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FE" w:rsidRDefault="009E25FE" w:rsidP="009E25FE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9E25FE">
        <w:tc>
          <w:tcPr>
            <w:tcW w:w="5103" w:type="dxa"/>
          </w:tcPr>
          <w:p w:rsidR="009E25FE" w:rsidRDefault="009E2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ноября 2013 года</w:t>
            </w:r>
          </w:p>
        </w:tc>
        <w:tc>
          <w:tcPr>
            <w:tcW w:w="5103" w:type="dxa"/>
          </w:tcPr>
          <w:p w:rsidR="009E25FE" w:rsidRDefault="009E2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87-оз</w:t>
            </w:r>
          </w:p>
        </w:tc>
      </w:tr>
    </w:tbl>
    <w:p w:rsidR="009E25FE" w:rsidRDefault="009E25FE" w:rsidP="009E25F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25FE" w:rsidRDefault="009E25FE" w:rsidP="009E25F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ЛЕНИНГРАДСКАЯ ОБЛАСТЬ</w:t>
      </w:r>
    </w:p>
    <w:p w:rsidR="009E25FE" w:rsidRDefault="009E25FE" w:rsidP="009E25F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9E25FE" w:rsidRDefault="009E25FE" w:rsidP="009E25F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ОБЛАСТНОЙ ЗАКОН</w:t>
      </w:r>
    </w:p>
    <w:p w:rsidR="009E25FE" w:rsidRDefault="009E25FE" w:rsidP="009E25F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9E25FE" w:rsidRDefault="009E25FE" w:rsidP="009E25F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ПОЛНОМ ГОСУДАРСТВЕННОМ ОБЕСПЕЧЕНИИ ОДЕЖДОЙ, ОБУВЬЮ,</w:t>
      </w:r>
    </w:p>
    <w:p w:rsidR="009E25FE" w:rsidRDefault="009E25FE" w:rsidP="009E25F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ЖЕСТКИМ И МЯГКИМ ИНВЕНТАРЕМ ОТДЕЛЬНЫХ КАТЕГОРИЙ</w:t>
      </w:r>
    </w:p>
    <w:p w:rsidR="009E25FE" w:rsidRDefault="009E25FE" w:rsidP="009E25F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ОБУЧАЮЩИХСЯ ГОСУДАРСТВЕННЫХ ОБРАЗОВАТЕЛЬНЫХ</w:t>
      </w:r>
    </w:p>
    <w:p w:rsidR="009E25FE" w:rsidRDefault="009E25FE" w:rsidP="009E25F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ОРГАНИЗАЦИЙ ЛЕНИНГРАДСКОЙ ОБЛАСТИ</w:t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(Принят Законодательным собранием Ленинградской области</w:t>
      </w:r>
      <w:proofErr w:type="gramEnd"/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15 ноября 2013 года)</w:t>
      </w:r>
      <w:proofErr w:type="gramEnd"/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9E25F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E25FE" w:rsidRDefault="009E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E25FE" w:rsidRDefault="009E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Ленинградской области от 17.07.2017 N 48-оз)</w:t>
            </w:r>
          </w:p>
        </w:tc>
      </w:tr>
    </w:tbl>
    <w:p w:rsidR="009E25FE" w:rsidRDefault="009E25FE" w:rsidP="009E2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Настоящий областной закон в соответствии с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пунктом 1 части 2 статьи 34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года N 273-ФЗ "Об образовании в Российской Федерации" устанавливает случаи и порядок полного государственного обеспечения одеждой, обувью, жестким и мягким инвентарем отдельных категорий обучающихся государственных образовательных организаций Ленинградской области.</w:t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5FE" w:rsidRDefault="009E25FE" w:rsidP="009E25F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1. Полное государственное обеспечение одеждой, обувью, жестким и мягким инвентарем отдельных категорий обучающихся государственных образовательных организаций Ленинградской области</w:t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Полное государственное обеспечение одеждой, обувью, жестким и мягким инвентарем - предоставление за счет бюджетных ассигнований областного бюджета отдельным категориям обучающихся государственных образовательных организаций Ленинградской области за время пребывания их в государственной образовательной организации Ленинградской области одежды, обуви, жесткого и мягкого инвентаря.</w:t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5FE" w:rsidRDefault="009E25FE" w:rsidP="009E25F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2. Категории обучающихся государственных образовательных организаций Ленинградской области, обеспечивающихся одеждой, обувью, жестким и мягким инвентарем</w:t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Одеждой, обувью, жестким и мягким инвентарем обеспечиваются:</w:t>
      </w:r>
    </w:p>
    <w:p w:rsidR="009E25FE" w:rsidRDefault="009E25FE" w:rsidP="009E25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дети-сироты и дети, оставшиеся без попечения родителей, лица из числа детей-сирот и детей, оставшихся без попечения родителей, а также лица, потерявшие в период обучения обоих родителей или единственного родителя, за время пребывания в соответствующей образовательной организации, в соответствии со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статьей 2-1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Ленинградской области от 28 июля 2005 года N 65-оз "О дополнительных гарантиях социальной поддержки детей-сирот и детей</w:t>
      </w:r>
      <w:proofErr w:type="gramEnd"/>
      <w:r>
        <w:rPr>
          <w:rFonts w:ascii="Arial" w:hAnsi="Arial" w:cs="Arial"/>
          <w:sz w:val="20"/>
          <w:szCs w:val="20"/>
        </w:rPr>
        <w:t>, оставшихся без попечения родителей, лиц из числа детей-сирот и детей, оставшихся без попечения родителей, в Ленинградской области";</w:t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17.07.2017 N 48-оз)</w:t>
      </w:r>
    </w:p>
    <w:p w:rsidR="009E25FE" w:rsidRDefault="009E25FE" w:rsidP="009E25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обучающиеся с ограниченными возможностями здоровья, проживающие в государственных образовательных организациях Ленинградской области;</w:t>
      </w:r>
    </w:p>
    <w:p w:rsidR="009E25FE" w:rsidRDefault="009E25FE" w:rsidP="009E25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обучающиеся</w:t>
      </w:r>
      <w:proofErr w:type="gramEnd"/>
      <w:r>
        <w:rPr>
          <w:rFonts w:ascii="Arial" w:hAnsi="Arial" w:cs="Arial"/>
          <w:sz w:val="20"/>
          <w:szCs w:val="20"/>
        </w:rPr>
        <w:t xml:space="preserve"> с </w:t>
      </w:r>
      <w:proofErr w:type="spellStart"/>
      <w:r>
        <w:rPr>
          <w:rFonts w:ascii="Arial" w:hAnsi="Arial" w:cs="Arial"/>
          <w:sz w:val="20"/>
          <w:szCs w:val="20"/>
        </w:rPr>
        <w:t>девиантным</w:t>
      </w:r>
      <w:proofErr w:type="spellEnd"/>
      <w:r>
        <w:rPr>
          <w:rFonts w:ascii="Arial" w:hAnsi="Arial" w:cs="Arial"/>
          <w:sz w:val="20"/>
          <w:szCs w:val="20"/>
        </w:rPr>
        <w:t xml:space="preserve"> (общественно опасным) поведением в специальных учебно-воспитательных учреждениях закрытого типа.</w:t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5FE" w:rsidRDefault="009E25FE" w:rsidP="009E25F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3. Порядок обеспечения обучающихся государственных образовательных организаций Ленинградской области одеждой, обувью, жестким и мягким инвентарем</w:t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Обучающиеся государственных образовательных организаций Ленинградской области обеспечиваются одеждой, обувью, жестким и мягким инвентарем по нормам, установленным постановлением Правительства Ленинградской области.</w:t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5FE" w:rsidRDefault="009E25FE" w:rsidP="009E25F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4. Финансирование расходов на обеспечение обучающихся государственных образовательных организаций Ленинградской области одеждой, обувью, жестким и мягким инвентарем</w:t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Средства на финансовое обеспечение расходов на обеспечение обучающихся государственных образовательных организаций Ленинградской области одеждой, обувью, жестким и мягким инвентарем ежегодно предусматриваются в областном бюджете Ленинградской области по соответствующим целевым статьям расходов.</w:t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5FE" w:rsidRDefault="009E25FE" w:rsidP="009E25F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5. Вступление в силу настоящего областного закона</w:t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областной закон вступает в силу через 10 дней со дня его официального опубликования и распространяется на правоотношения, возникающие с 1 января 2014 года.</w:t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Санкт-Петербург</w:t>
      </w:r>
    </w:p>
    <w:p w:rsidR="009E25FE" w:rsidRDefault="009E25FE" w:rsidP="009E25FE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 ноября 2013 года</w:t>
      </w:r>
    </w:p>
    <w:p w:rsidR="009E25FE" w:rsidRDefault="009E25FE" w:rsidP="009E25FE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87-оз</w:t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25FE" w:rsidRDefault="009E25FE" w:rsidP="009E25F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E59F7" w:rsidRDefault="002E59F7">
      <w:bookmarkStart w:id="0" w:name="_GoBack"/>
      <w:bookmarkEnd w:id="0"/>
    </w:p>
    <w:sectPr w:rsidR="002E59F7" w:rsidSect="003E624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35"/>
    <w:rsid w:val="000A6D1D"/>
    <w:rsid w:val="00143F37"/>
    <w:rsid w:val="00204735"/>
    <w:rsid w:val="002E59F7"/>
    <w:rsid w:val="0073707D"/>
    <w:rsid w:val="009E25FE"/>
    <w:rsid w:val="00AC3FC0"/>
    <w:rsid w:val="00B6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0110B9887F04E4CD42700B7BDA421B28380DB2DB9FDD62D9F468706DCDE89FF94650A0180E8EE2F69A0B83FED79CC3CF49C199AF01E7A5EDh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0110B9887F04E4CD426F1A6EDA421B293A09BBDA9EDD62D9F468706DCDE89FF94650A0180E8AE3FD9A0B83FED79CC3CF49C199AF01E7A5EDh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0110B9887F04E4CD42700B7BDA421B2B3101BEDE93DD62D9F468706DCDE89FF94650A0180E8FE7F59A0B83FED79CC3CF49C199AF01E7A5EDh5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0110B9887F04E4CD42700B7BDA421B2B3101BEDE93DD62D9F468706DCDE89FF94650A0180E8FE7F59A0B83FED79CC3CF49C199AF01E7A5EDh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Леонардовна Соловьева</dc:creator>
  <cp:keywords/>
  <dc:description/>
  <cp:lastModifiedBy>Нина Леонардовна Соловьева</cp:lastModifiedBy>
  <cp:revision>2</cp:revision>
  <dcterms:created xsi:type="dcterms:W3CDTF">2019-10-31T07:33:00Z</dcterms:created>
  <dcterms:modified xsi:type="dcterms:W3CDTF">2019-10-31T07:34:00Z</dcterms:modified>
</cp:coreProperties>
</file>