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C" w:rsidRPr="0056623D" w:rsidRDefault="00B121BC" w:rsidP="00B121BC">
      <w:pPr>
        <w:widowControl w:val="0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о результатах </w:t>
      </w:r>
      <w:r>
        <w:rPr>
          <w:b/>
          <w:sz w:val="32"/>
          <w:szCs w:val="32"/>
        </w:rPr>
        <w:t>единого государственного экзамена в 2020 году</w:t>
      </w:r>
    </w:p>
    <w:p w:rsidR="00B121BC" w:rsidRPr="0056623D" w:rsidRDefault="00B121BC" w:rsidP="00B121BC">
      <w:pPr>
        <w:widowControl w:val="0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</w:rPr>
        <w:t>Ленинградской области</w:t>
      </w:r>
    </w:p>
    <w:p w:rsidR="00B121BC" w:rsidRPr="0056623D" w:rsidRDefault="00B121BC" w:rsidP="00B121BC">
      <w:pPr>
        <w:widowControl w:val="0"/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B121BC" w:rsidRPr="00FC6BBF" w:rsidRDefault="00B121BC" w:rsidP="009E214C">
      <w:pPr>
        <w:pStyle w:val="1"/>
        <w:jc w:val="left"/>
        <w:rPr>
          <w:rStyle w:val="af5"/>
          <w:b/>
          <w:bCs/>
        </w:rPr>
      </w:pPr>
      <w:r w:rsidRPr="00FC6BBF">
        <w:rPr>
          <w:rStyle w:val="af5"/>
          <w:b/>
          <w:bCs/>
        </w:rPr>
        <w:lastRenderedPageBreak/>
        <w:t>Основные количественные характеристики</w:t>
      </w:r>
      <w:r>
        <w:rPr>
          <w:rStyle w:val="a6"/>
        </w:rPr>
        <w:footnoteReference w:id="1"/>
      </w:r>
      <w:r w:rsidRPr="00FC6BBF">
        <w:rPr>
          <w:rStyle w:val="af5"/>
          <w:b/>
          <w:bCs/>
        </w:rPr>
        <w:t xml:space="preserve"> экзаменационной кампании </w:t>
      </w:r>
      <w:r>
        <w:rPr>
          <w:rStyle w:val="af5"/>
          <w:b/>
          <w:bCs/>
        </w:rPr>
        <w:t>ЕГЭ</w:t>
      </w:r>
      <w:r w:rsidRPr="00FC6BBF">
        <w:rPr>
          <w:rStyle w:val="af5"/>
          <w:b/>
          <w:bCs/>
        </w:rPr>
        <w:t xml:space="preserve"> в 2020 году в субъекте Российской Федерации</w:t>
      </w:r>
    </w:p>
    <w:p w:rsidR="00B121BC" w:rsidRPr="00332A77" w:rsidRDefault="00B121BC" w:rsidP="00B121BC">
      <w:pPr>
        <w:widowControl w:val="0"/>
        <w:spacing w:line="276" w:lineRule="auto"/>
        <w:rPr>
          <w:rStyle w:val="af5"/>
          <w:sz w:val="16"/>
          <w:szCs w:val="16"/>
        </w:rPr>
      </w:pPr>
    </w:p>
    <w:p w:rsidR="00B121BC" w:rsidRPr="00FA4B3A" w:rsidRDefault="00B121BC" w:rsidP="00B121BC">
      <w:pPr>
        <w:widowControl w:val="0"/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>
        <w:rPr>
          <w:b/>
        </w:rPr>
        <w:t>ЕГЭ</w:t>
      </w:r>
      <w:r w:rsidRPr="00F579AB">
        <w:rPr>
          <w:b/>
        </w:rPr>
        <w:t xml:space="preserve"> в </w:t>
      </w:r>
      <w:r w:rsidRPr="00FA4B3A">
        <w:rPr>
          <w:b/>
        </w:rPr>
        <w:t>2020 году в субъекте Российской Федерации</w:t>
      </w:r>
    </w:p>
    <w:p w:rsidR="00B121BC" w:rsidRPr="00AD3663" w:rsidRDefault="00B121BC" w:rsidP="00B121BC">
      <w:pPr>
        <w:pStyle w:val="af7"/>
        <w:widowControl w:val="0"/>
        <w:rPr>
          <w:iCs/>
        </w:rPr>
      </w:pPr>
      <w:r w:rsidRPr="00870F21">
        <w:rPr>
          <w:bCs w:val="0"/>
          <w:iCs/>
        </w:rPr>
        <w:t xml:space="preserve">Таблица </w:t>
      </w:r>
      <w:r w:rsidR="00FA1639"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 w:rsidR="00FA1639">
        <w:rPr>
          <w:bCs w:val="0"/>
          <w:iCs/>
        </w:rPr>
        <w:fldChar w:fldCharType="separate"/>
      </w:r>
      <w:r w:rsidR="009E214C">
        <w:rPr>
          <w:bCs w:val="0"/>
          <w:iCs/>
          <w:noProof/>
        </w:rPr>
        <w:t>0</w:t>
      </w:r>
      <w:r w:rsidR="00FA1639"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 w:rsidR="00FA1639"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 w:rsidR="00FA1639">
        <w:rPr>
          <w:bCs w:val="0"/>
          <w:iCs/>
        </w:rPr>
        <w:fldChar w:fldCharType="separate"/>
      </w:r>
      <w:r w:rsidR="009E214C">
        <w:rPr>
          <w:bCs w:val="0"/>
          <w:iCs/>
          <w:noProof/>
        </w:rPr>
        <w:t>1</w:t>
      </w:r>
      <w:r w:rsidR="00FA1639">
        <w:rPr>
          <w:bCs w:val="0"/>
          <w:iCs/>
        </w:rPr>
        <w:fldChar w:fldCharType="end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5"/>
        <w:gridCol w:w="2905"/>
        <w:gridCol w:w="2339"/>
      </w:tblGrid>
      <w:tr w:rsidR="00B121BC" w:rsidRPr="00BE1556" w:rsidTr="0088225C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5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1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BE1556">
              <w:rPr>
                <w:rFonts w:ascii="Times New Roman" w:hAnsi="Times New Roman"/>
                <w:sz w:val="24"/>
                <w:szCs w:val="24"/>
              </w:rPr>
              <w:t xml:space="preserve">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4539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4803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2695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2892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556">
              <w:rPr>
                <w:rFonts w:ascii="Times New Roman" w:hAnsi="Times New Roman"/>
                <w:sz w:val="24"/>
                <w:szCs w:val="24"/>
                <w:lang w:val="en-US"/>
              </w:rPr>
              <w:t>824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21BC" w:rsidRPr="00BE1556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B121BC" w:rsidRPr="00BE1556" w:rsidRDefault="00B121BC" w:rsidP="00555F5E">
            <w:pPr>
              <w:pStyle w:val="a3"/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121BC" w:rsidRPr="00BE1556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121BC" w:rsidRPr="00634251" w:rsidRDefault="00B121BC" w:rsidP="0088225C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21BC" w:rsidRPr="00FC6BBF" w:rsidRDefault="00B121BC" w:rsidP="00B121BC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121BC" w:rsidRPr="00FA4B3A" w:rsidRDefault="00B121BC" w:rsidP="00B121BC">
      <w:pPr>
        <w:widowControl w:val="0"/>
        <w:ind w:left="-851"/>
        <w:jc w:val="both"/>
      </w:pPr>
      <w:r w:rsidRPr="00FA4B3A">
        <w:rPr>
          <w:b/>
          <w:lang w:eastAsia="en-US"/>
        </w:rPr>
        <w:t xml:space="preserve">2. Ранжирование </w:t>
      </w:r>
      <w:r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 xml:space="preserve">ОО </w:t>
      </w:r>
      <w:r>
        <w:rPr>
          <w:b/>
          <w:lang w:eastAsia="en-US"/>
        </w:rPr>
        <w:t xml:space="preserve">субъекта Российской Федерации </w:t>
      </w:r>
      <w:r w:rsidRPr="00FA4B3A">
        <w:rPr>
          <w:b/>
          <w:lang w:eastAsia="en-US"/>
        </w:rPr>
        <w:t xml:space="preserve">по интегральным показателям качества подготовки </w:t>
      </w:r>
      <w:r>
        <w:rPr>
          <w:b/>
          <w:lang w:eastAsia="en-US"/>
        </w:rPr>
        <w:t>участников</w:t>
      </w:r>
      <w:r w:rsidRPr="00FA4B3A">
        <w:rPr>
          <w:b/>
          <w:lang w:eastAsia="en-US"/>
        </w:rPr>
        <w:t xml:space="preserve"> </w:t>
      </w:r>
    </w:p>
    <w:p w:rsidR="00B121BC" w:rsidRPr="00FA4B3A" w:rsidRDefault="00B121BC" w:rsidP="00B121BC">
      <w:pPr>
        <w:widowControl w:val="0"/>
        <w:ind w:left="-851"/>
        <w:jc w:val="both"/>
        <w:rPr>
          <w:i/>
        </w:rPr>
      </w:pPr>
      <w:r w:rsidRPr="00FA4B3A">
        <w:rPr>
          <w:i/>
        </w:rPr>
        <w:t xml:space="preserve">(анализируется доля </w:t>
      </w:r>
      <w:r>
        <w:rPr>
          <w:i/>
        </w:rPr>
        <w:t>участников</w:t>
      </w:r>
      <w:r w:rsidRPr="00FA4B3A">
        <w:rPr>
          <w:i/>
        </w:rPr>
        <w:t xml:space="preserve"> текущего года, набравших соответствующее количество тестовых баллов, </w:t>
      </w:r>
      <w:r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>
        <w:rPr>
          <w:i/>
        </w:rPr>
        <w:t xml:space="preserve"> </w:t>
      </w:r>
      <w:r w:rsidRPr="00FA4B3A">
        <w:rPr>
          <w:i/>
        </w:rPr>
        <w:t>трём</w:t>
      </w:r>
      <w:r>
        <w:rPr>
          <w:i/>
        </w:rPr>
        <w:t xml:space="preserve"> </w:t>
      </w:r>
      <w:r w:rsidRPr="00FA4B3A">
        <w:rPr>
          <w:i/>
        </w:rPr>
        <w:t>предметам</w:t>
      </w:r>
      <w:r>
        <w:rPr>
          <w:i/>
        </w:rPr>
        <w:t xml:space="preserve"> с наиболее высокими результатами</w:t>
      </w:r>
      <w:r w:rsidRPr="00FA4B3A">
        <w:rPr>
          <w:i/>
        </w:rPr>
        <w:t>)</w:t>
      </w:r>
    </w:p>
    <w:p w:rsidR="00B121BC" w:rsidRPr="00FC6BBF" w:rsidRDefault="00B121BC" w:rsidP="00B121BC">
      <w:pPr>
        <w:pStyle w:val="af7"/>
        <w:widowControl w:val="0"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FA1639"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 w:rsidR="00FA1639">
        <w:rPr>
          <w:bCs w:val="0"/>
          <w:iCs/>
        </w:rPr>
        <w:fldChar w:fldCharType="separate"/>
      </w:r>
      <w:r w:rsidR="009E214C">
        <w:rPr>
          <w:bCs w:val="0"/>
          <w:iCs/>
          <w:noProof/>
        </w:rPr>
        <w:t>0</w:t>
      </w:r>
      <w:r w:rsidR="00FA1639"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 w:rsidR="00FA1639"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 w:rsidR="00FA1639">
        <w:rPr>
          <w:bCs w:val="0"/>
          <w:iCs/>
        </w:rPr>
        <w:fldChar w:fldCharType="separate"/>
      </w:r>
      <w:r w:rsidR="009E214C">
        <w:rPr>
          <w:bCs w:val="0"/>
          <w:iCs/>
          <w:noProof/>
        </w:rPr>
        <w:t>2</w:t>
      </w:r>
      <w:r w:rsidR="00FA1639">
        <w:rPr>
          <w:bCs w:val="0"/>
          <w:iCs/>
        </w:rPr>
        <w:fldChar w:fldCharType="end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54"/>
        <w:gridCol w:w="772"/>
        <w:gridCol w:w="876"/>
        <w:gridCol w:w="772"/>
        <w:gridCol w:w="876"/>
        <w:gridCol w:w="772"/>
        <w:gridCol w:w="876"/>
        <w:gridCol w:w="772"/>
        <w:gridCol w:w="876"/>
      </w:tblGrid>
      <w:tr w:rsidR="00B121BC" w:rsidRPr="00634251" w:rsidTr="0088225C">
        <w:trPr>
          <w:cantSplit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579AB">
              <w:t xml:space="preserve">№ </w:t>
            </w:r>
            <w:proofErr w:type="spellStart"/>
            <w:proofErr w:type="gramStart"/>
            <w:r w:rsidRPr="00F579AB">
              <w:t>п</w:t>
            </w:r>
            <w:proofErr w:type="spellEnd"/>
            <w:proofErr w:type="gramEnd"/>
            <w:r w:rsidRPr="00F579AB">
              <w:t>/</w:t>
            </w:r>
            <w:proofErr w:type="spellStart"/>
            <w:r w:rsidRPr="00F579AB">
              <w:t>п</w:t>
            </w:r>
            <w:proofErr w:type="spellEnd"/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Наименование ОО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B121BC" w:rsidRPr="00634251" w:rsidTr="0088225C">
        <w:trPr>
          <w:cantSplit/>
          <w:trHeight w:val="367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до 160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от 161 до 220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от 221 до 250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от 251 до 300</w:t>
            </w:r>
          </w:p>
        </w:tc>
      </w:tr>
      <w:tr w:rsidR="00B121BC" w:rsidRPr="00634251" w:rsidTr="0088225C">
        <w:trPr>
          <w:cantSplit/>
          <w:trHeight w:val="19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579AB" w:rsidRDefault="00B121BC" w:rsidP="0088225C">
            <w:pPr>
              <w:widowControl w:val="0"/>
              <w:jc w:val="center"/>
            </w:pPr>
            <w:r w:rsidRPr="00FA4B3A">
              <w:t>%</w:t>
            </w:r>
            <w:r w:rsidRPr="00F579AB">
              <w:rPr>
                <w:rStyle w:val="a6"/>
              </w:rPr>
              <w:footnoteReference w:id="2"/>
            </w:r>
          </w:p>
        </w:tc>
        <w:tc>
          <w:tcPr>
            <w:tcW w:w="772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%</w:t>
            </w:r>
          </w:p>
        </w:tc>
        <w:tc>
          <w:tcPr>
            <w:tcW w:w="772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%</w:t>
            </w:r>
          </w:p>
        </w:tc>
        <w:tc>
          <w:tcPr>
            <w:tcW w:w="772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</w:tcPr>
          <w:p w:rsidR="00B121BC" w:rsidRPr="00FA4B3A" w:rsidRDefault="00B121BC" w:rsidP="0088225C">
            <w:pPr>
              <w:widowControl w:val="0"/>
              <w:jc w:val="center"/>
            </w:pPr>
            <w:r w:rsidRPr="00FA4B3A">
              <w:t>%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F3B18" w:rsidRDefault="00B121BC" w:rsidP="0088225C">
            <w:r w:rsidRPr="008F3B18">
              <w:t xml:space="preserve">МБОУ </w:t>
            </w:r>
            <w:r w:rsidR="00E73126">
              <w:t>«</w:t>
            </w:r>
            <w:proofErr w:type="spellStart"/>
            <w:r w:rsidRPr="008F3B18">
              <w:t>Б</w:t>
            </w:r>
            <w:r>
              <w:t>окситогорская</w:t>
            </w:r>
            <w:proofErr w:type="spellEnd"/>
            <w:r>
              <w:t xml:space="preserve"> </w:t>
            </w:r>
            <w:r w:rsidRPr="008F3B18">
              <w:t>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723E4" w:rsidRDefault="00B121BC" w:rsidP="0088225C">
            <w:pPr>
              <w:jc w:val="center"/>
            </w:pPr>
            <w:r w:rsidRPr="002723E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2723E4">
              <w:t>20,83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A4B3A" w:rsidRDefault="00B121BC" w:rsidP="0088225C">
            <w:pPr>
              <w:spacing w:before="120"/>
            </w:pPr>
            <w:r w:rsidRPr="008F3B18">
              <w:t xml:space="preserve">МБОУ </w:t>
            </w:r>
            <w:r w:rsidR="00E73126">
              <w:t>«</w:t>
            </w:r>
            <w:proofErr w:type="spellStart"/>
            <w:r w:rsidRPr="008F3B18">
              <w:t>Б</w:t>
            </w:r>
            <w:r>
              <w:t>окситогорская</w:t>
            </w:r>
            <w:proofErr w:type="spellEnd"/>
            <w:r>
              <w:t xml:space="preserve"> </w:t>
            </w:r>
            <w:r w:rsidRPr="008F3B18">
              <w:t>СОШ №</w:t>
            </w:r>
            <w:r>
              <w:t>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26A7F" w:rsidRDefault="00B121BC" w:rsidP="0088225C">
            <w:pPr>
              <w:jc w:val="center"/>
            </w:pPr>
            <w:r w:rsidRPr="00126A7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126A7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34924" w:rsidRDefault="00B121BC" w:rsidP="0088225C">
            <w:r w:rsidRPr="00034924">
              <w:t xml:space="preserve">МБОУ </w:t>
            </w:r>
            <w:r w:rsidR="00E73126">
              <w:t>«</w:t>
            </w:r>
            <w:r w:rsidRPr="00034924">
              <w:t>СОШ №1</w:t>
            </w:r>
            <w:r w:rsidR="00E73126">
              <w:t>»</w:t>
            </w:r>
            <w:r w:rsidRPr="00034924">
              <w:t xml:space="preserve"> города  Пикалёво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23,53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47,06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11,76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5,88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34924" w:rsidRDefault="00B121BC" w:rsidP="0088225C">
            <w:r w:rsidRPr="00034924">
              <w:t xml:space="preserve">МБОУ </w:t>
            </w:r>
            <w:r w:rsidR="00E73126">
              <w:t>«</w:t>
            </w:r>
            <w:r w:rsidRPr="00034924">
              <w:t>СОШ №3</w:t>
            </w:r>
            <w:r w:rsidR="00E73126">
              <w:t>»</w:t>
            </w:r>
            <w:r w:rsidRPr="00034924">
              <w:t xml:space="preserve"> города  Пикалёво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60,87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21,74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17,39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34924" w:rsidRDefault="00B121BC" w:rsidP="0088225C">
            <w:r w:rsidRPr="00034924">
              <w:t xml:space="preserve">МБОУ </w:t>
            </w:r>
            <w:r w:rsidR="00E73126">
              <w:t>«</w:t>
            </w:r>
            <w:r w:rsidRPr="00034924">
              <w:t>СОШ №4</w:t>
            </w:r>
            <w:r w:rsidR="00E73126">
              <w:t>»</w:t>
            </w:r>
            <w:r w:rsidRPr="00034924">
              <w:t xml:space="preserve"> г</w:t>
            </w:r>
            <w:r>
              <w:t xml:space="preserve">орода </w:t>
            </w:r>
            <w:r w:rsidRPr="00034924">
              <w:t>Пикалёво им. А.П. Румянцева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34924" w:rsidRDefault="00B121BC" w:rsidP="0088225C">
            <w:r w:rsidRPr="00034924">
              <w:t xml:space="preserve">МБОУ </w:t>
            </w:r>
            <w:r w:rsidR="00E73126">
              <w:t>«</w:t>
            </w:r>
            <w:proofErr w:type="spellStart"/>
            <w:r w:rsidRPr="00034924">
              <w:t>Борская</w:t>
            </w:r>
            <w:proofErr w:type="spellEnd"/>
            <w:r w:rsidRPr="00034924">
              <w:t xml:space="preserve"> </w:t>
            </w:r>
            <w:r>
              <w:t>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034924">
              <w:t xml:space="preserve">МБОУ </w:t>
            </w:r>
            <w:r w:rsidR="00E73126">
              <w:t>«</w:t>
            </w:r>
            <w:r w:rsidRPr="00034924">
              <w:t>СОШИ п.</w:t>
            </w:r>
            <w:r>
              <w:t xml:space="preserve"> </w:t>
            </w:r>
            <w:r w:rsidRPr="00034924">
              <w:t>Ефимовский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80,00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30A7F" w:rsidRDefault="00B121BC" w:rsidP="0088225C">
            <w:pPr>
              <w:jc w:val="center"/>
            </w:pPr>
            <w:r w:rsidRPr="00830A7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30A7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209C2" w:rsidRDefault="00B121BC" w:rsidP="0088225C">
            <w:r w:rsidRPr="00F209C2">
              <w:t xml:space="preserve">МОУ </w:t>
            </w:r>
            <w:r w:rsidR="00E73126">
              <w:t>«</w:t>
            </w:r>
            <w:proofErr w:type="spellStart"/>
            <w:r w:rsidRPr="00F209C2">
              <w:t>Волосовская</w:t>
            </w:r>
            <w:proofErr w:type="spellEnd"/>
            <w:r w:rsidRPr="00F209C2">
              <w:t xml:space="preserve"> СОШ № 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48,57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17,14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209C2" w:rsidRDefault="00B121BC" w:rsidP="0088225C">
            <w:r w:rsidRPr="00F209C2">
              <w:t xml:space="preserve">МОУ </w:t>
            </w:r>
            <w:r w:rsidR="00E73126">
              <w:t>«</w:t>
            </w:r>
            <w:proofErr w:type="spellStart"/>
            <w:r w:rsidRPr="00F209C2">
              <w:t>В</w:t>
            </w:r>
            <w:r>
              <w:t>олосовская</w:t>
            </w:r>
            <w:proofErr w:type="spellEnd"/>
            <w:r>
              <w:t xml:space="preserve"> </w:t>
            </w:r>
            <w:r w:rsidRPr="00F209C2">
              <w:t>СОШ № 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100,00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209C2" w:rsidRDefault="00B121BC" w:rsidP="0088225C">
            <w:r w:rsidRPr="00F209C2">
              <w:t xml:space="preserve">МОУ </w:t>
            </w:r>
            <w:r w:rsidR="00E73126">
              <w:t>«</w:t>
            </w:r>
            <w:proofErr w:type="spellStart"/>
            <w:r w:rsidRPr="00F209C2">
              <w:t>Бегуницкая</w:t>
            </w:r>
            <w:proofErr w:type="spellEnd"/>
            <w:r w:rsidRPr="00F209C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62,50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25,00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209C2" w:rsidRDefault="00B121BC" w:rsidP="0088225C">
            <w:r w:rsidRPr="00F209C2">
              <w:t xml:space="preserve">МОУ </w:t>
            </w:r>
            <w:r w:rsidR="00E73126">
              <w:t>«</w:t>
            </w:r>
            <w:proofErr w:type="spellStart"/>
            <w:r w:rsidRPr="00F209C2">
              <w:t>Калитинская</w:t>
            </w:r>
            <w:proofErr w:type="spellEnd"/>
            <w:r w:rsidRPr="00F209C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209C2">
              <w:t xml:space="preserve">МОУ </w:t>
            </w:r>
            <w:r w:rsidR="00E73126">
              <w:t>«</w:t>
            </w:r>
            <w:proofErr w:type="spellStart"/>
            <w:r w:rsidRPr="00F209C2">
              <w:t>Сельцовская</w:t>
            </w:r>
            <w:proofErr w:type="spellEnd"/>
            <w:r w:rsidRPr="00F209C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FD6452" w:rsidRDefault="00B121BC" w:rsidP="0088225C">
            <w:pPr>
              <w:jc w:val="center"/>
            </w:pPr>
            <w:r w:rsidRPr="00FD645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FD6452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846E4" w:rsidRDefault="00B121BC" w:rsidP="0088225C">
            <w:r w:rsidRPr="002846E4">
              <w:t xml:space="preserve">МОБУ </w:t>
            </w:r>
            <w:r w:rsidR="00E73126">
              <w:t>«</w:t>
            </w:r>
            <w:proofErr w:type="spellStart"/>
            <w:r w:rsidRPr="002846E4">
              <w:t>Волховская</w:t>
            </w:r>
            <w:proofErr w:type="spellEnd"/>
            <w:r w:rsidRPr="002846E4">
              <w:t xml:space="preserve"> городская гимназия №3 имени Героя Советского Союза  Александра Лукьянова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8,00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44,00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28,00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16,00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846E4" w:rsidRDefault="00B121BC" w:rsidP="0088225C">
            <w:r w:rsidRPr="002846E4">
              <w:t xml:space="preserve">МОБУ </w:t>
            </w:r>
            <w:r w:rsidR="00E73126">
              <w:t>«</w:t>
            </w:r>
            <w:proofErr w:type="spellStart"/>
            <w:r w:rsidRPr="002846E4">
              <w:t>Волховская</w:t>
            </w:r>
            <w:proofErr w:type="spellEnd"/>
            <w:r w:rsidRPr="002846E4">
              <w:t xml:space="preserve"> </w:t>
            </w:r>
            <w:r>
              <w:t>СОШ</w:t>
            </w:r>
            <w:r w:rsidRPr="002846E4">
              <w:t xml:space="preserve"> № 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38,10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846E4" w:rsidRDefault="00B121BC" w:rsidP="0088225C">
            <w:r w:rsidRPr="002846E4">
              <w:t xml:space="preserve">МОБУ </w:t>
            </w:r>
            <w:r w:rsidR="00E73126">
              <w:t>«</w:t>
            </w:r>
            <w:proofErr w:type="spellStart"/>
            <w:r w:rsidRPr="002846E4">
              <w:t>Волховская</w:t>
            </w:r>
            <w:proofErr w:type="spellEnd"/>
            <w:r w:rsidRPr="002846E4">
              <w:t xml:space="preserve"> </w:t>
            </w:r>
            <w:r>
              <w:t>СОШ</w:t>
            </w:r>
            <w:r w:rsidRPr="002846E4">
              <w:t xml:space="preserve"> №5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57,14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9,52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4,76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846E4" w:rsidRDefault="00B121BC" w:rsidP="0088225C">
            <w:r w:rsidRPr="002846E4">
              <w:t xml:space="preserve">МОБУ </w:t>
            </w:r>
            <w:r w:rsidR="00E73126">
              <w:t>«</w:t>
            </w:r>
            <w:proofErr w:type="spellStart"/>
            <w:r w:rsidRPr="002846E4">
              <w:t>Волховская</w:t>
            </w:r>
            <w:proofErr w:type="spellEnd"/>
            <w:r w:rsidRPr="002846E4">
              <w:t xml:space="preserve"> </w:t>
            </w:r>
            <w:r>
              <w:t>СОШ</w:t>
            </w:r>
            <w:r w:rsidRPr="002846E4">
              <w:t xml:space="preserve"> № 6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45,00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2846E4">
              <w:t xml:space="preserve">МОБУ </w:t>
            </w:r>
            <w:r w:rsidR="00E73126">
              <w:t>«</w:t>
            </w:r>
            <w:proofErr w:type="spellStart"/>
            <w:r w:rsidRPr="002846E4">
              <w:t>Волховская</w:t>
            </w:r>
            <w:proofErr w:type="spellEnd"/>
            <w:r w:rsidRPr="002846E4">
              <w:t xml:space="preserve"> </w:t>
            </w:r>
            <w:r>
              <w:t>СОШ</w:t>
            </w:r>
            <w:r w:rsidRPr="002846E4">
              <w:t xml:space="preserve"> № 7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26,92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53,85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11,54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A5257" w:rsidRDefault="00B121BC" w:rsidP="0088225C">
            <w:pPr>
              <w:jc w:val="center"/>
            </w:pPr>
            <w:r w:rsidRPr="00AA52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AA5257">
              <w:t>7,69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14D29" w:rsidRDefault="00B121BC" w:rsidP="0088225C">
            <w:r w:rsidRPr="00114D29">
              <w:t xml:space="preserve">МОБУ </w:t>
            </w:r>
            <w:r w:rsidR="00E73126">
              <w:t>«</w:t>
            </w:r>
            <w:r w:rsidRPr="00114D29">
              <w:t>Школа  № 8 г. Волхова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10,34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48,28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20,69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17,24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14D29" w:rsidRDefault="00B121BC" w:rsidP="0088225C">
            <w:r w:rsidRPr="00114D29">
              <w:t xml:space="preserve">МОБУ </w:t>
            </w:r>
            <w:r w:rsidR="00E73126">
              <w:t>«</w:t>
            </w:r>
            <w:proofErr w:type="spellStart"/>
            <w:r w:rsidRPr="00114D29">
              <w:t>Новоладожская</w:t>
            </w:r>
            <w:proofErr w:type="spellEnd"/>
            <w:r w:rsidRPr="00114D29">
              <w:t xml:space="preserve"> </w:t>
            </w:r>
            <w:r>
              <w:t>СОШ</w:t>
            </w:r>
            <w:r w:rsidRPr="00114D29">
              <w:t xml:space="preserve">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21,05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63,16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10,53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5,26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14D29" w:rsidRDefault="00B121BC" w:rsidP="0088225C">
            <w:r w:rsidRPr="00114D29">
              <w:t xml:space="preserve">МОБУ </w:t>
            </w:r>
            <w:r w:rsidR="00E73126">
              <w:t>«</w:t>
            </w:r>
            <w:proofErr w:type="spellStart"/>
            <w:r w:rsidRPr="00114D29">
              <w:t>Сясьстройская</w:t>
            </w:r>
            <w:proofErr w:type="spellEnd"/>
            <w:r w:rsidRPr="00114D29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11,11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14D29" w:rsidRDefault="00B121BC" w:rsidP="0088225C">
            <w:r w:rsidRPr="00114D29">
              <w:t xml:space="preserve">МОБУ </w:t>
            </w:r>
            <w:r w:rsidR="00E73126">
              <w:t>«</w:t>
            </w:r>
            <w:proofErr w:type="spellStart"/>
            <w:r w:rsidRPr="00114D29">
              <w:t>Сясьстройская</w:t>
            </w:r>
            <w:proofErr w:type="spellEnd"/>
            <w:r w:rsidRPr="00114D29">
              <w:t xml:space="preserve"> 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15,38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61,54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23,08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14D29" w:rsidRDefault="00B121BC" w:rsidP="0088225C">
            <w:r w:rsidRPr="00114D29">
              <w:t xml:space="preserve">МОБУ </w:t>
            </w:r>
            <w:r w:rsidR="00E73126">
              <w:t>«</w:t>
            </w:r>
            <w:r w:rsidRPr="00114D29">
              <w:t>Алексинская средняя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114D29">
              <w:t xml:space="preserve">МОБУ </w:t>
            </w:r>
            <w:r w:rsidR="00E73126">
              <w:t>«</w:t>
            </w:r>
            <w:r w:rsidRPr="00114D29">
              <w:t xml:space="preserve">Пашская </w:t>
            </w:r>
            <w:r>
              <w:t>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B6029" w:rsidRDefault="00B121BC" w:rsidP="0088225C">
            <w:pPr>
              <w:jc w:val="center"/>
            </w:pPr>
            <w:r w:rsidRPr="00CB6029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CB6029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B03068" w:rsidRDefault="00B121BC" w:rsidP="0088225C">
            <w:r w:rsidRPr="00B03068">
              <w:t xml:space="preserve">МОБУ </w:t>
            </w:r>
            <w:r w:rsidR="00E73126">
              <w:t>«</w:t>
            </w:r>
            <w:proofErr w:type="spellStart"/>
            <w:r w:rsidRPr="00B03068">
              <w:t>Свирицкая</w:t>
            </w:r>
            <w:proofErr w:type="spellEnd"/>
            <w:r w:rsidRPr="00B03068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B03068">
              <w:t xml:space="preserve">МБОУ </w:t>
            </w:r>
            <w:r w:rsidR="00E73126">
              <w:t>«</w:t>
            </w:r>
            <w:proofErr w:type="spellStart"/>
            <w:r w:rsidRPr="00B03068">
              <w:t>Усадищенская</w:t>
            </w:r>
            <w:proofErr w:type="spellEnd"/>
            <w:r w:rsidRPr="00B03068">
              <w:t xml:space="preserve"> </w:t>
            </w:r>
            <w:r>
              <w:t>СОШ</w:t>
            </w:r>
            <w:r w:rsidRPr="00B03068">
              <w:t xml:space="preserve"> </w:t>
            </w:r>
            <w:r w:rsidR="00E73126">
              <w:t>«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64857" w:rsidRDefault="00B121BC" w:rsidP="0088225C">
            <w:pPr>
              <w:jc w:val="center"/>
            </w:pPr>
            <w:r w:rsidRPr="0016485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16485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C0576" w:rsidRDefault="00B121BC" w:rsidP="0088225C">
            <w:r w:rsidRPr="00EC0576">
              <w:t xml:space="preserve">МОУ </w:t>
            </w:r>
            <w:r w:rsidR="00E73126">
              <w:t>«</w:t>
            </w:r>
            <w:r w:rsidRPr="00EC0576">
              <w:t>Лицей № 1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23,53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44,12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20,59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10,29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C0576" w:rsidRDefault="00B121BC" w:rsidP="0088225C">
            <w:r w:rsidRPr="00EC0576">
              <w:t xml:space="preserve">МОУ </w:t>
            </w:r>
            <w:r w:rsidR="00E73126">
              <w:t>«</w:t>
            </w:r>
            <w:r w:rsidRPr="00EC0576">
              <w:t>СОШ № 2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6,52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45,65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30,43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17,39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C0576" w:rsidRDefault="00B121BC" w:rsidP="0088225C">
            <w:r w:rsidRPr="00EC0576">
              <w:t xml:space="preserve">МОУ </w:t>
            </w:r>
            <w:r w:rsidR="00E73126">
              <w:t>«</w:t>
            </w:r>
            <w:r w:rsidRPr="00EC0576">
              <w:t>СОШ №3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C0576" w:rsidRDefault="00B121BC" w:rsidP="0088225C">
            <w:r w:rsidRPr="00EC0576">
              <w:t xml:space="preserve">МОУ </w:t>
            </w:r>
            <w:r w:rsidR="00E73126">
              <w:t>«</w:t>
            </w:r>
            <w:r w:rsidRPr="00EC0576">
              <w:t>СОШ №4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15,38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30,77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C0576" w:rsidRDefault="00B121BC" w:rsidP="0088225C">
            <w:r w:rsidRPr="00EC0576">
              <w:t xml:space="preserve">МОУ </w:t>
            </w:r>
            <w:r w:rsidR="00E73126">
              <w:t>«</w:t>
            </w:r>
            <w:r w:rsidRPr="00EC0576">
              <w:t>СОШ №5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EC0576">
              <w:t xml:space="preserve">МОБУ </w:t>
            </w:r>
            <w:r w:rsidR="00E73126">
              <w:t>«</w:t>
            </w:r>
            <w:r w:rsidRPr="00EC0576">
              <w:t>СОШ №6</w:t>
            </w:r>
            <w:r w:rsidR="00E73126">
              <w:t>»</w:t>
            </w:r>
            <w:r w:rsidRPr="00EC0576">
              <w:t xml:space="preserve"> г. Всеволожска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12,24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53,06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20,41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7F94" w:rsidRDefault="00B121BC" w:rsidP="0088225C">
            <w:pPr>
              <w:jc w:val="center"/>
            </w:pPr>
            <w:r w:rsidRPr="00927F94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927F94">
              <w:t>14,29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434A3" w:rsidRDefault="00B121BC" w:rsidP="0088225C">
            <w:r w:rsidRPr="00F434A3">
              <w:t xml:space="preserve">МОУ </w:t>
            </w:r>
            <w:r w:rsidR="00E73126">
              <w:t>«</w:t>
            </w:r>
            <w:r w:rsidRPr="00F434A3">
              <w:t xml:space="preserve">Всеволожский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18,92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32,43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32,43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13,51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434A3" w:rsidRDefault="00B121BC" w:rsidP="0088225C">
            <w:r w:rsidRPr="00F434A3">
              <w:t xml:space="preserve">МОУ </w:t>
            </w:r>
            <w:r w:rsidR="00E73126">
              <w:t>«</w:t>
            </w:r>
            <w:r w:rsidRPr="00F434A3">
              <w:t>Гимназия</w:t>
            </w:r>
            <w:r w:rsidR="00E73126">
              <w:t>»</w:t>
            </w:r>
            <w:r w:rsidRPr="00F434A3">
              <w:t xml:space="preserve">  </w:t>
            </w:r>
            <w:proofErr w:type="gramStart"/>
            <w:r w:rsidRPr="00F434A3">
              <w:t>г</w:t>
            </w:r>
            <w:proofErr w:type="gramEnd"/>
            <w:r w:rsidRPr="00F434A3">
              <w:t xml:space="preserve">. </w:t>
            </w:r>
            <w:proofErr w:type="spellStart"/>
            <w:r w:rsidRPr="00F434A3">
              <w:t>Сертолово</w:t>
            </w:r>
            <w:proofErr w:type="spellEnd"/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58,33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4,17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434A3" w:rsidRDefault="00B121BC" w:rsidP="0088225C">
            <w:r w:rsidRPr="00F434A3">
              <w:t xml:space="preserve">МОБУ </w:t>
            </w:r>
            <w:r w:rsidR="00E73126">
              <w:t>«</w:t>
            </w:r>
            <w:proofErr w:type="spellStart"/>
            <w:r w:rsidRPr="00F434A3">
              <w:t>Сертоловская</w:t>
            </w:r>
            <w:proofErr w:type="spellEnd"/>
            <w:r w:rsidRPr="00F434A3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40,74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44,44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3,70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434A3" w:rsidRDefault="00B121BC" w:rsidP="0088225C">
            <w:r w:rsidRPr="00F434A3">
              <w:t xml:space="preserve">МОБУ </w:t>
            </w:r>
            <w:r w:rsidR="00E73126">
              <w:t>«</w:t>
            </w:r>
            <w:r w:rsidRPr="00F434A3">
              <w:t xml:space="preserve">СОШ </w:t>
            </w:r>
            <w:r w:rsidR="00E73126">
              <w:t>«</w:t>
            </w:r>
            <w:proofErr w:type="spellStart"/>
            <w:r w:rsidRPr="00F434A3">
              <w:t>Сертоловский</w:t>
            </w:r>
            <w:proofErr w:type="spellEnd"/>
            <w:r w:rsidRPr="00F434A3">
              <w:t xml:space="preserve"> </w:t>
            </w:r>
            <w:r>
              <w:t>Центр образования</w:t>
            </w:r>
            <w:r w:rsidRPr="00F434A3">
              <w:t xml:space="preserve">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22,92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35,42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29,17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10,42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434A3" w:rsidRDefault="00B121BC" w:rsidP="0088225C">
            <w:r w:rsidRPr="00F434A3">
              <w:t xml:space="preserve">МОБУ  </w:t>
            </w:r>
            <w:r w:rsidR="00E73126">
              <w:t>«</w:t>
            </w:r>
            <w:r w:rsidRPr="00F434A3">
              <w:t xml:space="preserve">СОШ </w:t>
            </w:r>
            <w:r w:rsidR="00E73126">
              <w:t>«</w:t>
            </w:r>
            <w:proofErr w:type="spellStart"/>
            <w:r w:rsidRPr="00F434A3">
              <w:t>Агалатовский</w:t>
            </w:r>
            <w:proofErr w:type="spellEnd"/>
            <w:r w:rsidRPr="00F434A3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21,05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42,11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26,32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7,89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434A3">
              <w:t xml:space="preserve">МОУ </w:t>
            </w:r>
            <w:r w:rsidR="00E73126">
              <w:t>«</w:t>
            </w:r>
            <w:proofErr w:type="spellStart"/>
            <w:r w:rsidRPr="00F434A3">
              <w:t>Бугровская</w:t>
            </w:r>
            <w:proofErr w:type="spellEnd"/>
            <w:r w:rsidRPr="00F434A3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31,82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D36DF" w:rsidRDefault="00B121BC" w:rsidP="0088225C">
            <w:pPr>
              <w:jc w:val="center"/>
            </w:pPr>
            <w:r w:rsidRPr="008D36D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D36DF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10EE3" w:rsidRDefault="00B121BC" w:rsidP="0088225C">
            <w:r w:rsidRPr="00510EE3">
              <w:t xml:space="preserve">МОУ </w:t>
            </w:r>
            <w:r w:rsidR="00E73126">
              <w:t>«</w:t>
            </w:r>
            <w:proofErr w:type="spellStart"/>
            <w:r w:rsidRPr="00510EE3">
              <w:t>Гарболовская</w:t>
            </w:r>
            <w:proofErr w:type="spellEnd"/>
            <w:r w:rsidRPr="00510EE3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60,00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10EE3" w:rsidRDefault="00B121BC" w:rsidP="0088225C">
            <w:r w:rsidRPr="00510EE3">
              <w:t xml:space="preserve">МОУ </w:t>
            </w:r>
            <w:r w:rsidR="00E73126">
              <w:t>«</w:t>
            </w:r>
            <w:r w:rsidRPr="00510EE3">
              <w:t>Дубровская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10EE3" w:rsidRDefault="00B121BC" w:rsidP="0088225C">
            <w:r w:rsidRPr="00510EE3">
              <w:t xml:space="preserve">МОУ </w:t>
            </w:r>
            <w:r w:rsidR="00E73126">
              <w:t>«</w:t>
            </w:r>
            <w:proofErr w:type="spellStart"/>
            <w:r w:rsidRPr="00510EE3">
              <w:t>Колтушская</w:t>
            </w:r>
            <w:proofErr w:type="spellEnd"/>
            <w:r w:rsidRPr="00510EE3">
              <w:t xml:space="preserve"> СОШ имени </w:t>
            </w:r>
            <w:proofErr w:type="spellStart"/>
            <w:r w:rsidRPr="00510EE3">
              <w:t>ак</w:t>
            </w:r>
            <w:proofErr w:type="spellEnd"/>
            <w:r w:rsidRPr="00510EE3">
              <w:t>. И.П. Павлова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3,13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59,38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12,50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90D05" w:rsidRDefault="00B121BC" w:rsidP="0088225C">
            <w:r w:rsidRPr="00990D05">
              <w:t xml:space="preserve">МОУ </w:t>
            </w:r>
            <w:r w:rsidR="00E73126">
              <w:t>«</w:t>
            </w:r>
            <w:proofErr w:type="spellStart"/>
            <w:r w:rsidRPr="00990D05">
              <w:t>Кузьмоловская</w:t>
            </w:r>
            <w:proofErr w:type="spellEnd"/>
            <w:r w:rsidRPr="00990D05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6,52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34,78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32,61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90D05" w:rsidRDefault="00B121BC" w:rsidP="0088225C">
            <w:pPr>
              <w:jc w:val="center"/>
            </w:pPr>
            <w:r w:rsidRPr="00990D05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990D05">
              <w:t>23,91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10EE3" w:rsidRDefault="00B121BC" w:rsidP="0088225C">
            <w:r w:rsidRPr="00510EE3">
              <w:t xml:space="preserve">МОУ </w:t>
            </w:r>
            <w:r w:rsidR="00E73126">
              <w:t>«</w:t>
            </w:r>
            <w:r w:rsidRPr="00510EE3">
              <w:t xml:space="preserve">СОШ </w:t>
            </w:r>
            <w:r w:rsidR="00E73126">
              <w:t>«</w:t>
            </w:r>
            <w:proofErr w:type="spellStart"/>
            <w:r w:rsidRPr="00510EE3">
              <w:t>Лесколовский</w:t>
            </w:r>
            <w:proofErr w:type="spellEnd"/>
            <w:r w:rsidRPr="00510EE3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6,25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18,75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510EE3">
              <w:t xml:space="preserve">МОУ </w:t>
            </w:r>
            <w:r w:rsidR="00E73126">
              <w:t>«</w:t>
            </w:r>
            <w:r w:rsidRPr="00510EE3">
              <w:t xml:space="preserve">СОШ </w:t>
            </w:r>
            <w:r w:rsidR="00E73126">
              <w:t>«</w:t>
            </w:r>
            <w:proofErr w:type="spellStart"/>
            <w:r w:rsidRPr="00510EE3">
              <w:t>Лесновский</w:t>
            </w:r>
            <w:proofErr w:type="spellEnd"/>
            <w:r w:rsidRPr="00510EE3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44,44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44,44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74481" w:rsidRDefault="00B121BC" w:rsidP="0088225C">
            <w:pPr>
              <w:jc w:val="center"/>
            </w:pPr>
            <w:r w:rsidRPr="0057448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574481">
              <w:t>5,56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6453BA" w:rsidRDefault="00B121BC" w:rsidP="0088225C">
            <w:r w:rsidRPr="006453BA">
              <w:t xml:space="preserve">МОУ </w:t>
            </w:r>
            <w:r w:rsidR="00E73126">
              <w:t>«</w:t>
            </w:r>
            <w:r w:rsidRPr="006453BA">
              <w:t>СОШ пос.</w:t>
            </w:r>
            <w:r>
              <w:t xml:space="preserve"> </w:t>
            </w:r>
            <w:r w:rsidRPr="006453BA">
              <w:t>им.</w:t>
            </w:r>
            <w:r>
              <w:t xml:space="preserve"> </w:t>
            </w:r>
            <w:r w:rsidRPr="006453BA">
              <w:t>Морозова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13,04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52,17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21,74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13,04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6453BA" w:rsidRDefault="00B121BC" w:rsidP="0088225C">
            <w:r w:rsidRPr="006453BA">
              <w:t xml:space="preserve">МОУ  </w:t>
            </w:r>
            <w:r w:rsidR="00E73126">
              <w:t>«</w:t>
            </w:r>
            <w:proofErr w:type="spellStart"/>
            <w:r w:rsidRPr="006453BA">
              <w:t>Ново-Девяткинская</w:t>
            </w:r>
            <w:proofErr w:type="spellEnd"/>
            <w:r w:rsidRPr="006453BA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6,90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58,62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31,03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3,45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6453BA" w:rsidRDefault="00B121BC" w:rsidP="0088225C">
            <w:r w:rsidRPr="006453BA">
              <w:t xml:space="preserve">МОУ </w:t>
            </w:r>
            <w:r w:rsidR="00E73126">
              <w:t>«</w:t>
            </w:r>
            <w:proofErr w:type="spellStart"/>
            <w:r w:rsidRPr="006453BA">
              <w:t>Разметелевская</w:t>
            </w:r>
            <w:proofErr w:type="spellEnd"/>
            <w:r w:rsidRPr="006453BA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61,54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6453BA" w:rsidRDefault="00B121BC" w:rsidP="0088225C">
            <w:r w:rsidRPr="006453BA">
              <w:t xml:space="preserve">МОУ </w:t>
            </w:r>
            <w:r w:rsidR="00E73126">
              <w:t>«</w:t>
            </w:r>
            <w:r w:rsidRPr="006453BA">
              <w:t xml:space="preserve">СОШ </w:t>
            </w:r>
            <w:r w:rsidR="00E73126">
              <w:t>«</w:t>
            </w:r>
            <w:proofErr w:type="spellStart"/>
            <w:r w:rsidRPr="006453BA">
              <w:t>Рахьинский</w:t>
            </w:r>
            <w:proofErr w:type="spellEnd"/>
            <w:r w:rsidRPr="006453BA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60,00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6453BA" w:rsidRDefault="00B121BC" w:rsidP="0088225C">
            <w:r w:rsidRPr="006453BA">
              <w:t xml:space="preserve">МОУ </w:t>
            </w:r>
            <w:r w:rsidR="00E73126">
              <w:t>«</w:t>
            </w:r>
            <w:r w:rsidRPr="006453BA">
              <w:t>Романовская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6453BA">
              <w:t xml:space="preserve">МОУ </w:t>
            </w:r>
            <w:r w:rsidR="00E73126">
              <w:t>«</w:t>
            </w:r>
            <w:r w:rsidRPr="006453BA">
              <w:t xml:space="preserve">СОШ </w:t>
            </w:r>
            <w:r w:rsidR="00E73126">
              <w:t>«</w:t>
            </w:r>
            <w:r w:rsidRPr="006453BA">
              <w:t xml:space="preserve">Свердловский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86637" w:rsidRDefault="00B121BC" w:rsidP="0088225C">
            <w:pPr>
              <w:jc w:val="center"/>
            </w:pPr>
            <w:r w:rsidRPr="0088663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8663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A6646" w:rsidRDefault="00B121BC" w:rsidP="0088225C">
            <w:r w:rsidRPr="001A6646">
              <w:t xml:space="preserve">МОУ </w:t>
            </w:r>
            <w:r w:rsidR="00E73126">
              <w:t>«</w:t>
            </w:r>
            <w:r w:rsidRPr="001A6646">
              <w:t xml:space="preserve">СОШ </w:t>
            </w:r>
            <w:r w:rsidR="00E73126">
              <w:t>«</w:t>
            </w:r>
            <w:proofErr w:type="spellStart"/>
            <w:r w:rsidRPr="001A6646">
              <w:t>Т</w:t>
            </w:r>
            <w:r>
              <w:t>оксовский</w:t>
            </w:r>
            <w:proofErr w:type="spellEnd"/>
            <w:r>
              <w:t xml:space="preserve"> 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A6646" w:rsidRDefault="00B121BC" w:rsidP="0088225C">
            <w:r w:rsidRPr="001A6646">
              <w:t xml:space="preserve">МОУ </w:t>
            </w:r>
            <w:r w:rsidR="00E73126">
              <w:t>«</w:t>
            </w:r>
            <w:proofErr w:type="spellStart"/>
            <w:r w:rsidRPr="001A6646">
              <w:t>Щегловская</w:t>
            </w:r>
            <w:proofErr w:type="spellEnd"/>
            <w:r w:rsidRPr="001A664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A6646" w:rsidRDefault="00B121BC" w:rsidP="0088225C">
            <w:r w:rsidRPr="001A6646">
              <w:t xml:space="preserve">МОБУ </w:t>
            </w:r>
            <w:r w:rsidR="00E73126">
              <w:t>«</w:t>
            </w:r>
            <w:proofErr w:type="spellStart"/>
            <w:r w:rsidRPr="001A6646">
              <w:t>Янинский</w:t>
            </w:r>
            <w:proofErr w:type="spellEnd"/>
            <w:r w:rsidRPr="001A6646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A6646" w:rsidRDefault="00B121BC" w:rsidP="0088225C">
            <w:r w:rsidRPr="001A6646">
              <w:t xml:space="preserve">МОБУ </w:t>
            </w:r>
            <w:r w:rsidR="00E73126">
              <w:t>«</w:t>
            </w:r>
            <w:r w:rsidRPr="001A6646">
              <w:t xml:space="preserve">СОШ </w:t>
            </w:r>
            <w:r w:rsidR="00E73126">
              <w:t>«</w:t>
            </w:r>
            <w:proofErr w:type="spellStart"/>
            <w:r w:rsidRPr="001A6646">
              <w:t>Муринский</w:t>
            </w:r>
            <w:proofErr w:type="spellEnd"/>
            <w:r w:rsidRPr="001A6646">
              <w:t xml:space="preserve"> </w:t>
            </w:r>
            <w:r>
              <w:t>Центр образования</w:t>
            </w:r>
            <w:r w:rsidRPr="001A6646">
              <w:t xml:space="preserve">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30,91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41,82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A6646" w:rsidRDefault="00B121BC" w:rsidP="0088225C">
            <w:r w:rsidRPr="001A6646">
              <w:t xml:space="preserve">МОБУ </w:t>
            </w:r>
            <w:r w:rsidR="00E73126">
              <w:t>«</w:t>
            </w:r>
            <w:r w:rsidRPr="001A6646">
              <w:t xml:space="preserve">СОШ </w:t>
            </w:r>
            <w:r w:rsidR="00E73126">
              <w:t>«</w:t>
            </w:r>
            <w:proofErr w:type="spellStart"/>
            <w:r w:rsidRPr="001A6646">
              <w:t>Кудровский</w:t>
            </w:r>
            <w:proofErr w:type="spellEnd"/>
            <w:r w:rsidRPr="001A6646">
              <w:t xml:space="preserve"> </w:t>
            </w:r>
            <w:r>
              <w:t>Центр образования</w:t>
            </w:r>
            <w:r w:rsidRPr="001A6646">
              <w:t xml:space="preserve">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27,45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56,86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9,80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5,88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1A6646">
              <w:t xml:space="preserve">МОБУ </w:t>
            </w:r>
            <w:r w:rsidR="00E73126">
              <w:t>«</w:t>
            </w:r>
            <w:r w:rsidRPr="001A6646">
              <w:t xml:space="preserve">СОШ </w:t>
            </w:r>
            <w:r w:rsidR="00E73126">
              <w:t>«</w:t>
            </w:r>
            <w:r>
              <w:t>Центр образования</w:t>
            </w:r>
            <w:r w:rsidRPr="001A6646">
              <w:t xml:space="preserve"> </w:t>
            </w:r>
            <w:r w:rsidR="00E73126">
              <w:t>«</w:t>
            </w:r>
            <w:proofErr w:type="spellStart"/>
            <w:r w:rsidRPr="001A6646">
              <w:t>Кудрово</w:t>
            </w:r>
            <w:proofErr w:type="spellEnd"/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14,86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54,05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27,03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31C0A" w:rsidRDefault="00B121BC" w:rsidP="0088225C">
            <w:pPr>
              <w:jc w:val="center"/>
            </w:pPr>
            <w:r w:rsidRPr="00231C0A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231C0A">
              <w:t>4,05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54D9B" w:rsidRDefault="00B121BC" w:rsidP="0088225C">
            <w:r w:rsidRPr="00854D9B">
              <w:t xml:space="preserve">МОБУ </w:t>
            </w:r>
            <w:r w:rsidR="00E73126">
              <w:t>«</w:t>
            </w:r>
            <w:r w:rsidRPr="00854D9B">
              <w:t xml:space="preserve">СОШ </w:t>
            </w:r>
            <w:r w:rsidR="00E73126">
              <w:t>«</w:t>
            </w:r>
            <w:proofErr w:type="spellStart"/>
            <w:r w:rsidRPr="00854D9B">
              <w:t>Муринский</w:t>
            </w:r>
            <w:proofErr w:type="spellEnd"/>
            <w:r w:rsidRPr="00854D9B">
              <w:t xml:space="preserve"> </w:t>
            </w:r>
            <w:r>
              <w:t>Центр образования</w:t>
            </w:r>
            <w:r w:rsidRPr="00854D9B">
              <w:t xml:space="preserve"> № 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57,14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54D9B" w:rsidRDefault="00B121BC" w:rsidP="0088225C">
            <w:r w:rsidRPr="00854D9B">
              <w:t xml:space="preserve">МОБУ </w:t>
            </w:r>
            <w:r w:rsidR="00E73126">
              <w:t>«</w:t>
            </w:r>
            <w:proofErr w:type="spellStart"/>
            <w:r w:rsidRPr="00854D9B">
              <w:t>Муринская</w:t>
            </w:r>
            <w:proofErr w:type="spellEnd"/>
            <w:r w:rsidRPr="00854D9B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53,33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46,67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854D9B">
              <w:t xml:space="preserve">ЧОУ </w:t>
            </w:r>
            <w:r w:rsidR="00E73126">
              <w:t>«</w:t>
            </w:r>
            <w:r w:rsidRPr="00854D9B">
              <w:t xml:space="preserve">Гимназия </w:t>
            </w:r>
            <w:r w:rsidR="00E73126">
              <w:t>«</w:t>
            </w:r>
            <w:r w:rsidRPr="00854D9B">
              <w:t>Грейс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D162C" w:rsidRDefault="00B121BC" w:rsidP="0088225C">
            <w:pPr>
              <w:jc w:val="center"/>
            </w:pPr>
            <w:r w:rsidRPr="007D162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7D162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>Гимназия</w:t>
            </w:r>
            <w:r w:rsidR="00E73126">
              <w:t>»</w:t>
            </w:r>
            <w:r>
              <w:t xml:space="preserve"> </w:t>
            </w:r>
          </w:p>
          <w:p w:rsidR="00B121BC" w:rsidRPr="0030058C" w:rsidRDefault="00B121BC" w:rsidP="0088225C">
            <w:r>
              <w:t>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6,25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18,75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>Гимназия №11</w:t>
            </w:r>
            <w:r w:rsidR="00E73126">
              <w:t>»</w:t>
            </w:r>
            <w:r>
              <w:t xml:space="preserve"> </w:t>
            </w:r>
          </w:p>
          <w:p w:rsidR="00B121BC" w:rsidRPr="0030058C" w:rsidRDefault="00B121BC" w:rsidP="0088225C">
            <w:r>
              <w:t>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10,87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47,83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23,91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13,04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0058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>СОШ №1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76,92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15,38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0058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>СОШ № 6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27,27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0058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>СОШ №7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52,00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12,00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0058C">
              <w:t xml:space="preserve">МБОУ </w:t>
            </w:r>
            <w:r w:rsidR="00E73126">
              <w:t>«</w:t>
            </w:r>
            <w:r w:rsidRPr="0030058C">
              <w:t xml:space="preserve">СОШ № 8 г. </w:t>
            </w:r>
            <w:r>
              <w:t xml:space="preserve"> </w:t>
            </w:r>
            <w:r w:rsidRPr="0030058C">
              <w:t>Выборга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38,10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9,52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A2891" w:rsidRDefault="00B121BC" w:rsidP="0088225C">
            <w:pPr>
              <w:jc w:val="center"/>
            </w:pPr>
            <w:r w:rsidRPr="00DA289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DA2891">
              <w:t>19,05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148A2" w:rsidRDefault="00B121BC" w:rsidP="0088225C">
            <w:r w:rsidRPr="008148A2">
              <w:t xml:space="preserve">МБОУ </w:t>
            </w:r>
            <w:r w:rsidR="00E73126">
              <w:t>«</w:t>
            </w:r>
            <w:r w:rsidRPr="008148A2">
              <w:t>СОШ № 10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3,70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51,85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37,04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7,41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148A2" w:rsidRDefault="00B121BC" w:rsidP="0088225C">
            <w:r w:rsidRPr="008148A2">
              <w:t xml:space="preserve">МБОУ </w:t>
            </w:r>
            <w:r w:rsidR="00E73126">
              <w:t>«</w:t>
            </w:r>
            <w:r w:rsidRPr="008148A2">
              <w:t>СОШ № 12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30,43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52,17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17,39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148A2" w:rsidRDefault="00B121BC" w:rsidP="0088225C">
            <w:r w:rsidRPr="008148A2">
              <w:t xml:space="preserve">МБОУ </w:t>
            </w:r>
            <w:r w:rsidR="00E73126">
              <w:t>«</w:t>
            </w:r>
            <w:r w:rsidRPr="008148A2">
              <w:t>СОШ № 13 с углубленным изучением отдельных предметов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8,33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148A2" w:rsidRDefault="00B121BC" w:rsidP="0088225C">
            <w:r w:rsidRPr="008148A2">
              <w:t xml:space="preserve">МБОУ </w:t>
            </w:r>
            <w:r w:rsidR="00E73126">
              <w:t>«</w:t>
            </w:r>
            <w:r w:rsidRPr="008148A2">
              <w:t>СОШ № 14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10,34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41,38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27,59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20,69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8148A2" w:rsidRDefault="00B121BC" w:rsidP="0088225C">
            <w:r w:rsidRPr="008148A2">
              <w:t xml:space="preserve">МБОУ </w:t>
            </w:r>
            <w:r w:rsidR="00E73126">
              <w:t>«</w:t>
            </w:r>
            <w:r w:rsidRPr="008148A2">
              <w:t>СОШ № 37</w:t>
            </w:r>
            <w:r w:rsidR="00E73126">
              <w:t>»</w:t>
            </w:r>
            <w:r>
              <w:t xml:space="preserve"> г. Выбор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20,59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58,82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17,65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2,94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8148A2">
              <w:t xml:space="preserve">МБОУ </w:t>
            </w:r>
            <w:r w:rsidR="00E73126">
              <w:t>«</w:t>
            </w:r>
            <w:proofErr w:type="spellStart"/>
            <w:r w:rsidRPr="008148A2">
              <w:t>Каменногорский</w:t>
            </w:r>
            <w:proofErr w:type="spellEnd"/>
            <w:r w:rsidRPr="008148A2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64,29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83F0B" w:rsidRDefault="00B121BC" w:rsidP="0088225C">
            <w:pPr>
              <w:jc w:val="center"/>
            </w:pPr>
            <w:r w:rsidRPr="00983F0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983F0B">
              <w:t>7,14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B513F" w:rsidRDefault="00B121BC" w:rsidP="0088225C">
            <w:r w:rsidRPr="00AB513F">
              <w:t xml:space="preserve">МБОУ </w:t>
            </w:r>
            <w:r w:rsidR="00E73126">
              <w:t>«</w:t>
            </w:r>
            <w:r w:rsidRPr="00AB513F">
              <w:t xml:space="preserve">Приморский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18,75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31,25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B513F" w:rsidRDefault="00B121BC" w:rsidP="0088225C">
            <w:r w:rsidRPr="00AB513F">
              <w:t xml:space="preserve">МБОУ </w:t>
            </w:r>
            <w:r w:rsidR="00E73126">
              <w:t>«</w:t>
            </w:r>
            <w:r w:rsidRPr="00AB513F">
              <w:t>СОШ г. Светогорска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3,70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25,93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14,81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B513F" w:rsidRDefault="00B121BC" w:rsidP="0088225C">
            <w:r w:rsidRPr="00AB513F">
              <w:t xml:space="preserve">МБОУ </w:t>
            </w:r>
            <w:r w:rsidR="00E73126">
              <w:t>«</w:t>
            </w:r>
            <w:r w:rsidRPr="00AB513F">
              <w:t>Бородинская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60,00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40,00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B513F" w:rsidRDefault="00B121BC" w:rsidP="0088225C">
            <w:r w:rsidRPr="00AB513F">
              <w:t xml:space="preserve">МБОУ </w:t>
            </w:r>
            <w:r w:rsidR="00E73126">
              <w:t>«</w:t>
            </w:r>
            <w:r w:rsidRPr="00AB513F">
              <w:t>Каменская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B513F" w:rsidRDefault="00B121BC" w:rsidP="0088225C">
            <w:r w:rsidRPr="00AB513F">
              <w:t xml:space="preserve">МБОУ </w:t>
            </w:r>
            <w:r w:rsidR="00E73126">
              <w:t>«</w:t>
            </w:r>
            <w:r w:rsidRPr="00AB513F">
              <w:t>Кирилловская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AB513F">
              <w:t xml:space="preserve">МБОУ </w:t>
            </w:r>
            <w:r w:rsidR="00E73126">
              <w:t>«</w:t>
            </w:r>
            <w:proofErr w:type="spellStart"/>
            <w:r w:rsidRPr="00AB513F">
              <w:t>Кондратьевская</w:t>
            </w:r>
            <w:proofErr w:type="spellEnd"/>
            <w:r w:rsidRPr="00AB513F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B41C3" w:rsidRDefault="00B121BC" w:rsidP="0088225C">
            <w:pPr>
              <w:jc w:val="center"/>
            </w:pPr>
            <w:r w:rsidRPr="001B4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1B41C3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proofErr w:type="spellStart"/>
            <w:r w:rsidRPr="00FB622B">
              <w:t>Коробицынская</w:t>
            </w:r>
            <w:proofErr w:type="spellEnd"/>
            <w:r w:rsidRPr="00FB622B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r w:rsidRPr="00FB622B">
              <w:t>Полянская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100,00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proofErr w:type="spellStart"/>
            <w:r w:rsidRPr="00FB622B">
              <w:t>Приветненская</w:t>
            </w:r>
            <w:proofErr w:type="spellEnd"/>
            <w:r w:rsidRPr="00FB622B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14,29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r w:rsidRPr="00FB622B">
              <w:t xml:space="preserve">Первомайский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proofErr w:type="spellStart"/>
            <w:r w:rsidRPr="00FB622B">
              <w:t>Рощинский</w:t>
            </w:r>
            <w:proofErr w:type="spellEnd"/>
            <w:r w:rsidRPr="00FB622B">
              <w:t xml:space="preserve">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23,53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61,76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8,82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5,88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B622B" w:rsidRDefault="00B121BC" w:rsidP="0088225C">
            <w:r w:rsidRPr="00FB622B">
              <w:t xml:space="preserve">МБОУ </w:t>
            </w:r>
            <w:r w:rsidR="00E73126">
              <w:t>«</w:t>
            </w:r>
            <w:r w:rsidRPr="00FB622B">
              <w:t>СОШ г. п. Советский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31,25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18,75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12,50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B622B">
              <w:t xml:space="preserve">ЧОУ </w:t>
            </w:r>
            <w:r w:rsidR="00E73126">
              <w:t>«</w:t>
            </w:r>
            <w:r w:rsidRPr="00FB622B">
              <w:t xml:space="preserve">Школа </w:t>
            </w:r>
            <w:r w:rsidR="00E73126">
              <w:t>«</w:t>
            </w:r>
            <w:r w:rsidRPr="00FB622B">
              <w:t>Лужки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76BE5" w:rsidRDefault="00B121BC" w:rsidP="0088225C">
            <w:pPr>
              <w:jc w:val="center"/>
            </w:pPr>
            <w:r w:rsidRPr="00776BE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776BE5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05B7E" w:rsidRDefault="00B121BC" w:rsidP="0088225C">
            <w:r w:rsidRPr="00905B7E">
              <w:t xml:space="preserve">МБОУ </w:t>
            </w:r>
            <w:r w:rsidR="00E73126">
              <w:t>«</w:t>
            </w:r>
            <w:r w:rsidRPr="00905B7E">
              <w:t>Гатчинская гимназия им. К.Д.Ушинского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3,77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35,85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35,85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24,53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05B7E" w:rsidRDefault="00B121BC" w:rsidP="0088225C">
            <w:r w:rsidRPr="00905B7E">
              <w:t xml:space="preserve">МБОУ </w:t>
            </w:r>
            <w:r w:rsidR="00E73126">
              <w:t>«</w:t>
            </w:r>
            <w:r w:rsidRPr="00905B7E">
              <w:t>Гатчинский лицей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43,64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23,64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18,18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05B7E" w:rsidRDefault="00B121BC" w:rsidP="0088225C">
            <w:r w:rsidRPr="00905B7E">
              <w:t xml:space="preserve">МБОУ </w:t>
            </w:r>
            <w:r w:rsidR="00E73126">
              <w:t>«</w:t>
            </w:r>
            <w:r w:rsidRPr="00905B7E">
              <w:t>Гатчинская СОШ № 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17,86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10,71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05B7E" w:rsidRDefault="00B121BC" w:rsidP="0088225C">
            <w:r w:rsidRPr="00905B7E">
              <w:t xml:space="preserve">МБОУ  </w:t>
            </w:r>
            <w:r w:rsidR="00E73126">
              <w:t>«</w:t>
            </w:r>
            <w:r w:rsidRPr="00905B7E">
              <w:t>Гатчинская СОШ № 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4,44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8,89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905B7E" w:rsidRDefault="00B121BC" w:rsidP="0088225C">
            <w:r w:rsidRPr="00905B7E">
              <w:t xml:space="preserve">МБОУ </w:t>
            </w:r>
            <w:r w:rsidR="00E73126">
              <w:t>«</w:t>
            </w:r>
            <w:proofErr w:type="gramStart"/>
            <w:r w:rsidRPr="00905B7E">
              <w:t>Гатчинская</w:t>
            </w:r>
            <w:proofErr w:type="gramEnd"/>
            <w:r w:rsidRPr="00905B7E">
              <w:t xml:space="preserve"> СОШ №</w:t>
            </w:r>
            <w:r>
              <w:t xml:space="preserve"> </w:t>
            </w:r>
            <w:r w:rsidRPr="00905B7E">
              <w:t>4 с углубленным изучением отдельных предметов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13,04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43,48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17,39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21,74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905B7E">
              <w:t xml:space="preserve">МБОУ </w:t>
            </w:r>
            <w:r w:rsidR="00E73126">
              <w:t>«</w:t>
            </w:r>
            <w:r w:rsidRPr="00905B7E">
              <w:t>Гатчинская СОШ № 7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841A5" w:rsidRDefault="00B121BC" w:rsidP="0088225C">
            <w:pPr>
              <w:jc w:val="center"/>
            </w:pPr>
            <w:r w:rsidRPr="00C841A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C841A5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B726D" w:rsidRDefault="00B121BC" w:rsidP="0088225C">
            <w:r w:rsidRPr="00EB726D">
              <w:t xml:space="preserve">МБОУ  </w:t>
            </w:r>
            <w:r w:rsidR="00E73126">
              <w:t>«</w:t>
            </w:r>
            <w:proofErr w:type="gramStart"/>
            <w:r w:rsidRPr="00EB726D">
              <w:t>Гатчинская</w:t>
            </w:r>
            <w:proofErr w:type="gramEnd"/>
            <w:r w:rsidRPr="00EB726D">
              <w:t xml:space="preserve"> СОШ №8 </w:t>
            </w:r>
            <w:r w:rsidR="00E73126">
              <w:t>«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65,00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B726D" w:rsidRDefault="00B121BC" w:rsidP="0088225C">
            <w:r w:rsidRPr="00EB726D">
              <w:t xml:space="preserve">МБОУ </w:t>
            </w:r>
            <w:r w:rsidR="00E73126">
              <w:t>«</w:t>
            </w:r>
            <w:proofErr w:type="gramStart"/>
            <w:r w:rsidRPr="00EB726D">
              <w:t>Гатчинская</w:t>
            </w:r>
            <w:proofErr w:type="gramEnd"/>
            <w:r w:rsidRPr="00EB726D">
              <w:t xml:space="preserve"> СОШ № 9 с углубленным изучением отдельных предметов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6,06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39,39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39,39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15,15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B726D" w:rsidRDefault="00B121BC" w:rsidP="0088225C">
            <w:r w:rsidRPr="00EB726D">
              <w:t xml:space="preserve">МБОУ </w:t>
            </w:r>
            <w:r w:rsidR="00E73126">
              <w:t>«</w:t>
            </w:r>
            <w:r w:rsidRPr="00EB726D">
              <w:t>Гатчинская СОШ№ 11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58,33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B726D" w:rsidRDefault="00B121BC" w:rsidP="0088225C">
            <w:r w:rsidRPr="00EB726D">
              <w:t xml:space="preserve">МБОУ </w:t>
            </w:r>
            <w:r w:rsidR="00E73126">
              <w:t>«</w:t>
            </w:r>
            <w:r w:rsidRPr="00EB726D">
              <w:t>Коммунарская СОШ 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72,22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11,11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B726D" w:rsidRDefault="00B121BC" w:rsidP="0088225C">
            <w:r w:rsidRPr="00EB726D">
              <w:t xml:space="preserve">МБОУ </w:t>
            </w:r>
            <w:r w:rsidR="00E73126">
              <w:t>«</w:t>
            </w:r>
            <w:r w:rsidRPr="00EB726D">
              <w:t>Коммунарская 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EB726D">
              <w:t xml:space="preserve">МБОУ </w:t>
            </w:r>
            <w:r w:rsidR="00E73126">
              <w:t>«</w:t>
            </w:r>
            <w:r w:rsidRPr="00EB726D">
              <w:t>Коммунарская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38,89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D5256" w:rsidRDefault="00B121BC" w:rsidP="0088225C">
            <w:pPr>
              <w:jc w:val="center"/>
            </w:pPr>
            <w:r w:rsidRPr="001D525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1D525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62489" w:rsidRDefault="00B121BC" w:rsidP="0088225C">
            <w:r>
              <w:t xml:space="preserve">МБОУ </w:t>
            </w:r>
            <w:r w:rsidR="00E73126">
              <w:t>«</w:t>
            </w:r>
            <w:proofErr w:type="spellStart"/>
            <w:r>
              <w:t>Большеколпанская</w:t>
            </w:r>
            <w:proofErr w:type="spellEnd"/>
            <w:r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85,71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62489" w:rsidRDefault="00B121BC" w:rsidP="0088225C">
            <w:r w:rsidRPr="00F62489">
              <w:t xml:space="preserve">МБОУ </w:t>
            </w:r>
            <w:r w:rsidR="00E73126">
              <w:t>«</w:t>
            </w:r>
            <w:proofErr w:type="spellStart"/>
            <w:r w:rsidRPr="00F62489">
              <w:t>Веревская</w:t>
            </w:r>
            <w:proofErr w:type="spellEnd"/>
            <w:r w:rsidRPr="00F62489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58,33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62489" w:rsidRDefault="00B121BC" w:rsidP="0088225C">
            <w:r w:rsidRPr="00F62489">
              <w:t xml:space="preserve">МБОУ </w:t>
            </w:r>
            <w:r w:rsidR="00E73126">
              <w:t>«</w:t>
            </w:r>
            <w:proofErr w:type="spellStart"/>
            <w:r w:rsidRPr="00F62489">
              <w:t>Войсковицкая</w:t>
            </w:r>
            <w:proofErr w:type="spellEnd"/>
            <w:r w:rsidRPr="00F62489">
              <w:t xml:space="preserve"> СОШ № 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62489" w:rsidRDefault="00B121BC" w:rsidP="0088225C">
            <w:r w:rsidRPr="00F62489">
              <w:t xml:space="preserve">МБОУ </w:t>
            </w:r>
            <w:r w:rsidR="00E73126">
              <w:t>«</w:t>
            </w:r>
            <w:proofErr w:type="spellStart"/>
            <w:r w:rsidRPr="00F62489">
              <w:t>Войсковицкая</w:t>
            </w:r>
            <w:proofErr w:type="spellEnd"/>
            <w:r w:rsidRPr="00F62489">
              <w:t xml:space="preserve"> 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77,78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62489" w:rsidRDefault="00B121BC" w:rsidP="0088225C">
            <w:r w:rsidRPr="00F62489">
              <w:t xml:space="preserve">МБОУ </w:t>
            </w:r>
            <w:r w:rsidR="00E73126">
              <w:t>«</w:t>
            </w:r>
            <w:proofErr w:type="spellStart"/>
            <w:r w:rsidRPr="00F62489">
              <w:t>Вырицкая</w:t>
            </w:r>
            <w:proofErr w:type="spellEnd"/>
            <w:r w:rsidRPr="00F62489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60,00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62489">
              <w:t xml:space="preserve">МБОУ </w:t>
            </w:r>
            <w:r w:rsidR="00E73126">
              <w:t>«</w:t>
            </w:r>
            <w:proofErr w:type="spellStart"/>
            <w:r w:rsidRPr="00F62489">
              <w:t>Дружногорская</w:t>
            </w:r>
            <w:proofErr w:type="spellEnd"/>
            <w:r w:rsidRPr="00F62489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EE3306" w:rsidRDefault="00B121BC" w:rsidP="0088225C">
            <w:pPr>
              <w:jc w:val="center"/>
            </w:pPr>
            <w:r w:rsidRPr="00EE33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EE3306">
              <w:t>33,33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772BE" w:rsidRDefault="00B121BC" w:rsidP="0088225C">
            <w:r w:rsidRPr="007772BE">
              <w:t xml:space="preserve">МБОУ </w:t>
            </w:r>
            <w:r w:rsidR="00E73126">
              <w:t>«</w:t>
            </w:r>
            <w:proofErr w:type="spellStart"/>
            <w:r w:rsidRPr="007772BE">
              <w:t>Лукашевская</w:t>
            </w:r>
            <w:proofErr w:type="spellEnd"/>
            <w:r w:rsidRPr="007772BE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772BE" w:rsidRDefault="00B121BC" w:rsidP="0088225C">
            <w:r w:rsidRPr="007772BE">
              <w:t xml:space="preserve">МБОУ </w:t>
            </w:r>
            <w:r w:rsidR="00E73126">
              <w:t>«</w:t>
            </w:r>
            <w:r w:rsidRPr="007772BE">
              <w:t>Пригородная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36,36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772BE" w:rsidRDefault="00B121BC" w:rsidP="0088225C">
            <w:r w:rsidRPr="007772BE">
              <w:t xml:space="preserve">МБОУ </w:t>
            </w:r>
            <w:r w:rsidR="00E73126">
              <w:t>«</w:t>
            </w:r>
            <w:proofErr w:type="spellStart"/>
            <w:r w:rsidRPr="007772BE">
              <w:t>Пудостьская</w:t>
            </w:r>
            <w:proofErr w:type="spellEnd"/>
            <w:r w:rsidRPr="007772BE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27,27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772BE" w:rsidRDefault="00B121BC" w:rsidP="0088225C">
            <w:r w:rsidRPr="007772BE">
              <w:t xml:space="preserve">МБОУ </w:t>
            </w:r>
            <w:r w:rsidR="00E73126">
              <w:t>«</w:t>
            </w:r>
            <w:r w:rsidRPr="007772BE">
              <w:t>Рождественская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772BE" w:rsidRDefault="00B121BC" w:rsidP="0088225C">
            <w:r w:rsidRPr="007772BE">
              <w:t xml:space="preserve">МБОУ </w:t>
            </w:r>
            <w:r w:rsidR="00E73126">
              <w:t>«</w:t>
            </w:r>
            <w:proofErr w:type="spellStart"/>
            <w:r w:rsidRPr="007772BE">
              <w:t>Сиверская</w:t>
            </w:r>
            <w:proofErr w:type="spellEnd"/>
            <w:r w:rsidRPr="007772BE">
              <w:t xml:space="preserve"> гимназия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15,38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42,31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34,62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3,85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7772BE">
              <w:t xml:space="preserve">МБОУ </w:t>
            </w:r>
            <w:r w:rsidR="00E73126">
              <w:t>«</w:t>
            </w:r>
            <w:proofErr w:type="spellStart"/>
            <w:r w:rsidRPr="007772BE">
              <w:t>Сиверская</w:t>
            </w:r>
            <w:proofErr w:type="spellEnd"/>
            <w:r w:rsidRPr="007772BE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53,33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13,33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91561" w:rsidRDefault="00B121BC" w:rsidP="0088225C">
            <w:pPr>
              <w:jc w:val="center"/>
            </w:pPr>
            <w:r w:rsidRPr="00A9156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A9156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97A67" w:rsidRDefault="00B121BC" w:rsidP="0088225C">
            <w:r w:rsidRPr="00397A67">
              <w:t xml:space="preserve">МБОУ </w:t>
            </w:r>
            <w:r w:rsidR="00E73126">
              <w:t>«</w:t>
            </w:r>
            <w:proofErr w:type="spellStart"/>
            <w:r w:rsidRPr="00397A67">
              <w:t>Сусанинская</w:t>
            </w:r>
            <w:proofErr w:type="spellEnd"/>
            <w:r w:rsidRPr="00397A67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97A67" w:rsidRDefault="00B121BC" w:rsidP="0088225C">
            <w:r w:rsidRPr="00397A67">
              <w:t xml:space="preserve">МБОУ </w:t>
            </w:r>
            <w:r w:rsidR="00E73126">
              <w:t>«</w:t>
            </w:r>
            <w:proofErr w:type="spellStart"/>
            <w:r w:rsidRPr="00397A67">
              <w:t>Таицкая</w:t>
            </w:r>
            <w:proofErr w:type="spellEnd"/>
            <w:r w:rsidRPr="00397A67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45,45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18,18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97A67" w:rsidRDefault="00B121BC" w:rsidP="0088225C">
            <w:r w:rsidRPr="00397A67">
              <w:t xml:space="preserve">АНОО </w:t>
            </w:r>
            <w:r w:rsidR="00E73126">
              <w:t>«</w:t>
            </w:r>
            <w:r w:rsidRPr="00397A67">
              <w:t xml:space="preserve">Гатчинская гимназия </w:t>
            </w:r>
            <w:r w:rsidR="00E73126">
              <w:t>«</w:t>
            </w:r>
            <w:r w:rsidRPr="00397A67">
              <w:t>Апекс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44,44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97A67" w:rsidRDefault="00B121BC" w:rsidP="0088225C">
            <w:r w:rsidRPr="00397A67">
              <w:t xml:space="preserve">ЧОУ </w:t>
            </w:r>
            <w:r w:rsidR="00E73126">
              <w:t>«</w:t>
            </w:r>
            <w:r w:rsidRPr="00397A67">
              <w:t xml:space="preserve">Первая академическая гимназия </w:t>
            </w:r>
            <w:proofErr w:type="gramStart"/>
            <w:r w:rsidRPr="00397A67">
              <w:t>г</w:t>
            </w:r>
            <w:proofErr w:type="gramEnd"/>
            <w:r w:rsidRPr="00397A67">
              <w:t>. Гатчины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97A67">
              <w:t xml:space="preserve">АНО ОУ </w:t>
            </w:r>
            <w:r w:rsidR="00E73126">
              <w:t>«</w:t>
            </w:r>
            <w:r w:rsidRPr="00397A67">
              <w:t>Школа имени императора Александра III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209E7" w:rsidRDefault="00B121BC" w:rsidP="0088225C">
            <w:pPr>
              <w:jc w:val="center"/>
            </w:pPr>
            <w:r w:rsidRPr="005209E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5209E7">
              <w:t>40,00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50BE7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гимназия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27,78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30,56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50BE7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62,22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4,44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50BE7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28,57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50BE7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СОШ №4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27,78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38,89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27,78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5,56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50BE7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СОШ №5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33,33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50BE7">
              <w:t xml:space="preserve">МБОУ </w:t>
            </w:r>
            <w:r w:rsidR="00E73126">
              <w:t>«</w:t>
            </w:r>
            <w:proofErr w:type="spellStart"/>
            <w:r w:rsidRPr="00F50BE7">
              <w:t>Кингисеппская</w:t>
            </w:r>
            <w:proofErr w:type="spellEnd"/>
            <w:r w:rsidRPr="00F50BE7">
              <w:t xml:space="preserve"> СОШ №6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F21C3" w:rsidRDefault="00B121BC" w:rsidP="0088225C">
            <w:pPr>
              <w:jc w:val="center"/>
            </w:pPr>
            <w:r w:rsidRPr="005F21C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5F21C3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14E46" w:rsidRDefault="00B121BC" w:rsidP="0088225C">
            <w:r w:rsidRPr="00A14E46">
              <w:t xml:space="preserve">МБОУ </w:t>
            </w:r>
            <w:r w:rsidR="00E73126">
              <w:t>«</w:t>
            </w:r>
            <w:proofErr w:type="spellStart"/>
            <w:r w:rsidRPr="00A14E46">
              <w:t>Ивангородская</w:t>
            </w:r>
            <w:proofErr w:type="spellEnd"/>
            <w:r w:rsidRPr="00A14E46">
              <w:t xml:space="preserve"> СОШ №1 им. Н.П.Наумова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11,11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14E46" w:rsidRDefault="00B121BC" w:rsidP="0088225C">
            <w:r w:rsidRPr="00A14E46">
              <w:t xml:space="preserve">МБОУ </w:t>
            </w:r>
            <w:r w:rsidR="00E73126">
              <w:t>«</w:t>
            </w:r>
            <w:proofErr w:type="spellStart"/>
            <w:r w:rsidRPr="00A14E46">
              <w:t>Котельская</w:t>
            </w:r>
            <w:proofErr w:type="spellEnd"/>
            <w:r w:rsidRPr="00A14E4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14E46" w:rsidRDefault="00B121BC" w:rsidP="0088225C">
            <w:r w:rsidRPr="00A14E46">
              <w:t xml:space="preserve">МБОУ </w:t>
            </w:r>
            <w:r w:rsidR="00E73126">
              <w:t>«</w:t>
            </w:r>
            <w:proofErr w:type="spellStart"/>
            <w:r w:rsidRPr="00A14E46">
              <w:t>Кракольская</w:t>
            </w:r>
            <w:proofErr w:type="spellEnd"/>
            <w:r w:rsidRPr="00A14E4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62,50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14E46" w:rsidRDefault="00B121BC" w:rsidP="0088225C">
            <w:r w:rsidRPr="00A14E46">
              <w:t xml:space="preserve">МБОУ </w:t>
            </w:r>
            <w:r w:rsidR="00E73126">
              <w:t>«</w:t>
            </w:r>
            <w:proofErr w:type="spellStart"/>
            <w:r w:rsidRPr="00A14E46">
              <w:t>Пустомержская</w:t>
            </w:r>
            <w:proofErr w:type="spellEnd"/>
            <w:r w:rsidRPr="00A14E4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14E46" w:rsidRDefault="00B121BC" w:rsidP="0088225C">
            <w:r w:rsidRPr="00A14E46">
              <w:t xml:space="preserve">ЧОУ </w:t>
            </w:r>
            <w:r w:rsidR="00E73126">
              <w:t>«</w:t>
            </w:r>
            <w:r w:rsidRPr="00A14E46">
              <w:t>Школа Православной культуры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58,33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8,33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A14E46">
              <w:t xml:space="preserve">МБОУ </w:t>
            </w:r>
            <w:r w:rsidR="00E73126">
              <w:t>«</w:t>
            </w:r>
            <w:proofErr w:type="spellStart"/>
            <w:r w:rsidRPr="00A14E46">
              <w:t>Вистинская</w:t>
            </w:r>
            <w:proofErr w:type="spellEnd"/>
            <w:r w:rsidRPr="00A14E4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114C4" w:rsidRDefault="00B121BC" w:rsidP="0088225C">
            <w:pPr>
              <w:jc w:val="center"/>
            </w:pPr>
            <w:r w:rsidRPr="008114C4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114C4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D446B" w:rsidRDefault="00B121BC" w:rsidP="0088225C">
            <w:r w:rsidRPr="000D446B">
              <w:t xml:space="preserve">МОУ </w:t>
            </w:r>
            <w:r w:rsidR="00E73126">
              <w:t>«</w:t>
            </w:r>
            <w:r w:rsidRPr="000D446B">
              <w:t>Гимназия</w:t>
            </w:r>
            <w:r w:rsidR="00E73126">
              <w:t>»</w:t>
            </w:r>
            <w:r w:rsidRPr="000D446B">
              <w:t xml:space="preserve"> </w:t>
            </w:r>
            <w:proofErr w:type="gramStart"/>
            <w:r w:rsidRPr="000D446B">
              <w:t>г</w:t>
            </w:r>
            <w:proofErr w:type="gramEnd"/>
            <w:r w:rsidRPr="000D446B">
              <w:t>. Кириши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9,52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19,05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D446B" w:rsidRDefault="00B121BC" w:rsidP="0088225C">
            <w:r w:rsidRPr="000D446B">
              <w:t xml:space="preserve">МОУ </w:t>
            </w:r>
            <w:r w:rsidR="00E73126">
              <w:t>«</w:t>
            </w:r>
            <w:proofErr w:type="spellStart"/>
            <w:r w:rsidRPr="000D446B">
              <w:t>Киришский</w:t>
            </w:r>
            <w:proofErr w:type="spellEnd"/>
            <w:r w:rsidRPr="000D446B">
              <w:t xml:space="preserve"> лицей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52,27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34,09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D446B" w:rsidRDefault="00B121BC" w:rsidP="0088225C">
            <w:r w:rsidRPr="000D446B">
              <w:t xml:space="preserve">МОУ </w:t>
            </w:r>
            <w:r w:rsidR="00E73126">
              <w:t>«</w:t>
            </w:r>
            <w:proofErr w:type="spellStart"/>
            <w:r w:rsidRPr="000D446B">
              <w:t>К</w:t>
            </w:r>
            <w:r>
              <w:t>иришская</w:t>
            </w:r>
            <w:proofErr w:type="spellEnd"/>
            <w:r>
              <w:t xml:space="preserve"> </w:t>
            </w:r>
            <w:r w:rsidRPr="000D446B">
              <w:t>СОШ №1 им. С.Н. Ульянова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24,00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36,00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24,00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16,00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D446B" w:rsidRDefault="00B121BC" w:rsidP="0088225C">
            <w:r w:rsidRPr="000D446B">
              <w:t xml:space="preserve">МОУ </w:t>
            </w:r>
            <w:r w:rsidR="00E73126">
              <w:t>«</w:t>
            </w:r>
            <w:proofErr w:type="spellStart"/>
            <w:r w:rsidRPr="000D446B">
              <w:t>К</w:t>
            </w:r>
            <w:r>
              <w:t>иришская</w:t>
            </w:r>
            <w:proofErr w:type="spellEnd"/>
            <w:r>
              <w:t xml:space="preserve"> </w:t>
            </w:r>
            <w:r w:rsidRPr="000D446B">
              <w:t>СОШ № 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11,11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0D446B" w:rsidRDefault="00B121BC" w:rsidP="0088225C">
            <w:r w:rsidRPr="000D446B">
              <w:t xml:space="preserve">МОУ </w:t>
            </w:r>
            <w:r w:rsidR="00E73126">
              <w:t>«</w:t>
            </w:r>
            <w:proofErr w:type="spellStart"/>
            <w:r w:rsidRPr="000D446B">
              <w:t>Киришская</w:t>
            </w:r>
            <w:proofErr w:type="spellEnd"/>
            <w:r w:rsidRPr="000D446B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23,53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47,06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5,88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23,53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0D446B">
              <w:t xml:space="preserve">МОУ </w:t>
            </w:r>
            <w:r w:rsidR="00E73126">
              <w:t>«</w:t>
            </w:r>
            <w:proofErr w:type="spellStart"/>
            <w:r w:rsidRPr="000D446B">
              <w:t>К</w:t>
            </w:r>
            <w:r>
              <w:t>иришская</w:t>
            </w:r>
            <w:proofErr w:type="spellEnd"/>
            <w:r>
              <w:t xml:space="preserve"> </w:t>
            </w:r>
            <w:r w:rsidRPr="000D446B">
              <w:t>СОШ №6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72,22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E14E6" w:rsidRDefault="00B121BC" w:rsidP="0088225C">
            <w:pPr>
              <w:jc w:val="center"/>
            </w:pPr>
            <w:r w:rsidRPr="008E14E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E14E6">
              <w:t>5,56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D31171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Киришская</w:t>
            </w:r>
            <w:proofErr w:type="spellEnd"/>
            <w:r w:rsidRPr="00D31171">
              <w:t xml:space="preserve"> СОШ №7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36,84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26,32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26,32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10,53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D31171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Киришская</w:t>
            </w:r>
            <w:proofErr w:type="spellEnd"/>
            <w:r w:rsidRPr="00D31171">
              <w:t xml:space="preserve"> СОШ №8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13,64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43,18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20,45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D31171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Будогощская</w:t>
            </w:r>
            <w:proofErr w:type="spellEnd"/>
            <w:r w:rsidRPr="00D31171">
              <w:t xml:space="preserve"> СОШ им. М.П.Галкина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50,00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D31171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Глажевская</w:t>
            </w:r>
            <w:proofErr w:type="spellEnd"/>
            <w:r w:rsidRPr="00D31171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D31171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Кусинская</w:t>
            </w:r>
            <w:proofErr w:type="spellEnd"/>
            <w:r w:rsidRPr="00D31171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D31171">
              <w:t xml:space="preserve">МОУ </w:t>
            </w:r>
            <w:r w:rsidR="00E73126">
              <w:t>«</w:t>
            </w:r>
            <w:proofErr w:type="spellStart"/>
            <w:r w:rsidRPr="00D31171">
              <w:t>Пчевская</w:t>
            </w:r>
            <w:proofErr w:type="spellEnd"/>
            <w:r w:rsidRPr="00D31171">
              <w:t xml:space="preserve"> СОШ им. </w:t>
            </w:r>
            <w:proofErr w:type="spellStart"/>
            <w:r w:rsidRPr="00D31171">
              <w:t>Садыка</w:t>
            </w:r>
            <w:proofErr w:type="spellEnd"/>
            <w:r w:rsidRPr="00D31171">
              <w:t xml:space="preserve"> </w:t>
            </w:r>
            <w:proofErr w:type="spellStart"/>
            <w:r w:rsidRPr="00D31171">
              <w:t>Джумабаева</w:t>
            </w:r>
            <w:proofErr w:type="spellEnd"/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92098C" w:rsidRDefault="00B121BC" w:rsidP="0088225C">
            <w:pPr>
              <w:jc w:val="center"/>
            </w:pPr>
            <w:r w:rsidRPr="0092098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92098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430D2" w:rsidRDefault="00B121BC" w:rsidP="0088225C">
            <w:r w:rsidRPr="002430D2">
              <w:t xml:space="preserve">МБОУ </w:t>
            </w:r>
            <w:r w:rsidR="00E73126">
              <w:t>«</w:t>
            </w:r>
            <w:r w:rsidRPr="002430D2">
              <w:t>Кировская гимназия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38,89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27,78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22,22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430D2" w:rsidRDefault="00B121BC" w:rsidP="0088225C">
            <w:r w:rsidRPr="002430D2">
              <w:t xml:space="preserve">МКОУ </w:t>
            </w:r>
            <w:r w:rsidR="00E73126">
              <w:t>«</w:t>
            </w:r>
            <w:r w:rsidRPr="002430D2">
              <w:t>Кировская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26,92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57,69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11,54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3,85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430D2" w:rsidRDefault="00B121BC" w:rsidP="0088225C">
            <w:r w:rsidRPr="002430D2">
              <w:t xml:space="preserve">МБОУ </w:t>
            </w:r>
            <w:r w:rsidR="00E73126">
              <w:t>«</w:t>
            </w:r>
            <w:r w:rsidRPr="002430D2">
              <w:t>Кировская СОШ № 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38,46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26,92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30,77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430D2" w:rsidRDefault="00B121BC" w:rsidP="0088225C">
            <w:r w:rsidRPr="002430D2">
              <w:t xml:space="preserve">МБОУ </w:t>
            </w:r>
            <w:r w:rsidR="00E73126">
              <w:t>«</w:t>
            </w:r>
            <w:r w:rsidRPr="002430D2">
              <w:t xml:space="preserve">Лицей г. </w:t>
            </w:r>
            <w:proofErr w:type="gramStart"/>
            <w:r w:rsidRPr="002430D2">
              <w:t>Отрадное</w:t>
            </w:r>
            <w:proofErr w:type="gramEnd"/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430D2" w:rsidRDefault="00B121BC" w:rsidP="0088225C">
            <w:r w:rsidRPr="002430D2">
              <w:t xml:space="preserve">МКОУ </w:t>
            </w:r>
            <w:r w:rsidR="00E73126">
              <w:t>«</w:t>
            </w:r>
            <w:proofErr w:type="spellStart"/>
            <w:r w:rsidRPr="002430D2">
              <w:t>Отрадненская</w:t>
            </w:r>
            <w:proofErr w:type="spellEnd"/>
            <w:r w:rsidRPr="002430D2">
              <w:t xml:space="preserve"> 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46,67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2430D2">
              <w:t xml:space="preserve">МБОУ </w:t>
            </w:r>
            <w:r w:rsidR="00E73126">
              <w:t>«</w:t>
            </w:r>
            <w:proofErr w:type="spellStart"/>
            <w:r w:rsidRPr="002430D2">
              <w:t>Отрадненская</w:t>
            </w:r>
            <w:proofErr w:type="spellEnd"/>
            <w:r w:rsidRPr="002430D2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B7C7C" w:rsidRDefault="00B121BC" w:rsidP="0088225C">
            <w:pPr>
              <w:jc w:val="center"/>
            </w:pPr>
            <w:r w:rsidRPr="00DB7C7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DB7C7C">
              <w:t>16,67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04D10" w:rsidRDefault="00B121BC" w:rsidP="0088225C">
            <w:r w:rsidRPr="00104D10">
              <w:t xml:space="preserve">МБОУ </w:t>
            </w:r>
            <w:r w:rsidR="00E73126">
              <w:t>«</w:t>
            </w:r>
            <w:r w:rsidRPr="00104D10">
              <w:t>Шлиссельбургская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4,76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19,05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19,05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04D10" w:rsidRDefault="00B121BC" w:rsidP="0088225C">
            <w:r w:rsidRPr="00104D10">
              <w:t xml:space="preserve">МБОУ </w:t>
            </w:r>
            <w:r w:rsidR="00E73126">
              <w:t>«</w:t>
            </w:r>
            <w:proofErr w:type="spellStart"/>
            <w:r w:rsidRPr="00104D10">
              <w:t>Мгинская</w:t>
            </w:r>
            <w:proofErr w:type="spellEnd"/>
            <w:r w:rsidRPr="00104D10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35,71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42,86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04D10" w:rsidRDefault="00B121BC" w:rsidP="0088225C">
            <w:r w:rsidRPr="00104D10">
              <w:t xml:space="preserve">МКОУ </w:t>
            </w:r>
            <w:r w:rsidR="00E73126">
              <w:t>«</w:t>
            </w:r>
            <w:proofErr w:type="spellStart"/>
            <w:r w:rsidRPr="00104D10">
              <w:t>Назиевская</w:t>
            </w:r>
            <w:proofErr w:type="spellEnd"/>
            <w:r w:rsidRPr="00104D10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104D10" w:rsidRDefault="00B121BC" w:rsidP="0088225C">
            <w:r w:rsidRPr="00104D10">
              <w:t xml:space="preserve">МКОУ </w:t>
            </w:r>
            <w:r w:rsidR="00E73126">
              <w:t>«</w:t>
            </w:r>
            <w:proofErr w:type="spellStart"/>
            <w:r w:rsidRPr="00104D10">
              <w:t>Приладожская</w:t>
            </w:r>
            <w:proofErr w:type="spellEnd"/>
            <w:r w:rsidRPr="00104D10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37,50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104D10">
              <w:t xml:space="preserve">МКОУ </w:t>
            </w:r>
            <w:r w:rsidR="00E73126">
              <w:t>«</w:t>
            </w:r>
            <w:proofErr w:type="spellStart"/>
            <w:r w:rsidRPr="00104D10">
              <w:t>Синявинская</w:t>
            </w:r>
            <w:proofErr w:type="spellEnd"/>
            <w:r w:rsidRPr="00104D10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D5512F" w:rsidRDefault="00B121BC" w:rsidP="0088225C">
            <w:pPr>
              <w:jc w:val="center"/>
            </w:pPr>
            <w:r w:rsidRPr="00D5512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D5512F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85E55" w:rsidRDefault="00B121BC" w:rsidP="0088225C">
            <w:r w:rsidRPr="00F85E55">
              <w:t xml:space="preserve">МКОУ </w:t>
            </w:r>
            <w:r w:rsidR="00E73126">
              <w:t>«</w:t>
            </w:r>
            <w:proofErr w:type="spellStart"/>
            <w:r w:rsidRPr="00F85E55">
              <w:t>Лодейнопольская</w:t>
            </w:r>
            <w:proofErr w:type="spellEnd"/>
            <w:r w:rsidRPr="00F85E55">
              <w:t xml:space="preserve">  СОШ №2  с углубленным изучением отдельных предметов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5,88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52,94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23,53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17,65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85E55" w:rsidRDefault="00B121BC" w:rsidP="0088225C">
            <w:r w:rsidRPr="00F85E55">
              <w:t xml:space="preserve">МКОУ </w:t>
            </w:r>
            <w:r w:rsidR="00E73126">
              <w:t>«</w:t>
            </w:r>
            <w:proofErr w:type="spellStart"/>
            <w:r w:rsidRPr="00F85E55">
              <w:t>Лодейнопольская</w:t>
            </w:r>
            <w:proofErr w:type="spellEnd"/>
            <w:r w:rsidRPr="00F85E55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63,33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6,67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85E55" w:rsidRDefault="00B121BC" w:rsidP="0088225C">
            <w:r w:rsidRPr="00F85E55">
              <w:t xml:space="preserve">МКОУ </w:t>
            </w:r>
            <w:r w:rsidR="00E73126">
              <w:t>«</w:t>
            </w:r>
            <w:proofErr w:type="spellStart"/>
            <w:r w:rsidRPr="00F85E55">
              <w:t>Лодейнопольская</w:t>
            </w:r>
            <w:proofErr w:type="spellEnd"/>
            <w:r w:rsidRPr="00F85E55">
              <w:t xml:space="preserve">  СОШ №68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57,14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85E55" w:rsidRDefault="00B121BC" w:rsidP="0088225C">
            <w:r w:rsidRPr="00F85E55">
              <w:t xml:space="preserve">МКОУ </w:t>
            </w:r>
            <w:r w:rsidR="00E73126">
              <w:t>«</w:t>
            </w:r>
            <w:proofErr w:type="spellStart"/>
            <w:r w:rsidRPr="00F85E55">
              <w:t>Алеховщинская</w:t>
            </w:r>
            <w:proofErr w:type="spellEnd"/>
            <w:r w:rsidRPr="00F85E55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F85E55">
              <w:t xml:space="preserve">МКОУ </w:t>
            </w:r>
            <w:r w:rsidR="00E73126">
              <w:t>«</w:t>
            </w:r>
            <w:proofErr w:type="spellStart"/>
            <w:r w:rsidRPr="00F85E55">
              <w:t>Рассветовская</w:t>
            </w:r>
            <w:proofErr w:type="spellEnd"/>
            <w:r w:rsidRPr="00F85E55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0D2D8B" w:rsidRDefault="00B121BC" w:rsidP="0088225C">
            <w:pPr>
              <w:jc w:val="center"/>
            </w:pPr>
            <w:r w:rsidRPr="000D2D8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0D2D8B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7E2" w:rsidRDefault="00B121BC" w:rsidP="0088225C">
            <w:r w:rsidRPr="00E477E2">
              <w:t xml:space="preserve">МОУ </w:t>
            </w:r>
            <w:r w:rsidR="00E73126">
              <w:t>«</w:t>
            </w:r>
            <w:r w:rsidRPr="00E477E2">
              <w:t>Ломоносовская школа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9,09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40,91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31,82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18,18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7E2" w:rsidRDefault="00B121BC" w:rsidP="0088225C">
            <w:r w:rsidRPr="00E477E2">
              <w:t xml:space="preserve">МОУ </w:t>
            </w:r>
            <w:r w:rsidR="00E73126">
              <w:t>«</w:t>
            </w:r>
            <w:r w:rsidRPr="00E477E2">
              <w:t>Аннинская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35,29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41,18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17,65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5,88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7E2" w:rsidRDefault="00B121BC" w:rsidP="0088225C">
            <w:r w:rsidRPr="00E477E2">
              <w:t xml:space="preserve">МОУ </w:t>
            </w:r>
            <w:r w:rsidR="00E73126">
              <w:t>«</w:t>
            </w:r>
            <w:proofErr w:type="spellStart"/>
            <w:r w:rsidRPr="00E477E2">
              <w:t>Большеижорская</w:t>
            </w:r>
            <w:proofErr w:type="spellEnd"/>
            <w:r w:rsidRPr="00E477E2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7E2" w:rsidRDefault="00B121BC" w:rsidP="0088225C">
            <w:r w:rsidRPr="00E477E2">
              <w:t xml:space="preserve">МОУ </w:t>
            </w:r>
            <w:r w:rsidR="00E73126">
              <w:t>«</w:t>
            </w:r>
            <w:proofErr w:type="spellStart"/>
            <w:r w:rsidRPr="00E477E2">
              <w:t>Гостилицкая</w:t>
            </w:r>
            <w:proofErr w:type="spellEnd"/>
            <w:r w:rsidRPr="00E477E2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7E2" w:rsidRDefault="00B121BC" w:rsidP="0088225C">
            <w:r w:rsidRPr="00E477E2">
              <w:t xml:space="preserve">МОУ </w:t>
            </w:r>
            <w:r w:rsidR="00E73126">
              <w:t>«</w:t>
            </w:r>
            <w:proofErr w:type="spellStart"/>
            <w:r w:rsidRPr="00E477E2">
              <w:t>Кипенская</w:t>
            </w:r>
            <w:proofErr w:type="spellEnd"/>
            <w:r w:rsidRPr="00E477E2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36,36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27,27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27,27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E477E2">
              <w:t xml:space="preserve">МОУ </w:t>
            </w:r>
            <w:r w:rsidR="00E73126">
              <w:t>«</w:t>
            </w:r>
            <w:proofErr w:type="spellStart"/>
            <w:r w:rsidRPr="00E477E2">
              <w:t>Копорская</w:t>
            </w:r>
            <w:proofErr w:type="spellEnd"/>
            <w:r w:rsidRPr="00E477E2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529DC" w:rsidRDefault="00B121BC" w:rsidP="0088225C">
            <w:pPr>
              <w:jc w:val="center"/>
            </w:pPr>
            <w:r w:rsidRPr="007529DC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7529DC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F6A2E" w:rsidRDefault="00B121BC" w:rsidP="0088225C">
            <w:r w:rsidRPr="00FF6A2E">
              <w:t xml:space="preserve">МОУ </w:t>
            </w:r>
            <w:r w:rsidR="00E73126">
              <w:t>«</w:t>
            </w:r>
            <w:proofErr w:type="spellStart"/>
            <w:r w:rsidRPr="00FF6A2E">
              <w:t>Лебяженский</w:t>
            </w:r>
            <w:proofErr w:type="spellEnd"/>
            <w:r w:rsidRPr="00FF6A2E">
              <w:t xml:space="preserve"> центр общего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F6A2E" w:rsidRDefault="00B121BC" w:rsidP="0088225C">
            <w:r w:rsidRPr="00FF6A2E">
              <w:t xml:space="preserve">МОУ </w:t>
            </w:r>
            <w:r w:rsidR="00E73126">
              <w:t>«</w:t>
            </w:r>
            <w:proofErr w:type="spellStart"/>
            <w:r w:rsidRPr="00FF6A2E">
              <w:t>Низинская</w:t>
            </w:r>
            <w:proofErr w:type="spellEnd"/>
            <w:r w:rsidRPr="00FF6A2E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F6A2E" w:rsidRDefault="00B121BC" w:rsidP="0088225C">
            <w:r w:rsidRPr="00FF6A2E">
              <w:t xml:space="preserve">МОУ </w:t>
            </w:r>
            <w:r w:rsidR="00E73126">
              <w:t>«</w:t>
            </w:r>
            <w:proofErr w:type="spellStart"/>
            <w:r w:rsidRPr="00FF6A2E">
              <w:t>Ропшинская</w:t>
            </w:r>
            <w:proofErr w:type="spellEnd"/>
            <w:r w:rsidRPr="00FF6A2E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FF6A2E" w:rsidRDefault="00B121BC" w:rsidP="0088225C">
            <w:r w:rsidRPr="00FF6A2E">
              <w:t xml:space="preserve">МОУ </w:t>
            </w:r>
            <w:r w:rsidR="00E73126">
              <w:t>«</w:t>
            </w:r>
            <w:proofErr w:type="spellStart"/>
            <w:proofErr w:type="gramStart"/>
            <w:r w:rsidRPr="00FF6A2E">
              <w:t>Русско-Высоцкая</w:t>
            </w:r>
            <w:proofErr w:type="spellEnd"/>
            <w:proofErr w:type="gramEnd"/>
            <w:r w:rsidRPr="00FF6A2E">
              <w:t xml:space="preserve">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6973CE" w:rsidRDefault="00B121BC" w:rsidP="0088225C">
            <w:pPr>
              <w:jc w:val="center"/>
            </w:pPr>
            <w:r w:rsidRPr="006973CE">
              <w:t>12,50</w:t>
            </w:r>
          </w:p>
        </w:tc>
      </w:tr>
      <w:tr w:rsidR="00B121BC" w:rsidRPr="00AF0E8C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F0E8C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F0E8C" w:rsidRDefault="00B121BC" w:rsidP="0088225C">
            <w:pPr>
              <w:rPr>
                <w:color w:val="000000"/>
              </w:rPr>
            </w:pPr>
            <w:r w:rsidRPr="00AF0E8C">
              <w:rPr>
                <w:color w:val="000000"/>
              </w:rPr>
              <w:t xml:space="preserve">МОУ </w:t>
            </w:r>
            <w:r w:rsidR="00E73126">
              <w:rPr>
                <w:color w:val="000000"/>
              </w:rPr>
              <w:t>«</w:t>
            </w:r>
            <w:proofErr w:type="spellStart"/>
            <w:r w:rsidRPr="00AF0E8C">
              <w:rPr>
                <w:color w:val="000000"/>
              </w:rPr>
              <w:t>Лаголовская</w:t>
            </w:r>
            <w:proofErr w:type="spellEnd"/>
            <w:r w:rsidRPr="00AF0E8C">
              <w:rPr>
                <w:color w:val="000000"/>
              </w:rPr>
              <w:t xml:space="preserve"> школа</w:t>
            </w:r>
            <w:r w:rsidR="00E73126">
              <w:rPr>
                <w:color w:val="000000"/>
              </w:rPr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F0E8C" w:rsidRDefault="00B121BC" w:rsidP="0088225C">
            <w:pPr>
              <w:jc w:val="center"/>
              <w:rPr>
                <w:color w:val="000000"/>
              </w:rPr>
            </w:pPr>
            <w:r w:rsidRPr="00AF0E8C">
              <w:rPr>
                <w:color w:val="000000"/>
              </w:rPr>
              <w:t>33,33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227C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Средняя школа №2</w:t>
            </w:r>
            <w:r w:rsidR="00E73126">
              <w:t>»</w:t>
            </w:r>
            <w:r>
              <w:t xml:space="preserve"> г. Луги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53,33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26,67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СОШ №3</w:t>
            </w:r>
            <w:r w:rsidR="00E73126">
              <w:t>»</w:t>
            </w:r>
          </w:p>
          <w:p w:rsidR="00B121BC" w:rsidRPr="003227CC" w:rsidRDefault="00B121BC" w:rsidP="0088225C">
            <w:r>
              <w:t>г. Луги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7,41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37,04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40,74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14,81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СОШ №4</w:t>
            </w:r>
            <w:r w:rsidR="00E73126">
              <w:t>»</w:t>
            </w:r>
          </w:p>
          <w:p w:rsidR="00B121BC" w:rsidRPr="003227CC" w:rsidRDefault="00B121BC" w:rsidP="0088225C">
            <w:r>
              <w:t>г. Луги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45,45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36,36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18,18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СОШ №6</w:t>
            </w:r>
            <w:r w:rsidR="00E73126">
              <w:t>»</w:t>
            </w:r>
          </w:p>
          <w:p w:rsidR="00B121BC" w:rsidRPr="003227CC" w:rsidRDefault="00B121BC" w:rsidP="0088225C">
            <w:r>
              <w:t>г. Луги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3,45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48,28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31,03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17,24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3227C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Вечерняя (сменная) общеобразовательная школа</w:t>
            </w:r>
            <w:r w:rsidR="00E73126">
              <w:t>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Луги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227CC">
              <w:t xml:space="preserve">МОУ </w:t>
            </w:r>
            <w:r w:rsidR="00E73126">
              <w:t>«</w:t>
            </w:r>
            <w:r w:rsidRPr="003227CC">
              <w:t>Володарская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1549ED" w:rsidRDefault="00B121BC" w:rsidP="0088225C">
            <w:pPr>
              <w:jc w:val="center"/>
            </w:pPr>
            <w:r w:rsidRPr="001549E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1549E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Заклинская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57,14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Мшинская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Оредежская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Осьминская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85,71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Скребловская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 </w:t>
            </w:r>
            <w:r w:rsidR="00E73126">
              <w:t>«</w:t>
            </w:r>
            <w:proofErr w:type="spellStart"/>
            <w:r w:rsidRPr="00762406">
              <w:t>Толмачевская</w:t>
            </w:r>
            <w:proofErr w:type="spellEnd"/>
            <w:r w:rsidRPr="00762406">
              <w:t xml:space="preserve"> </w:t>
            </w:r>
            <w:r>
              <w:t>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62406" w:rsidRDefault="00B121BC" w:rsidP="0088225C">
            <w:r w:rsidRPr="00762406">
              <w:t xml:space="preserve">МОУ </w:t>
            </w:r>
            <w:r w:rsidR="00E73126">
              <w:t>«</w:t>
            </w:r>
            <w:proofErr w:type="spellStart"/>
            <w:r w:rsidRPr="00762406">
              <w:t>Ям-Тесовская</w:t>
            </w:r>
            <w:proofErr w:type="spellEnd"/>
            <w:r w:rsidRPr="00762406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762406">
              <w:t xml:space="preserve">ГКОУ ЛО </w:t>
            </w:r>
            <w:r w:rsidR="00E73126">
              <w:t>«</w:t>
            </w:r>
            <w:proofErr w:type="spellStart"/>
            <w:r w:rsidRPr="00762406">
              <w:t>Лужская</w:t>
            </w:r>
            <w:proofErr w:type="spellEnd"/>
            <w:r w:rsidRPr="00762406">
              <w:t xml:space="preserve"> санаторная школа-интернат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E039D" w:rsidRDefault="00B121BC" w:rsidP="0088225C">
            <w:pPr>
              <w:jc w:val="center"/>
            </w:pPr>
            <w:r w:rsidRPr="00BE03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BE03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B5843" w:rsidRDefault="00B121BC" w:rsidP="0088225C">
            <w:r w:rsidRPr="007B5843">
              <w:t xml:space="preserve">МБОУ </w:t>
            </w:r>
            <w:r w:rsidR="00E73126">
              <w:t>«</w:t>
            </w:r>
            <w:proofErr w:type="spellStart"/>
            <w:r w:rsidRPr="007B5843">
              <w:t>Подпорожская</w:t>
            </w:r>
            <w:proofErr w:type="spellEnd"/>
            <w:r w:rsidRPr="007B5843">
              <w:t xml:space="preserve"> СОШ  № 4 им. М.Горького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15,79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42,11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21,05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21,05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B5843" w:rsidRDefault="00B121BC" w:rsidP="0088225C">
            <w:r>
              <w:t xml:space="preserve">МБОУ </w:t>
            </w:r>
            <w:r w:rsidR="00E73126">
              <w:t>«</w:t>
            </w:r>
            <w:proofErr w:type="spellStart"/>
            <w:r w:rsidRPr="007B5843">
              <w:t>П</w:t>
            </w:r>
            <w:r>
              <w:t>одпорожская</w:t>
            </w:r>
            <w:proofErr w:type="spellEnd"/>
            <w:r>
              <w:t xml:space="preserve"> СОШ №8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58,33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8,33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7B5843" w:rsidRDefault="00B121BC" w:rsidP="0088225C">
            <w:r>
              <w:t xml:space="preserve">МБОУ </w:t>
            </w:r>
            <w:r w:rsidR="00E73126">
              <w:t>«</w:t>
            </w:r>
            <w:r>
              <w:t>Винницкая школа-интернат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14,29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7B5843">
              <w:t xml:space="preserve">МБОУ </w:t>
            </w:r>
            <w:r w:rsidR="00E73126">
              <w:t>«</w:t>
            </w:r>
            <w:r w:rsidRPr="007B5843">
              <w:t>Вознесенский образовательный центр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83,33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50D32" w:rsidRDefault="00B121BC" w:rsidP="0088225C">
            <w:pPr>
              <w:jc w:val="center"/>
            </w:pPr>
            <w:r w:rsidRPr="00B50D3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B50D32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232A4E">
              <w:t xml:space="preserve">МОУ </w:t>
            </w:r>
            <w:r w:rsidR="00E73126">
              <w:t>«</w:t>
            </w:r>
            <w:r w:rsidRPr="00232A4E">
              <w:t>СОШ №1</w:t>
            </w:r>
            <w:r w:rsidR="00E73126">
              <w:t>»</w:t>
            </w:r>
          </w:p>
          <w:p w:rsidR="00B121BC" w:rsidRPr="00232A4E" w:rsidRDefault="00B121BC" w:rsidP="0088225C">
            <w:r>
              <w:t>г. Приозерска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15,79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47,37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21,05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10,53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232A4E">
              <w:t xml:space="preserve">МОУ </w:t>
            </w:r>
            <w:r w:rsidR="00E73126">
              <w:t>«</w:t>
            </w:r>
            <w:r w:rsidRPr="00232A4E">
              <w:t>СОШ №4</w:t>
            </w:r>
            <w:r w:rsidR="00E73126">
              <w:t>»</w:t>
            </w:r>
          </w:p>
          <w:p w:rsidR="00B121BC" w:rsidRPr="00232A4E" w:rsidRDefault="00B121BC" w:rsidP="0088225C">
            <w:r>
              <w:t>г. Приозерска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23,08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23,08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232A4E">
              <w:t xml:space="preserve">МОУ </w:t>
            </w:r>
            <w:r w:rsidR="00E73126">
              <w:t>«</w:t>
            </w:r>
            <w:r w:rsidRPr="00232A4E">
              <w:t>СОШ №5</w:t>
            </w:r>
            <w:r w:rsidR="00E73126">
              <w:t>»</w:t>
            </w:r>
          </w:p>
          <w:p w:rsidR="00B121BC" w:rsidRPr="00232A4E" w:rsidRDefault="00B121BC" w:rsidP="0088225C">
            <w:r>
              <w:t>г. Приозерска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18,52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3,70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32A4E" w:rsidRDefault="00B121BC" w:rsidP="0088225C">
            <w:r w:rsidRPr="00232A4E">
              <w:t xml:space="preserve">МОУ </w:t>
            </w:r>
            <w:r w:rsidR="00E73126">
              <w:t>«</w:t>
            </w:r>
            <w:proofErr w:type="spellStart"/>
            <w:r w:rsidRPr="00232A4E">
              <w:t>Кузнеченская</w:t>
            </w:r>
            <w:proofErr w:type="spellEnd"/>
            <w:r w:rsidRPr="00232A4E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11,11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232A4E" w:rsidRDefault="00B121BC" w:rsidP="0088225C">
            <w:r w:rsidRPr="00232A4E">
              <w:t xml:space="preserve">МОУ </w:t>
            </w:r>
            <w:r w:rsidR="00E73126">
              <w:t>«</w:t>
            </w:r>
            <w:proofErr w:type="spellStart"/>
            <w:r w:rsidRPr="00232A4E">
              <w:t>Громовская</w:t>
            </w:r>
            <w:proofErr w:type="spellEnd"/>
            <w:r w:rsidRPr="00232A4E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>
              <w:t xml:space="preserve">МОУ </w:t>
            </w:r>
            <w:r w:rsidR="00E73126">
              <w:t>«</w:t>
            </w:r>
            <w:proofErr w:type="spellStart"/>
            <w:r w:rsidRPr="00232A4E">
              <w:t>Мельниковская</w:t>
            </w:r>
            <w:proofErr w:type="spellEnd"/>
            <w:r w:rsidRPr="00232A4E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60,00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B01406" w:rsidRDefault="00B121BC" w:rsidP="0088225C">
            <w:pPr>
              <w:jc w:val="center"/>
            </w:pPr>
            <w:r w:rsidRPr="00B01406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B01406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575E2" w:rsidRDefault="00B121BC" w:rsidP="0088225C">
            <w:r w:rsidRPr="00A575E2">
              <w:t xml:space="preserve">МОУ  </w:t>
            </w:r>
            <w:r w:rsidR="00E73126">
              <w:t>«</w:t>
            </w:r>
            <w:r w:rsidRPr="00A575E2">
              <w:t>Мичуринская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50,00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575E2" w:rsidRDefault="00B121BC" w:rsidP="0088225C">
            <w:r>
              <w:t xml:space="preserve">МОУ </w:t>
            </w:r>
            <w:r w:rsidR="00E73126">
              <w:t>«</w:t>
            </w:r>
            <w:proofErr w:type="spellStart"/>
            <w:r>
              <w:t>Отрадненская</w:t>
            </w:r>
            <w:proofErr w:type="spellEnd"/>
            <w:r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575E2" w:rsidRDefault="00B121BC" w:rsidP="0088225C">
            <w:r>
              <w:t xml:space="preserve">МОУ </w:t>
            </w:r>
            <w:r w:rsidR="00E73126">
              <w:t>«</w:t>
            </w:r>
            <w:r>
              <w:t>Петровская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575E2" w:rsidRDefault="00B121BC" w:rsidP="0088225C">
            <w:r>
              <w:t xml:space="preserve">МОУ </w:t>
            </w:r>
            <w:r w:rsidR="00E73126">
              <w:t>«</w:t>
            </w:r>
            <w:proofErr w:type="spellStart"/>
            <w:r>
              <w:t>Раздольская</w:t>
            </w:r>
            <w:proofErr w:type="spellEnd"/>
            <w:r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85,71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575E2" w:rsidRDefault="00B121BC" w:rsidP="0088225C">
            <w:r w:rsidRPr="00A575E2">
              <w:t xml:space="preserve">МОУ </w:t>
            </w:r>
            <w:r w:rsidR="00E73126">
              <w:t>«</w:t>
            </w:r>
            <w:r w:rsidRPr="00A575E2">
              <w:t xml:space="preserve">Сосновский </w:t>
            </w:r>
            <w:r>
              <w:t>Центр образования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11,76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52,94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17,65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17,65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>
              <w:t xml:space="preserve">МОУ </w:t>
            </w:r>
            <w:r w:rsidR="00E73126">
              <w:t>«</w:t>
            </w:r>
            <w:proofErr w:type="spellStart"/>
            <w:r w:rsidRPr="00A575E2">
              <w:t>Шумиловская</w:t>
            </w:r>
            <w:proofErr w:type="spellEnd"/>
            <w:r w:rsidRPr="00A575E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5A4211" w:rsidRDefault="00B121BC" w:rsidP="0088225C">
            <w:pPr>
              <w:jc w:val="center"/>
            </w:pPr>
            <w:r w:rsidRPr="005A42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5A42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3AF" w:rsidRDefault="00B121BC" w:rsidP="0088225C">
            <w:r w:rsidRPr="00E473AF">
              <w:t xml:space="preserve">МОУ </w:t>
            </w:r>
            <w:r w:rsidR="00E73126">
              <w:t>«</w:t>
            </w:r>
            <w:proofErr w:type="spellStart"/>
            <w:r w:rsidRPr="00E473AF">
              <w:t>Сланцевская</w:t>
            </w:r>
            <w:proofErr w:type="spellEnd"/>
            <w:r w:rsidRPr="00E473AF">
              <w:t xml:space="preserve">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9,09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59,09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13,64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18,18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3AF" w:rsidRDefault="00B121BC" w:rsidP="0088225C">
            <w:r w:rsidRPr="00E473AF">
              <w:t xml:space="preserve">МОУ </w:t>
            </w:r>
            <w:r w:rsidR="00E73126">
              <w:t>«</w:t>
            </w:r>
            <w:proofErr w:type="spellStart"/>
            <w:r w:rsidRPr="00E473AF">
              <w:t>Сланцевская</w:t>
            </w:r>
            <w:proofErr w:type="spellEnd"/>
            <w:r w:rsidRPr="00E473AF">
              <w:t xml:space="preserve"> СОШ №2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25,00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3AF" w:rsidRDefault="00B121BC" w:rsidP="0088225C">
            <w:r w:rsidRPr="00E473AF">
              <w:t xml:space="preserve">МОУ </w:t>
            </w:r>
            <w:r w:rsidR="00E73126">
              <w:t>«</w:t>
            </w:r>
            <w:proofErr w:type="spellStart"/>
            <w:r w:rsidRPr="00E473AF">
              <w:t>Сланцевская</w:t>
            </w:r>
            <w:proofErr w:type="spellEnd"/>
            <w:r w:rsidRPr="00E473AF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E473AF" w:rsidRDefault="00B121BC" w:rsidP="0088225C">
            <w:r w:rsidRPr="00E473AF">
              <w:t xml:space="preserve">МОУ </w:t>
            </w:r>
            <w:r w:rsidR="00E73126">
              <w:t>«</w:t>
            </w:r>
            <w:proofErr w:type="spellStart"/>
            <w:r w:rsidRPr="00E473AF">
              <w:t>Сланцевская</w:t>
            </w:r>
            <w:proofErr w:type="spellEnd"/>
            <w:r w:rsidRPr="00E473AF">
              <w:t xml:space="preserve"> СОШ № 6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10,53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52,63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26,32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5,26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E473AF">
              <w:t xml:space="preserve">МОУ </w:t>
            </w:r>
            <w:r w:rsidR="00E73126">
              <w:t>«</w:t>
            </w:r>
            <w:proofErr w:type="spellStart"/>
            <w:r w:rsidRPr="00E473AF">
              <w:t>Старопольская</w:t>
            </w:r>
            <w:proofErr w:type="spellEnd"/>
            <w:r w:rsidRPr="00E473AF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2D6CD5" w:rsidRDefault="00B121BC" w:rsidP="0088225C">
            <w:pPr>
              <w:jc w:val="center"/>
            </w:pPr>
            <w:r w:rsidRPr="002D6CD5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2D6CD5">
              <w:t>33,33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80819">
              <w:t xml:space="preserve">МБОУ </w:t>
            </w:r>
            <w:r w:rsidR="00E73126">
              <w:t>«</w:t>
            </w:r>
            <w:r w:rsidRPr="00380819">
              <w:t>Гимназия № 5</w:t>
            </w:r>
            <w:r w:rsidR="00E73126">
              <w:t>»</w:t>
            </w:r>
          </w:p>
          <w:p w:rsidR="00B121BC" w:rsidRPr="00380819" w:rsidRDefault="00B121BC" w:rsidP="0088225C">
            <w:r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52,94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41,18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5,88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80819">
              <w:t xml:space="preserve">МБОУ </w:t>
            </w:r>
            <w:r w:rsidR="00E73126">
              <w:t>«</w:t>
            </w:r>
            <w:r w:rsidRPr="00380819">
              <w:t>Лицей №8</w:t>
            </w:r>
            <w:r w:rsidR="00E73126">
              <w:t>»</w:t>
            </w:r>
          </w:p>
          <w:p w:rsidR="00B121BC" w:rsidRPr="00380819" w:rsidRDefault="00B121BC" w:rsidP="0088225C">
            <w:r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5,41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35,14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27,03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32,43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80819">
              <w:t xml:space="preserve">МБОУ </w:t>
            </w:r>
            <w:r w:rsidR="00E73126">
              <w:t>«</w:t>
            </w:r>
            <w:r w:rsidRPr="00380819">
              <w:t>СОШ №1</w:t>
            </w:r>
            <w:r w:rsidR="00E73126">
              <w:t>»</w:t>
            </w:r>
          </w:p>
          <w:p w:rsidR="00B121BC" w:rsidRPr="00380819" w:rsidRDefault="00B121BC" w:rsidP="0088225C">
            <w:r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41,67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380819">
              <w:t xml:space="preserve">МБОУ </w:t>
            </w:r>
            <w:r w:rsidR="00E73126">
              <w:t>«</w:t>
            </w:r>
            <w:r w:rsidRPr="00380819">
              <w:t>СОШ № 2 с углубленным изучением английского языка</w:t>
            </w:r>
            <w:r w:rsidR="00E73126">
              <w:t>»</w:t>
            </w:r>
          </w:p>
          <w:p w:rsidR="00B121BC" w:rsidRPr="00380819" w:rsidRDefault="00B121BC" w:rsidP="0088225C">
            <w:r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2,17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26,09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47,83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76F9D" w:rsidRDefault="00B121BC" w:rsidP="0088225C">
            <w:pPr>
              <w:jc w:val="center"/>
            </w:pPr>
            <w:r w:rsidRPr="00C76F9D">
              <w:t>23,91</w:t>
            </w:r>
          </w:p>
        </w:tc>
      </w:tr>
      <w:tr w:rsidR="00B121BC" w:rsidRPr="00A66220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МБОУ </w:t>
            </w:r>
            <w:r w:rsidR="00E73126">
              <w:t>«</w:t>
            </w:r>
            <w:r w:rsidRPr="00A66220">
              <w:t>СОШ №3</w:t>
            </w:r>
            <w:r w:rsidR="00E73126">
              <w:t>»</w:t>
            </w:r>
          </w:p>
          <w:p w:rsidR="00B121BC" w:rsidRPr="00A66220" w:rsidRDefault="00B121BC" w:rsidP="0088225C">
            <w:r w:rsidRPr="00A66220"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6,45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58,06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25,81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9,68</w:t>
            </w:r>
          </w:p>
        </w:tc>
      </w:tr>
      <w:tr w:rsidR="00B121BC" w:rsidRPr="00A66220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66220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МБОУ </w:t>
            </w:r>
            <w:r w:rsidR="00E73126">
              <w:t>«</w:t>
            </w:r>
            <w:r w:rsidRPr="00A66220">
              <w:t>СОШ № 4</w:t>
            </w:r>
            <w:r w:rsidR="00E73126">
              <w:t>»</w:t>
            </w:r>
          </w:p>
          <w:p w:rsidR="00B121BC" w:rsidRPr="00A66220" w:rsidRDefault="00B121BC" w:rsidP="0088225C">
            <w:r w:rsidRPr="00A66220"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0,00</w:t>
            </w:r>
          </w:p>
        </w:tc>
      </w:tr>
      <w:tr w:rsidR="00B121BC" w:rsidRPr="00A66220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66220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МБОУ </w:t>
            </w:r>
            <w:r w:rsidR="00E73126">
              <w:t>«</w:t>
            </w:r>
            <w:r w:rsidRPr="00A66220">
              <w:t>СОШ № 6</w:t>
            </w:r>
            <w:r w:rsidR="00E73126">
              <w:t>»</w:t>
            </w:r>
          </w:p>
          <w:p w:rsidR="00B121BC" w:rsidRPr="00A66220" w:rsidRDefault="00B121BC" w:rsidP="0088225C">
            <w:r w:rsidRPr="00A66220"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56,25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31,25</w:t>
            </w:r>
          </w:p>
        </w:tc>
      </w:tr>
      <w:tr w:rsidR="00B121BC" w:rsidRPr="00A66220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66220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МБОУ </w:t>
            </w:r>
            <w:r w:rsidR="00E73126">
              <w:t>«</w:t>
            </w:r>
            <w:r w:rsidRPr="00A66220">
              <w:t>СОШ №7</w:t>
            </w:r>
            <w:r w:rsidR="00E73126">
              <w:t>»</w:t>
            </w:r>
          </w:p>
          <w:p w:rsidR="00B121BC" w:rsidRPr="00A66220" w:rsidRDefault="00B121BC" w:rsidP="0088225C">
            <w:r w:rsidRPr="00A66220"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76,47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17,65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5,88</w:t>
            </w:r>
          </w:p>
        </w:tc>
      </w:tr>
      <w:tr w:rsidR="00B121BC" w:rsidRPr="00A66220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66220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МБОУ </w:t>
            </w:r>
            <w:r w:rsidR="00E73126">
              <w:t>«</w:t>
            </w:r>
            <w:r w:rsidRPr="00A66220">
              <w:t>СОШ №9 им. В.И. Некрасова</w:t>
            </w:r>
            <w:r w:rsidR="00E73126">
              <w:t>»</w:t>
            </w:r>
          </w:p>
          <w:p w:rsidR="00B121BC" w:rsidRPr="00A66220" w:rsidRDefault="00B121BC" w:rsidP="0088225C">
            <w:r w:rsidRPr="00A66220">
              <w:t>г. Сосновый Бор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8,82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41,18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32,35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17,65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A66220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A66220" w:rsidRDefault="00B121BC" w:rsidP="0088225C">
            <w:r w:rsidRPr="00A66220">
              <w:t xml:space="preserve">АНОО  </w:t>
            </w:r>
            <w:r w:rsidR="00E73126">
              <w:t>«</w:t>
            </w:r>
            <w:proofErr w:type="spellStart"/>
            <w:r w:rsidRPr="00A66220">
              <w:t>Сосновоборская</w:t>
            </w:r>
            <w:proofErr w:type="spellEnd"/>
            <w:r w:rsidRPr="00A66220">
              <w:t xml:space="preserve"> частная школа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53,85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15,38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A66220" w:rsidRDefault="00B121BC" w:rsidP="0088225C">
            <w:pPr>
              <w:jc w:val="center"/>
            </w:pPr>
            <w:r w:rsidRPr="00A66220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A66220">
              <w:t>30,77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Гимназия №2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</w:t>
            </w:r>
            <w:r>
              <w:t>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40,00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20,00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Лицей № 7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69,23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23,08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0,00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Лицей №8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54,76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9,52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СОШ №1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28,57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СОШ №4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42,86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7,14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СОШ №5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85,00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0,00</w:t>
            </w:r>
          </w:p>
        </w:tc>
      </w:tr>
      <w:tr w:rsidR="00B121BC" w:rsidRPr="00C32F4B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СОШ №6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3,70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55,56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22,22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18,52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32F4B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C32F4B" w:rsidRDefault="00B121BC" w:rsidP="0088225C">
            <w:r w:rsidRPr="00C32F4B">
              <w:t xml:space="preserve">МОУ </w:t>
            </w:r>
            <w:r w:rsidR="00E73126">
              <w:t>«</w:t>
            </w:r>
            <w:r w:rsidRPr="00C32F4B">
              <w:t>СОШ №9</w:t>
            </w:r>
            <w:r w:rsidR="00E73126">
              <w:t>»</w:t>
            </w:r>
          </w:p>
          <w:p w:rsidR="00B121BC" w:rsidRPr="00C32F4B" w:rsidRDefault="00B121BC" w:rsidP="0088225C">
            <w:r w:rsidRPr="00C32F4B">
              <w:t>г. Тихвина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10,53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47,37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26,32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C32F4B" w:rsidRDefault="00B121BC" w:rsidP="0088225C">
            <w:pPr>
              <w:jc w:val="center"/>
            </w:pPr>
            <w:r w:rsidRPr="00C32F4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C32F4B">
              <w:t>15,79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D1D12" w:rsidRDefault="00B121BC" w:rsidP="0088225C">
            <w:r w:rsidRPr="004D1D12">
              <w:t xml:space="preserve">МОУ </w:t>
            </w:r>
            <w:r w:rsidR="00E73126">
              <w:t>«</w:t>
            </w:r>
            <w:proofErr w:type="spellStart"/>
            <w:r w:rsidRPr="004D1D12">
              <w:t>Ганьковская</w:t>
            </w:r>
            <w:proofErr w:type="spellEnd"/>
            <w:r w:rsidRPr="004D1D1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4D1D12">
              <w:t xml:space="preserve">МОУ </w:t>
            </w:r>
            <w:r w:rsidR="00E73126">
              <w:t>«</w:t>
            </w:r>
            <w:proofErr w:type="spellStart"/>
            <w:r w:rsidRPr="004D1D12">
              <w:t>Шугозерская</w:t>
            </w:r>
            <w:proofErr w:type="spellEnd"/>
            <w:r w:rsidRPr="004D1D12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73061A" w:rsidRDefault="00B121BC" w:rsidP="0088225C">
            <w:pPr>
              <w:jc w:val="center"/>
            </w:pPr>
            <w:r w:rsidRPr="0073061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73061A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Гимназия №2 г.</w:t>
            </w:r>
            <w:r>
              <w:t xml:space="preserve"> </w:t>
            </w:r>
            <w:r w:rsidRPr="005D7D1A">
              <w:t>Тосно им. Героя Социалистического Труда Н.Ф. Федорова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18,92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43,24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32,43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5,41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СОШ №1 г. Тосно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20,83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20,83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8,33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proofErr w:type="spellStart"/>
            <w:r w:rsidRPr="005D7D1A">
              <w:t>Тосненская</w:t>
            </w:r>
            <w:proofErr w:type="spellEnd"/>
            <w:r w:rsidRPr="005D7D1A">
              <w:t xml:space="preserve"> СОШ №3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19,05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23,81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28,57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23,81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СОШ № 4 г. Тосно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65,00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Гимназия №1 г. Никольское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9,09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5D7D1A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СОШ №2 г. Никольское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38,10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52,38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4,76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4,76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5D7D1A">
              <w:t xml:space="preserve">МБОУ </w:t>
            </w:r>
            <w:r w:rsidR="00E73126">
              <w:t>«</w:t>
            </w:r>
            <w:r w:rsidRPr="005D7D1A">
              <w:t>СОШ №3 г. Никольское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23,08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53,85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19,23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8051AA" w:rsidRDefault="00B121BC" w:rsidP="0088225C">
            <w:pPr>
              <w:jc w:val="center"/>
            </w:pPr>
            <w:r w:rsidRPr="008051A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8051AA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proofErr w:type="spellStart"/>
            <w:r w:rsidRPr="004B00C8">
              <w:t>Любанская</w:t>
            </w:r>
            <w:proofErr w:type="spellEnd"/>
            <w:r w:rsidRPr="004B00C8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16,67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proofErr w:type="spellStart"/>
            <w:r w:rsidRPr="004B00C8">
              <w:t>Красноборская</w:t>
            </w:r>
            <w:proofErr w:type="spellEnd"/>
            <w:r w:rsidRPr="004B00C8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33,33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proofErr w:type="spellStart"/>
            <w:r w:rsidRPr="004B00C8">
              <w:t>Новолисинская</w:t>
            </w:r>
            <w:proofErr w:type="spellEnd"/>
            <w:r w:rsidRPr="004B00C8">
              <w:t xml:space="preserve"> </w:t>
            </w:r>
            <w:proofErr w:type="spellStart"/>
            <w:r w:rsidRPr="004B00C8">
              <w:t>СОШ-интернат</w:t>
            </w:r>
            <w:proofErr w:type="spellEnd"/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16,67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МБОУ </w:t>
            </w:r>
            <w:r w:rsidR="00E73126">
              <w:t>«</w:t>
            </w:r>
            <w:proofErr w:type="spellStart"/>
            <w:r w:rsidRPr="004B00C8">
              <w:t>Сельцовская</w:t>
            </w:r>
            <w:proofErr w:type="spellEnd"/>
            <w:r w:rsidRPr="004B00C8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7,69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61,54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23,08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7,69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proofErr w:type="spellStart"/>
            <w:r w:rsidRPr="004B00C8">
              <w:t>Тельмановская</w:t>
            </w:r>
            <w:proofErr w:type="spellEnd"/>
            <w:r w:rsidRPr="004B00C8">
              <w:t xml:space="preserve">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25,00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62,50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6,25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r w:rsidRPr="004B00C8">
              <w:t>Ульяновская СОШ №1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71,43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14,29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Pr="004B00C8" w:rsidRDefault="00B121BC" w:rsidP="0088225C">
            <w:r w:rsidRPr="004B00C8">
              <w:t xml:space="preserve">МКОУ </w:t>
            </w:r>
            <w:r w:rsidR="00E73126">
              <w:t>«</w:t>
            </w:r>
            <w:proofErr w:type="spellStart"/>
            <w:r w:rsidRPr="004B00C8">
              <w:t>Ушакинская</w:t>
            </w:r>
            <w:proofErr w:type="spellEnd"/>
            <w:r w:rsidRPr="004B00C8">
              <w:t xml:space="preserve"> СОШ № 1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100,00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0,00</w:t>
            </w:r>
          </w:p>
        </w:tc>
      </w:tr>
      <w:tr w:rsidR="00B121BC" w:rsidRPr="00634251" w:rsidTr="0088225C">
        <w:trPr>
          <w:cantSplit/>
        </w:trPr>
        <w:tc>
          <w:tcPr>
            <w:tcW w:w="851" w:type="dxa"/>
            <w:shd w:val="clear" w:color="auto" w:fill="auto"/>
          </w:tcPr>
          <w:p w:rsidR="00B121BC" w:rsidRPr="00C73E7A" w:rsidRDefault="00B121BC" w:rsidP="00555F5E">
            <w:pPr>
              <w:pStyle w:val="a3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B121BC" w:rsidRDefault="00B121BC" w:rsidP="0088225C">
            <w:r w:rsidRPr="004B00C8">
              <w:t xml:space="preserve">МКОУ </w:t>
            </w:r>
            <w:r w:rsidR="00E73126">
              <w:t>«</w:t>
            </w:r>
            <w:r w:rsidRPr="004B00C8">
              <w:t>Федоровская СОШ</w:t>
            </w:r>
            <w:r w:rsidR="00E73126">
              <w:t>»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18,18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54,55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27,27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121BC" w:rsidRPr="00462311" w:rsidRDefault="00B121BC" w:rsidP="0088225C">
            <w:pPr>
              <w:jc w:val="center"/>
            </w:pPr>
            <w:r w:rsidRPr="0046231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21BC" w:rsidRDefault="00B121BC" w:rsidP="0088225C">
            <w:pPr>
              <w:jc w:val="center"/>
            </w:pPr>
            <w:r w:rsidRPr="00462311">
              <w:t>0,00</w:t>
            </w:r>
          </w:p>
        </w:tc>
      </w:tr>
    </w:tbl>
    <w:p w:rsidR="00B121BC" w:rsidRPr="00B121BC" w:rsidRDefault="00B121BC" w:rsidP="00D15729">
      <w:pPr>
        <w:pStyle w:val="1"/>
        <w:rPr>
          <w:rStyle w:val="af5"/>
          <w:b/>
          <w:bCs/>
        </w:rPr>
      </w:pPr>
      <w:proofErr w:type="gramStart"/>
      <w:r w:rsidRPr="00B121BC">
        <w:lastRenderedPageBreak/>
        <w:t>Методический анализ</w:t>
      </w:r>
      <w:proofErr w:type="gramEnd"/>
      <w:r w:rsidRPr="00B121BC">
        <w:t xml:space="preserve"> результатов ЕГЭ</w:t>
      </w:r>
      <w:r w:rsidRPr="00B121BC">
        <w:rPr>
          <w:rStyle w:val="a6"/>
        </w:rPr>
        <w:footnoteReference w:id="3"/>
      </w:r>
      <w:r w:rsidRPr="00B121BC">
        <w:t xml:space="preserve"> </w:t>
      </w:r>
      <w:r w:rsidRPr="00B121BC">
        <w:rPr>
          <w:rStyle w:val="af5"/>
          <w:b/>
          <w:bCs/>
        </w:rPr>
        <w:br/>
        <w:t xml:space="preserve">по </w:t>
      </w:r>
      <w:r>
        <w:rPr>
          <w:rStyle w:val="af5"/>
          <w:b/>
          <w:bCs/>
        </w:rPr>
        <w:t>информатике и ИКТ</w:t>
      </w:r>
    </w:p>
    <w:p w:rsidR="00B121BC" w:rsidRPr="005E742A" w:rsidRDefault="00B121BC" w:rsidP="00B121BC"/>
    <w:p w:rsidR="00B121BC" w:rsidRPr="00FC6BBF" w:rsidRDefault="00B121BC" w:rsidP="00B121BC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1. ХАРАКТЕРИСТИКА УЧАСТНИКОВ ЕГЭ ПО УЧЕБНОМУ ПРЕДМЕТУ</w:t>
      </w:r>
    </w:p>
    <w:p w:rsidR="005060D9" w:rsidRPr="00B121BC" w:rsidRDefault="005060D9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B121BC">
        <w:rPr>
          <w:rFonts w:ascii="Times New Roman" w:hAnsi="Times New Roman"/>
        </w:rPr>
        <w:t>Количество участников ЕГЭ по учебному предмету (за 3</w:t>
      </w:r>
      <w:r w:rsidR="00372A80" w:rsidRPr="00B121BC">
        <w:rPr>
          <w:rFonts w:ascii="Times New Roman" w:hAnsi="Times New Roman"/>
        </w:rPr>
        <w:t> </w:t>
      </w:r>
      <w:r w:rsidRPr="00B121BC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6E6C4D" w:rsidRDefault="00887A22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6"/>
        <w:gridCol w:w="1679"/>
        <w:gridCol w:w="1677"/>
        <w:gridCol w:w="1679"/>
        <w:gridCol w:w="1677"/>
        <w:gridCol w:w="1677"/>
      </w:tblGrid>
      <w:tr w:rsidR="001D31A5" w:rsidRPr="006E6C4D" w:rsidTr="00B121BC">
        <w:tc>
          <w:tcPr>
            <w:tcW w:w="1667" w:type="pct"/>
            <w:gridSpan w:val="2"/>
          </w:tcPr>
          <w:p w:rsidR="001D31A5" w:rsidRPr="006E6C4D" w:rsidRDefault="009B696D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2018</w:t>
            </w:r>
          </w:p>
        </w:tc>
        <w:tc>
          <w:tcPr>
            <w:tcW w:w="1667" w:type="pct"/>
            <w:gridSpan w:val="2"/>
          </w:tcPr>
          <w:p w:rsidR="001D31A5" w:rsidRPr="006E6C4D" w:rsidRDefault="009B696D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2019</w:t>
            </w:r>
          </w:p>
        </w:tc>
        <w:tc>
          <w:tcPr>
            <w:tcW w:w="1667" w:type="pct"/>
            <w:gridSpan w:val="2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</w:t>
            </w:r>
            <w:r w:rsidR="009B696D" w:rsidRPr="006E6C4D">
              <w:rPr>
                <w:b/>
                <w:noProof/>
              </w:rPr>
              <w:t>20</w:t>
            </w:r>
          </w:p>
        </w:tc>
      </w:tr>
      <w:tr w:rsidR="001D31A5" w:rsidRPr="006E6C4D" w:rsidTr="00B121BC">
        <w:tc>
          <w:tcPr>
            <w:tcW w:w="833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83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  <w:tc>
          <w:tcPr>
            <w:tcW w:w="833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83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  <w:tc>
          <w:tcPr>
            <w:tcW w:w="833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83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</w:tr>
      <w:tr w:rsidR="00B20D12" w:rsidRPr="006E6C4D" w:rsidTr="00B121BC">
        <w:tc>
          <w:tcPr>
            <w:tcW w:w="833" w:type="pct"/>
            <w:vAlign w:val="center"/>
          </w:tcPr>
          <w:p w:rsidR="00B20D12" w:rsidRPr="006E6C4D" w:rsidRDefault="00B20D12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580</w:t>
            </w:r>
          </w:p>
        </w:tc>
        <w:tc>
          <w:tcPr>
            <w:tcW w:w="834" w:type="pct"/>
            <w:vAlign w:val="center"/>
          </w:tcPr>
          <w:p w:rsidR="00B20D12" w:rsidRPr="006E6C4D" w:rsidRDefault="00B20D12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10,58</w:t>
            </w:r>
          </w:p>
        </w:tc>
        <w:tc>
          <w:tcPr>
            <w:tcW w:w="833" w:type="pct"/>
            <w:vAlign w:val="bottom"/>
          </w:tcPr>
          <w:p w:rsidR="00B20D12" w:rsidRPr="006E6C4D" w:rsidRDefault="00B20D12" w:rsidP="00785359">
            <w:pPr>
              <w:ind w:firstLine="426"/>
              <w:jc w:val="center"/>
            </w:pPr>
            <w:r w:rsidRPr="006E6C4D">
              <w:t>661</w:t>
            </w:r>
          </w:p>
        </w:tc>
        <w:tc>
          <w:tcPr>
            <w:tcW w:w="834" w:type="pct"/>
            <w:vAlign w:val="bottom"/>
          </w:tcPr>
          <w:p w:rsidR="00B20D12" w:rsidRPr="006E6C4D" w:rsidRDefault="00B20D12" w:rsidP="00785359">
            <w:pPr>
              <w:ind w:firstLine="426"/>
              <w:jc w:val="center"/>
            </w:pPr>
            <w:r w:rsidRPr="006E6C4D">
              <w:t>11,82</w:t>
            </w:r>
          </w:p>
        </w:tc>
        <w:tc>
          <w:tcPr>
            <w:tcW w:w="833" w:type="pct"/>
            <w:vAlign w:val="bottom"/>
          </w:tcPr>
          <w:p w:rsidR="00B20D12" w:rsidRPr="006E6C4D" w:rsidRDefault="00F1640C" w:rsidP="00785359">
            <w:pPr>
              <w:ind w:firstLine="426"/>
              <w:jc w:val="center"/>
              <w:rPr>
                <w:lang w:val="en-US"/>
              </w:rPr>
            </w:pPr>
            <w:r w:rsidRPr="006E6C4D">
              <w:rPr>
                <w:lang w:val="en-US"/>
              </w:rPr>
              <w:t>570</w:t>
            </w:r>
          </w:p>
        </w:tc>
        <w:tc>
          <w:tcPr>
            <w:tcW w:w="834" w:type="pct"/>
            <w:vAlign w:val="bottom"/>
          </w:tcPr>
          <w:p w:rsidR="00B20D12" w:rsidRPr="006E6C4D" w:rsidRDefault="00EE0FE0" w:rsidP="00785359">
            <w:pPr>
              <w:ind w:firstLine="426"/>
              <w:jc w:val="center"/>
              <w:rPr>
                <w:lang w:val="en-US"/>
              </w:rPr>
            </w:pPr>
            <w:r w:rsidRPr="006E6C4D">
              <w:t>10,</w:t>
            </w:r>
            <w:r w:rsidR="00F1640C" w:rsidRPr="006E6C4D">
              <w:rPr>
                <w:lang w:val="en-US"/>
              </w:rPr>
              <w:t>80</w:t>
            </w:r>
          </w:p>
        </w:tc>
      </w:tr>
    </w:tbl>
    <w:p w:rsidR="005060D9" w:rsidRPr="006E6C4D" w:rsidRDefault="005060D9" w:rsidP="00785359">
      <w:pPr>
        <w:pStyle w:val="a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5060D9" w:rsidRPr="00B121BC" w:rsidRDefault="005060D9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r w:rsidRPr="00B121BC">
        <w:rPr>
          <w:rFonts w:ascii="Times New Roman" w:hAnsi="Times New Roman"/>
        </w:rPr>
        <w:t>Процент</w:t>
      </w:r>
      <w:r w:rsidR="001C11E0" w:rsidRPr="00B121BC">
        <w:rPr>
          <w:rFonts w:ascii="Times New Roman" w:hAnsi="Times New Roman"/>
        </w:rPr>
        <w:t>ное соотношение</w:t>
      </w:r>
      <w:r w:rsidRPr="00B121BC">
        <w:rPr>
          <w:rFonts w:ascii="Times New Roman" w:hAnsi="Times New Roman"/>
        </w:rPr>
        <w:t xml:space="preserve"> юношей и девушек</w:t>
      </w:r>
      <w:r w:rsidR="00706E31" w:rsidRPr="00B121BC">
        <w:rPr>
          <w:rFonts w:ascii="Times New Roman" w:hAnsi="Times New Roman"/>
        </w:rPr>
        <w:t>, участвующих в ЕГЭ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1418"/>
        <w:gridCol w:w="1417"/>
        <w:gridCol w:w="1417"/>
        <w:gridCol w:w="1417"/>
        <w:gridCol w:w="1419"/>
      </w:tblGrid>
      <w:tr w:rsidR="001D31A5" w:rsidRPr="006E6C4D" w:rsidTr="00B121BC">
        <w:tc>
          <w:tcPr>
            <w:tcW w:w="774" w:type="pct"/>
            <w:vMerge w:val="restar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</w:t>
            </w:r>
            <w:r w:rsidR="009B696D" w:rsidRPr="006E6C4D">
              <w:rPr>
                <w:b/>
                <w:noProof/>
              </w:rPr>
              <w:t>8</w:t>
            </w:r>
          </w:p>
        </w:tc>
        <w:tc>
          <w:tcPr>
            <w:tcW w:w="1408" w:type="pct"/>
            <w:gridSpan w:val="2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</w:t>
            </w:r>
            <w:r w:rsidR="009B696D" w:rsidRPr="006E6C4D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b/>
                <w:noProof/>
              </w:rPr>
            </w:pPr>
            <w:r w:rsidRPr="006E6C4D">
              <w:rPr>
                <w:b/>
                <w:noProof/>
              </w:rPr>
              <w:t>20</w:t>
            </w:r>
            <w:r w:rsidR="009B696D" w:rsidRPr="006E6C4D">
              <w:rPr>
                <w:b/>
                <w:noProof/>
              </w:rPr>
              <w:t>20</w:t>
            </w:r>
          </w:p>
        </w:tc>
      </w:tr>
      <w:tr w:rsidR="001D31A5" w:rsidRPr="006E6C4D" w:rsidTr="00B121BC">
        <w:tc>
          <w:tcPr>
            <w:tcW w:w="774" w:type="pct"/>
            <w:vMerge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rPr>
                <w:b/>
                <w:noProof/>
              </w:rPr>
            </w:pP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чел.</w:t>
            </w:r>
          </w:p>
        </w:tc>
        <w:tc>
          <w:tcPr>
            <w:tcW w:w="704" w:type="pct"/>
            <w:vAlign w:val="center"/>
          </w:tcPr>
          <w:p w:rsidR="001D31A5" w:rsidRPr="006E6C4D" w:rsidRDefault="001D31A5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% от общего числа участников</w:t>
            </w:r>
          </w:p>
        </w:tc>
      </w:tr>
      <w:tr w:rsidR="006C4465" w:rsidRPr="006E6C4D" w:rsidTr="00B121BC">
        <w:tc>
          <w:tcPr>
            <w:tcW w:w="774" w:type="pct"/>
            <w:vAlign w:val="center"/>
          </w:tcPr>
          <w:p w:rsidR="006C4465" w:rsidRPr="006E6C4D" w:rsidRDefault="006C4465" w:rsidP="00B121BC">
            <w:pPr>
              <w:tabs>
                <w:tab w:val="left" w:pos="10320"/>
              </w:tabs>
            </w:pPr>
            <w:r w:rsidRPr="006E6C4D">
              <w:t>Женский</w:t>
            </w:r>
          </w:p>
        </w:tc>
        <w:tc>
          <w:tcPr>
            <w:tcW w:w="704" w:type="pct"/>
            <w:vAlign w:val="center"/>
          </w:tcPr>
          <w:p w:rsidR="006C4465" w:rsidRPr="006E6C4D" w:rsidRDefault="006C4465" w:rsidP="00B121BC">
            <w:pPr>
              <w:jc w:val="center"/>
            </w:pPr>
            <w:r w:rsidRPr="006E6C4D">
              <w:t>166</w:t>
            </w:r>
          </w:p>
        </w:tc>
        <w:tc>
          <w:tcPr>
            <w:tcW w:w="704" w:type="pct"/>
            <w:vAlign w:val="center"/>
          </w:tcPr>
          <w:p w:rsidR="006C4465" w:rsidRPr="006E6C4D" w:rsidRDefault="006C4465" w:rsidP="00B121B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6C4D">
              <w:rPr>
                <w:noProof/>
              </w:rPr>
              <w:t>28,62</w:t>
            </w:r>
          </w:p>
        </w:tc>
        <w:tc>
          <w:tcPr>
            <w:tcW w:w="704" w:type="pct"/>
            <w:vAlign w:val="bottom"/>
          </w:tcPr>
          <w:p w:rsidR="006C4465" w:rsidRPr="006E6C4D" w:rsidRDefault="006C4465" w:rsidP="00B121BC">
            <w:pPr>
              <w:jc w:val="center"/>
              <w:rPr>
                <w:lang w:val="en-US"/>
              </w:rPr>
            </w:pPr>
            <w:r w:rsidRPr="006E6C4D">
              <w:rPr>
                <w:lang w:val="en-US"/>
              </w:rPr>
              <w:t>186</w:t>
            </w:r>
          </w:p>
        </w:tc>
        <w:tc>
          <w:tcPr>
            <w:tcW w:w="704" w:type="pct"/>
            <w:vAlign w:val="bottom"/>
          </w:tcPr>
          <w:p w:rsidR="006C4465" w:rsidRPr="006E6C4D" w:rsidRDefault="006C4465" w:rsidP="00B121BC">
            <w:pPr>
              <w:jc w:val="center"/>
              <w:rPr>
                <w:lang w:val="en-US"/>
              </w:rPr>
            </w:pPr>
            <w:r w:rsidRPr="006E6C4D">
              <w:t>28,1</w:t>
            </w:r>
            <w:r w:rsidRPr="006E6C4D">
              <w:rPr>
                <w:lang w:val="en-US"/>
              </w:rPr>
              <w:t>4</w:t>
            </w:r>
          </w:p>
        </w:tc>
        <w:tc>
          <w:tcPr>
            <w:tcW w:w="704" w:type="pct"/>
            <w:vAlign w:val="bottom"/>
          </w:tcPr>
          <w:p w:rsidR="006C4465" w:rsidRPr="006E6C4D" w:rsidRDefault="00F52B4F" w:rsidP="00B121BC">
            <w:pPr>
              <w:jc w:val="center"/>
              <w:rPr>
                <w:lang w:val="en-US"/>
              </w:rPr>
            </w:pPr>
            <w:r w:rsidRPr="006E6C4D">
              <w:t>17</w:t>
            </w:r>
            <w:r w:rsidR="00F1640C" w:rsidRPr="006E6C4D">
              <w:rPr>
                <w:lang w:val="en-US"/>
              </w:rPr>
              <w:t>8</w:t>
            </w:r>
          </w:p>
        </w:tc>
        <w:tc>
          <w:tcPr>
            <w:tcW w:w="704" w:type="pct"/>
            <w:vAlign w:val="bottom"/>
          </w:tcPr>
          <w:p w:rsidR="006C4465" w:rsidRPr="006E6C4D" w:rsidRDefault="00F52B4F" w:rsidP="00B121BC">
            <w:pPr>
              <w:jc w:val="center"/>
              <w:rPr>
                <w:lang w:val="en-US"/>
              </w:rPr>
            </w:pPr>
            <w:r w:rsidRPr="006E6C4D">
              <w:t>26,</w:t>
            </w:r>
            <w:r w:rsidR="00F1640C" w:rsidRPr="006E6C4D">
              <w:rPr>
                <w:lang w:val="en-US"/>
              </w:rPr>
              <w:t>57</w:t>
            </w:r>
          </w:p>
        </w:tc>
      </w:tr>
      <w:tr w:rsidR="006C4465" w:rsidRPr="006E6C4D" w:rsidTr="00B121BC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5" w:rsidRPr="006E6C4D" w:rsidRDefault="006C4465" w:rsidP="00B121BC">
            <w:pPr>
              <w:tabs>
                <w:tab w:val="left" w:pos="10320"/>
              </w:tabs>
            </w:pPr>
            <w:r w:rsidRPr="006E6C4D">
              <w:t>Мужской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5" w:rsidRPr="006E6C4D" w:rsidRDefault="006C4465" w:rsidP="00B121BC">
            <w:pPr>
              <w:jc w:val="center"/>
            </w:pPr>
            <w:r w:rsidRPr="006E6C4D">
              <w:t>414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5" w:rsidRPr="006E6C4D" w:rsidRDefault="006C4465" w:rsidP="00B121B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E6C4D">
              <w:rPr>
                <w:noProof/>
              </w:rPr>
              <w:t>71,38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65" w:rsidRPr="006E6C4D" w:rsidRDefault="006C4465" w:rsidP="00B121BC">
            <w:pPr>
              <w:jc w:val="center"/>
            </w:pPr>
            <w:r w:rsidRPr="006E6C4D">
              <w:t>475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65" w:rsidRPr="006E6C4D" w:rsidRDefault="006C4465" w:rsidP="00B121BC">
            <w:pPr>
              <w:jc w:val="center"/>
            </w:pPr>
            <w:r w:rsidRPr="006E6C4D">
              <w:t>71,86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65" w:rsidRPr="006E6C4D" w:rsidRDefault="00F52B4F" w:rsidP="00B121BC">
            <w:pPr>
              <w:jc w:val="center"/>
            </w:pPr>
            <w:r w:rsidRPr="006E6C4D">
              <w:t>492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65" w:rsidRPr="006E6C4D" w:rsidRDefault="00F52B4F" w:rsidP="00B121BC">
            <w:pPr>
              <w:jc w:val="center"/>
              <w:rPr>
                <w:lang w:val="en-US"/>
              </w:rPr>
            </w:pPr>
            <w:r w:rsidRPr="006E6C4D">
              <w:t>73,</w:t>
            </w:r>
            <w:r w:rsidR="00F1640C" w:rsidRPr="006E6C4D">
              <w:rPr>
                <w:lang w:val="en-US"/>
              </w:rPr>
              <w:t>43</w:t>
            </w:r>
          </w:p>
        </w:tc>
      </w:tr>
    </w:tbl>
    <w:p w:rsidR="00EE3CF3" w:rsidRPr="006E6C4D" w:rsidRDefault="00EE3CF3" w:rsidP="00785359">
      <w:pPr>
        <w:ind w:firstLine="426"/>
        <w:rPr>
          <w:rFonts w:eastAsia="SimSun"/>
          <w:bCs/>
        </w:rPr>
      </w:pPr>
    </w:p>
    <w:p w:rsidR="005060D9" w:rsidRPr="00B121BC" w:rsidRDefault="005060D9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r w:rsidRPr="00B121BC">
        <w:rPr>
          <w:rFonts w:ascii="Times New Roman" w:hAnsi="Times New Roman"/>
        </w:rPr>
        <w:t>Количество участников ЕГЭ в регионе по категориям</w:t>
      </w:r>
      <w:r w:rsidR="00895DDC" w:rsidRPr="00B121BC">
        <w:rPr>
          <w:rFonts w:ascii="Times New Roman" w:hAnsi="Times New Roman"/>
        </w:rPr>
        <w:t xml:space="preserve"> 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2-3</w:t>
      </w: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1"/>
        <w:gridCol w:w="1424"/>
        <w:gridCol w:w="1424"/>
        <w:gridCol w:w="1425"/>
      </w:tblGrid>
      <w:tr w:rsidR="00B225F3" w:rsidRPr="006E6C4D" w:rsidTr="00B95D76">
        <w:tc>
          <w:tcPr>
            <w:tcW w:w="5801" w:type="dxa"/>
          </w:tcPr>
          <w:p w:rsidR="00B225F3" w:rsidRPr="006E6C4D" w:rsidRDefault="00B225F3" w:rsidP="00785359">
            <w:pPr>
              <w:ind w:firstLine="426"/>
              <w:contextualSpacing/>
            </w:pPr>
            <w:r w:rsidRPr="006E6C4D">
              <w:t>Всего участников ЕГЭ по предмету</w:t>
            </w:r>
          </w:p>
        </w:tc>
        <w:tc>
          <w:tcPr>
            <w:tcW w:w="1424" w:type="dxa"/>
          </w:tcPr>
          <w:p w:rsidR="00B225F3" w:rsidRPr="006E6C4D" w:rsidRDefault="00B225F3" w:rsidP="00B95D76">
            <w:pPr>
              <w:tabs>
                <w:tab w:val="left" w:pos="10320"/>
              </w:tabs>
              <w:ind w:firstLine="426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2018</w:t>
            </w:r>
          </w:p>
        </w:tc>
        <w:tc>
          <w:tcPr>
            <w:tcW w:w="1424" w:type="dxa"/>
          </w:tcPr>
          <w:p w:rsidR="00B225F3" w:rsidRPr="006E6C4D" w:rsidRDefault="00B225F3" w:rsidP="00B95D76">
            <w:pPr>
              <w:tabs>
                <w:tab w:val="left" w:pos="10320"/>
              </w:tabs>
              <w:ind w:firstLine="426"/>
              <w:rPr>
                <w:b/>
                <w:noProof/>
              </w:rPr>
            </w:pPr>
            <w:r w:rsidRPr="006E6C4D">
              <w:rPr>
                <w:b/>
                <w:noProof/>
              </w:rPr>
              <w:t>2019</w:t>
            </w:r>
          </w:p>
        </w:tc>
        <w:tc>
          <w:tcPr>
            <w:tcW w:w="1425" w:type="dxa"/>
          </w:tcPr>
          <w:p w:rsidR="00B225F3" w:rsidRPr="006E6C4D" w:rsidRDefault="00B225F3" w:rsidP="00B95D76">
            <w:pPr>
              <w:tabs>
                <w:tab w:val="left" w:pos="10320"/>
              </w:tabs>
              <w:ind w:firstLine="426"/>
              <w:rPr>
                <w:b/>
                <w:noProof/>
              </w:rPr>
            </w:pPr>
            <w:r w:rsidRPr="006E6C4D">
              <w:rPr>
                <w:b/>
                <w:noProof/>
              </w:rPr>
              <w:t>2020</w:t>
            </w:r>
          </w:p>
        </w:tc>
      </w:tr>
      <w:tr w:rsidR="00711D03" w:rsidRPr="006E6C4D" w:rsidTr="00B95D76">
        <w:trPr>
          <w:trHeight w:val="545"/>
        </w:trPr>
        <w:tc>
          <w:tcPr>
            <w:tcW w:w="5801" w:type="dxa"/>
          </w:tcPr>
          <w:p w:rsidR="00711D03" w:rsidRPr="006E6C4D" w:rsidRDefault="00711D03" w:rsidP="00785359">
            <w:pPr>
              <w:ind w:firstLine="426"/>
              <w:contextualSpacing/>
            </w:pPr>
            <w:r w:rsidRPr="006E6C4D">
              <w:t>Из них:</w:t>
            </w:r>
          </w:p>
          <w:p w:rsidR="00711D03" w:rsidRPr="006E6C4D" w:rsidRDefault="00711D03" w:rsidP="00785359">
            <w:pPr>
              <w:ind w:firstLine="426"/>
            </w:pPr>
            <w:r w:rsidRPr="006E6C4D">
              <w:t>выпускников текущего года, обучающихся по программам СОО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94,14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93,80</w:t>
            </w:r>
          </w:p>
        </w:tc>
        <w:tc>
          <w:tcPr>
            <w:tcW w:w="1425" w:type="dxa"/>
            <w:vAlign w:val="center"/>
          </w:tcPr>
          <w:p w:rsidR="00711D03" w:rsidRPr="006E6C4D" w:rsidRDefault="006B3E22" w:rsidP="00B95D76">
            <w:pPr>
              <w:ind w:firstLine="426"/>
              <w:contextualSpacing/>
              <w:rPr>
                <w:lang w:val="en-US"/>
              </w:rPr>
            </w:pPr>
            <w:r w:rsidRPr="006E6C4D">
              <w:t>91,</w:t>
            </w:r>
            <w:r w:rsidR="00F1640C" w:rsidRPr="006E6C4D">
              <w:rPr>
                <w:lang w:val="en-US"/>
              </w:rPr>
              <w:t>73</w:t>
            </w:r>
          </w:p>
        </w:tc>
      </w:tr>
      <w:tr w:rsidR="00711D03" w:rsidRPr="006E6C4D" w:rsidTr="00B95D76">
        <w:tc>
          <w:tcPr>
            <w:tcW w:w="5801" w:type="dxa"/>
          </w:tcPr>
          <w:p w:rsidR="00711D03" w:rsidRPr="006E6C4D" w:rsidRDefault="00711D03" w:rsidP="00785359">
            <w:pPr>
              <w:ind w:firstLine="426"/>
            </w:pPr>
            <w:r w:rsidRPr="006E6C4D">
              <w:t>выпускников текущего года, обучающихся по программам СПО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0,00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0,30</w:t>
            </w:r>
          </w:p>
        </w:tc>
        <w:tc>
          <w:tcPr>
            <w:tcW w:w="1425" w:type="dxa"/>
            <w:vAlign w:val="center"/>
          </w:tcPr>
          <w:p w:rsidR="00711D03" w:rsidRPr="006E6C4D" w:rsidRDefault="00F7297C" w:rsidP="00B95D76">
            <w:pPr>
              <w:ind w:firstLine="426"/>
              <w:contextualSpacing/>
            </w:pPr>
            <w:r w:rsidRPr="006E6C4D">
              <w:t xml:space="preserve">0,30 </w:t>
            </w:r>
          </w:p>
        </w:tc>
      </w:tr>
      <w:tr w:rsidR="00711D03" w:rsidRPr="006E6C4D" w:rsidTr="00B95D76">
        <w:tc>
          <w:tcPr>
            <w:tcW w:w="5801" w:type="dxa"/>
          </w:tcPr>
          <w:p w:rsidR="00711D03" w:rsidRPr="006E6C4D" w:rsidRDefault="00711D03" w:rsidP="00785359">
            <w:pPr>
              <w:ind w:firstLine="426"/>
              <w:contextualSpacing/>
            </w:pPr>
            <w:r w:rsidRPr="006E6C4D">
              <w:t>выпускников прошлых лет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5,17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5,75</w:t>
            </w:r>
          </w:p>
        </w:tc>
        <w:tc>
          <w:tcPr>
            <w:tcW w:w="1425" w:type="dxa"/>
            <w:vAlign w:val="center"/>
          </w:tcPr>
          <w:p w:rsidR="00711D03" w:rsidRPr="006E6C4D" w:rsidRDefault="00A46A74" w:rsidP="00B95D76">
            <w:pPr>
              <w:ind w:firstLine="426"/>
              <w:contextualSpacing/>
            </w:pPr>
            <w:r w:rsidRPr="006E6C4D">
              <w:t>7,</w:t>
            </w:r>
            <w:r w:rsidR="00F1640C" w:rsidRPr="006E6C4D">
              <w:rPr>
                <w:lang w:val="en-US"/>
              </w:rPr>
              <w:t>22</w:t>
            </w:r>
            <w:r w:rsidRPr="006E6C4D">
              <w:t xml:space="preserve"> </w:t>
            </w:r>
          </w:p>
        </w:tc>
      </w:tr>
      <w:tr w:rsidR="00711D03" w:rsidRPr="006E6C4D" w:rsidTr="00B95D76">
        <w:tc>
          <w:tcPr>
            <w:tcW w:w="5801" w:type="dxa"/>
          </w:tcPr>
          <w:p w:rsidR="00711D03" w:rsidRPr="006E6C4D" w:rsidRDefault="00711D03" w:rsidP="00785359">
            <w:pPr>
              <w:ind w:firstLine="426"/>
              <w:contextualSpacing/>
            </w:pPr>
            <w:r w:rsidRPr="006E6C4D">
              <w:t>участники с ограниченными возможностями здоровья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0,69</w:t>
            </w:r>
          </w:p>
        </w:tc>
        <w:tc>
          <w:tcPr>
            <w:tcW w:w="1424" w:type="dxa"/>
            <w:vAlign w:val="center"/>
          </w:tcPr>
          <w:p w:rsidR="00711D03" w:rsidRPr="006E6C4D" w:rsidRDefault="00711D03" w:rsidP="00B95D76">
            <w:pPr>
              <w:ind w:firstLine="426"/>
              <w:contextualSpacing/>
            </w:pPr>
            <w:r w:rsidRPr="006E6C4D">
              <w:t>0,15</w:t>
            </w:r>
          </w:p>
        </w:tc>
        <w:tc>
          <w:tcPr>
            <w:tcW w:w="1425" w:type="dxa"/>
            <w:vAlign w:val="center"/>
          </w:tcPr>
          <w:p w:rsidR="00711D03" w:rsidRPr="006E6C4D" w:rsidRDefault="006B3E22" w:rsidP="00B95D76">
            <w:pPr>
              <w:ind w:firstLine="426"/>
              <w:contextualSpacing/>
            </w:pPr>
            <w:r w:rsidRPr="006E6C4D">
              <w:t>0,</w:t>
            </w:r>
            <w:r w:rsidR="00A46A74" w:rsidRPr="006E6C4D">
              <w:t>7</w:t>
            </w:r>
            <w:r w:rsidRPr="006E6C4D">
              <w:t xml:space="preserve">5 </w:t>
            </w:r>
          </w:p>
        </w:tc>
      </w:tr>
    </w:tbl>
    <w:p w:rsidR="00E2039C" w:rsidRPr="006E6C4D" w:rsidRDefault="00E2039C" w:rsidP="00785359">
      <w:pPr>
        <w:pStyle w:val="a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5060D9" w:rsidRPr="00B95D76" w:rsidRDefault="005060D9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r w:rsidRPr="00B95D76">
        <w:rPr>
          <w:rFonts w:ascii="Times New Roman" w:hAnsi="Times New Roman"/>
        </w:rPr>
        <w:t>Количество участников</w:t>
      </w:r>
      <w:r w:rsidR="00706E31" w:rsidRPr="00B95D76">
        <w:rPr>
          <w:rFonts w:ascii="Times New Roman" w:hAnsi="Times New Roman"/>
        </w:rPr>
        <w:t xml:space="preserve"> ЕГЭ</w:t>
      </w:r>
      <w:r w:rsidRPr="00B95D76">
        <w:rPr>
          <w:rFonts w:ascii="Times New Roman" w:hAnsi="Times New Roman"/>
        </w:rPr>
        <w:t xml:space="preserve"> по типам ОО 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2-4</w:t>
      </w: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5"/>
        <w:gridCol w:w="1800"/>
        <w:gridCol w:w="1800"/>
        <w:gridCol w:w="1800"/>
      </w:tblGrid>
      <w:tr w:rsidR="004957F0" w:rsidRPr="006E6C4D" w:rsidTr="00B95D76">
        <w:trPr>
          <w:trHeight w:val="330"/>
        </w:trPr>
        <w:tc>
          <w:tcPr>
            <w:tcW w:w="4805" w:type="dxa"/>
            <w:vMerge w:val="restart"/>
          </w:tcPr>
          <w:p w:rsidR="004957F0" w:rsidRPr="006E6C4D" w:rsidRDefault="004957F0" w:rsidP="00785359">
            <w:pPr>
              <w:ind w:firstLine="426"/>
              <w:contextualSpacing/>
              <w:jc w:val="both"/>
            </w:pPr>
            <w:r w:rsidRPr="006E6C4D">
              <w:t>Всего участников ЕГЭ по предмету</w:t>
            </w:r>
          </w:p>
        </w:tc>
        <w:tc>
          <w:tcPr>
            <w:tcW w:w="1800" w:type="dxa"/>
            <w:vAlign w:val="center"/>
          </w:tcPr>
          <w:p w:rsidR="004957F0" w:rsidRPr="006E6C4D" w:rsidRDefault="004957F0" w:rsidP="00785359">
            <w:pPr>
              <w:ind w:firstLine="426"/>
              <w:contextualSpacing/>
              <w:jc w:val="center"/>
              <w:rPr>
                <w:b/>
              </w:rPr>
            </w:pPr>
            <w:r w:rsidRPr="006E6C4D">
              <w:rPr>
                <w:b/>
              </w:rPr>
              <w:t>2018</w:t>
            </w:r>
          </w:p>
        </w:tc>
        <w:tc>
          <w:tcPr>
            <w:tcW w:w="1800" w:type="dxa"/>
            <w:vAlign w:val="center"/>
          </w:tcPr>
          <w:p w:rsidR="004957F0" w:rsidRPr="006E6C4D" w:rsidRDefault="004957F0" w:rsidP="00785359">
            <w:pPr>
              <w:ind w:firstLine="426"/>
              <w:contextualSpacing/>
              <w:jc w:val="center"/>
              <w:rPr>
                <w:b/>
              </w:rPr>
            </w:pPr>
            <w:r w:rsidRPr="006E6C4D">
              <w:rPr>
                <w:b/>
              </w:rPr>
              <w:t>2019</w:t>
            </w:r>
          </w:p>
        </w:tc>
        <w:tc>
          <w:tcPr>
            <w:tcW w:w="1800" w:type="dxa"/>
            <w:vAlign w:val="center"/>
          </w:tcPr>
          <w:p w:rsidR="004957F0" w:rsidRPr="006E6C4D" w:rsidRDefault="004957F0" w:rsidP="00785359">
            <w:pPr>
              <w:ind w:firstLine="426"/>
              <w:contextualSpacing/>
              <w:jc w:val="center"/>
              <w:rPr>
                <w:b/>
              </w:rPr>
            </w:pPr>
            <w:r w:rsidRPr="006E6C4D">
              <w:rPr>
                <w:b/>
              </w:rPr>
              <w:t>2020</w:t>
            </w:r>
          </w:p>
        </w:tc>
      </w:tr>
      <w:tr w:rsidR="00A3666E" w:rsidRPr="006E6C4D" w:rsidTr="00B95D76">
        <w:trPr>
          <w:trHeight w:val="330"/>
        </w:trPr>
        <w:tc>
          <w:tcPr>
            <w:tcW w:w="4805" w:type="dxa"/>
            <w:vMerge/>
          </w:tcPr>
          <w:p w:rsidR="00A3666E" w:rsidRPr="006E6C4D" w:rsidRDefault="00A3666E" w:rsidP="00785359">
            <w:pPr>
              <w:ind w:firstLine="426"/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contextualSpacing/>
              <w:jc w:val="center"/>
            </w:pPr>
            <w:r w:rsidRPr="006E6C4D">
              <w:t>550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contextualSpacing/>
              <w:jc w:val="center"/>
            </w:pPr>
            <w:r w:rsidRPr="006E6C4D">
              <w:t>621</w:t>
            </w:r>
          </w:p>
        </w:tc>
        <w:tc>
          <w:tcPr>
            <w:tcW w:w="1800" w:type="dxa"/>
          </w:tcPr>
          <w:p w:rsidR="00A3666E" w:rsidRPr="006E6C4D" w:rsidRDefault="00D8430D" w:rsidP="00785359">
            <w:pPr>
              <w:tabs>
                <w:tab w:val="left" w:pos="10320"/>
              </w:tabs>
              <w:ind w:firstLine="426"/>
              <w:jc w:val="center"/>
              <w:rPr>
                <w:noProof/>
              </w:rPr>
            </w:pPr>
            <w:r w:rsidRPr="006E6C4D">
              <w:rPr>
                <w:noProof/>
              </w:rPr>
              <w:t>615</w:t>
            </w:r>
          </w:p>
        </w:tc>
      </w:tr>
      <w:tr w:rsidR="00A3666E" w:rsidRPr="006E6C4D" w:rsidTr="00B95D76">
        <w:tc>
          <w:tcPr>
            <w:tcW w:w="4805" w:type="dxa"/>
          </w:tcPr>
          <w:p w:rsidR="00A3666E" w:rsidRPr="006E6C4D" w:rsidRDefault="00A3666E" w:rsidP="00785359">
            <w:pPr>
              <w:ind w:firstLine="426"/>
              <w:contextualSpacing/>
            </w:pPr>
            <w:r w:rsidRPr="006E6C4D">
              <w:t>Из них:</w:t>
            </w:r>
          </w:p>
          <w:p w:rsidR="00A3666E" w:rsidRPr="006E6C4D" w:rsidRDefault="00A3666E" w:rsidP="00555F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18,36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15,78</w:t>
            </w:r>
          </w:p>
        </w:tc>
        <w:tc>
          <w:tcPr>
            <w:tcW w:w="1800" w:type="dxa"/>
            <w:vAlign w:val="center"/>
          </w:tcPr>
          <w:p w:rsidR="00A3666E" w:rsidRPr="006E6C4D" w:rsidRDefault="00306560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 xml:space="preserve">14,63 </w:t>
            </w:r>
          </w:p>
        </w:tc>
      </w:tr>
      <w:tr w:rsidR="00A3666E" w:rsidRPr="006E6C4D" w:rsidTr="00B95D76">
        <w:tc>
          <w:tcPr>
            <w:tcW w:w="4805" w:type="dxa"/>
          </w:tcPr>
          <w:p w:rsidR="00A3666E" w:rsidRPr="006E6C4D" w:rsidRDefault="00A3666E" w:rsidP="00555F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81,63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84,22</w:t>
            </w:r>
          </w:p>
        </w:tc>
        <w:tc>
          <w:tcPr>
            <w:tcW w:w="1800" w:type="dxa"/>
            <w:vAlign w:val="center"/>
          </w:tcPr>
          <w:p w:rsidR="00A3666E" w:rsidRPr="006E6C4D" w:rsidRDefault="00BF30D6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 xml:space="preserve">76,26 </w:t>
            </w:r>
          </w:p>
        </w:tc>
      </w:tr>
      <w:tr w:rsidR="00B9034F" w:rsidRPr="006E6C4D" w:rsidTr="00B95D76">
        <w:tc>
          <w:tcPr>
            <w:tcW w:w="4805" w:type="dxa"/>
          </w:tcPr>
          <w:p w:rsidR="00B9034F" w:rsidRPr="006E6C4D" w:rsidRDefault="00B9034F" w:rsidP="00555F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выпускники СОШ с углубленным </w:t>
            </w:r>
            <w:r w:rsidRPr="006E6C4D">
              <w:rPr>
                <w:rFonts w:ascii="Times New Roman" w:hAnsi="Times New Roman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1800" w:type="dxa"/>
            <w:vAlign w:val="center"/>
          </w:tcPr>
          <w:p w:rsidR="00B9034F" w:rsidRPr="006E6C4D" w:rsidRDefault="00B9034F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lastRenderedPageBreak/>
              <w:t>-</w:t>
            </w:r>
          </w:p>
        </w:tc>
        <w:tc>
          <w:tcPr>
            <w:tcW w:w="1800" w:type="dxa"/>
            <w:vAlign w:val="center"/>
          </w:tcPr>
          <w:p w:rsidR="00B9034F" w:rsidRPr="006E6C4D" w:rsidRDefault="00B9034F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-</w:t>
            </w:r>
          </w:p>
        </w:tc>
        <w:tc>
          <w:tcPr>
            <w:tcW w:w="1800" w:type="dxa"/>
            <w:vAlign w:val="center"/>
          </w:tcPr>
          <w:p w:rsidR="00B9034F" w:rsidRPr="006E6C4D" w:rsidRDefault="00AE64F5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 xml:space="preserve">8,94 </w:t>
            </w:r>
          </w:p>
        </w:tc>
      </w:tr>
      <w:tr w:rsidR="00A3666E" w:rsidRPr="006E6C4D" w:rsidTr="00B95D76">
        <w:tc>
          <w:tcPr>
            <w:tcW w:w="4805" w:type="dxa"/>
          </w:tcPr>
          <w:p w:rsidR="00A3666E" w:rsidRPr="006E6C4D" w:rsidRDefault="00A3666E" w:rsidP="00555F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СОШ</w:t>
            </w:r>
            <w:r w:rsidR="00B9034F" w:rsidRPr="006E6C4D">
              <w:rPr>
                <w:rFonts w:ascii="Times New Roman" w:hAnsi="Times New Roman"/>
                <w:sz w:val="24"/>
                <w:szCs w:val="24"/>
              </w:rPr>
              <w:t xml:space="preserve"> для ОВЗ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-</w:t>
            </w:r>
          </w:p>
        </w:tc>
        <w:tc>
          <w:tcPr>
            <w:tcW w:w="1800" w:type="dxa"/>
            <w:vAlign w:val="center"/>
          </w:tcPr>
          <w:p w:rsidR="00A3666E" w:rsidRPr="006E6C4D" w:rsidRDefault="00A3666E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-</w:t>
            </w:r>
          </w:p>
        </w:tc>
        <w:tc>
          <w:tcPr>
            <w:tcW w:w="1800" w:type="dxa"/>
            <w:vAlign w:val="center"/>
          </w:tcPr>
          <w:p w:rsidR="00A3666E" w:rsidRPr="006E6C4D" w:rsidRDefault="00320A6A" w:rsidP="00785359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 xml:space="preserve">0,16 </w:t>
            </w:r>
          </w:p>
        </w:tc>
      </w:tr>
    </w:tbl>
    <w:p w:rsidR="003F7527" w:rsidRPr="006E6C4D" w:rsidRDefault="003F7527" w:rsidP="00785359">
      <w:pPr>
        <w:ind w:firstLine="426"/>
      </w:pPr>
    </w:p>
    <w:p w:rsidR="005060D9" w:rsidRPr="00B95D76" w:rsidRDefault="005060D9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r w:rsidRPr="00B95D76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2-5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8"/>
        <w:gridCol w:w="1184"/>
        <w:gridCol w:w="1184"/>
        <w:gridCol w:w="1184"/>
        <w:gridCol w:w="1184"/>
        <w:gridCol w:w="1184"/>
        <w:gridCol w:w="1184"/>
      </w:tblGrid>
      <w:tr w:rsidR="0083166B" w:rsidRPr="006E6C4D" w:rsidTr="00B95D76">
        <w:trPr>
          <w:trHeight w:val="2801"/>
        </w:trPr>
        <w:tc>
          <w:tcPr>
            <w:tcW w:w="3068" w:type="dxa"/>
            <w:vMerge w:val="restart"/>
            <w:vAlign w:val="center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АТЕ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% от общего числа участников в регионе</w:t>
            </w:r>
          </w:p>
        </w:tc>
      </w:tr>
      <w:tr w:rsidR="0083166B" w:rsidRPr="006E6C4D" w:rsidTr="00B95D76">
        <w:tc>
          <w:tcPr>
            <w:tcW w:w="3068" w:type="dxa"/>
            <w:vMerge/>
            <w:vAlign w:val="center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68" w:type="dxa"/>
            <w:gridSpan w:val="2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2018</w:t>
            </w:r>
          </w:p>
        </w:tc>
        <w:tc>
          <w:tcPr>
            <w:tcW w:w="2368" w:type="dxa"/>
            <w:gridSpan w:val="2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2019</w:t>
            </w:r>
          </w:p>
        </w:tc>
        <w:tc>
          <w:tcPr>
            <w:tcW w:w="2368" w:type="dxa"/>
            <w:gridSpan w:val="2"/>
          </w:tcPr>
          <w:p w:rsidR="0083166B" w:rsidRPr="006E6C4D" w:rsidRDefault="0083166B" w:rsidP="00785359">
            <w:pPr>
              <w:ind w:firstLine="426"/>
              <w:contextualSpacing/>
              <w:jc w:val="center"/>
              <w:rPr>
                <w:lang w:eastAsia="en-US"/>
              </w:rPr>
            </w:pPr>
            <w:r w:rsidRPr="006E6C4D">
              <w:rPr>
                <w:lang w:eastAsia="en-US"/>
              </w:rPr>
              <w:t>2020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Бокситогорский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  <w:lang w:val="en-US"/>
              </w:rPr>
            </w:pPr>
            <w:r w:rsidRPr="006E6C4D">
              <w:rPr>
                <w:color w:val="000000"/>
                <w:lang w:val="en-US"/>
              </w:rPr>
              <w:t>15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  <w:lang w:val="en-US"/>
              </w:rPr>
            </w:pPr>
            <w:r w:rsidRPr="006E6C4D">
              <w:rPr>
                <w:color w:val="000000"/>
              </w:rPr>
              <w:t>2,5</w:t>
            </w:r>
            <w:r w:rsidRPr="006E6C4D">
              <w:rPr>
                <w:color w:val="000000"/>
                <w:lang w:val="en-US"/>
              </w:rPr>
              <w:t>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1,97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1,36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Волосовский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0,69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0,76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0,75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Волховский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5,00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5,60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5,57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120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20,69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139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21,03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184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27,71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63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10,86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77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11,65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59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8,89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68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11,72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92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13,92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85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12,80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Кингисеппский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7,59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5,14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4,97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Киришский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6,03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4,99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4,52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6,55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4,99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34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5,12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rPr>
                <w:bCs/>
              </w:rPr>
            </w:pPr>
            <w:proofErr w:type="spellStart"/>
            <w:r w:rsidRPr="006E6C4D">
              <w:rPr>
                <w:bCs/>
              </w:rPr>
              <w:t>Лодейнопольский</w:t>
            </w:r>
            <w:proofErr w:type="spellEnd"/>
            <w:r w:rsidRPr="006E6C4D">
              <w:rPr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0,52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1,21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1,20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1,21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2,27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1,81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Лужский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12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2,07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2,87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25</w:t>
            </w:r>
          </w:p>
        </w:tc>
        <w:tc>
          <w:tcPr>
            <w:tcW w:w="1184" w:type="dxa"/>
            <w:vAlign w:val="center"/>
          </w:tcPr>
          <w:p w:rsidR="00EE0FE0" w:rsidRPr="006E6C4D" w:rsidRDefault="00F1640C" w:rsidP="00B95D76">
            <w:pPr>
              <w:ind w:firstLine="426"/>
              <w:jc w:val="center"/>
            </w:pPr>
            <w:r w:rsidRPr="006E6C4D">
              <w:t>3,91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Подпорожский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1,03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1,36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1,05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Приозерский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4,31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2,57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23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3,46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Сланцевский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1,38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0,76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1,36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8,10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7,56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48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7,23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r w:rsidRPr="006E6C4D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4,66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37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5,60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26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3,92</w:t>
            </w:r>
          </w:p>
        </w:tc>
      </w:tr>
      <w:tr w:rsidR="00EE0FE0" w:rsidRPr="006E6C4D" w:rsidTr="00B95D76">
        <w:tc>
          <w:tcPr>
            <w:tcW w:w="3068" w:type="dxa"/>
          </w:tcPr>
          <w:p w:rsidR="00EE0FE0" w:rsidRPr="006E6C4D" w:rsidRDefault="00EE0FE0" w:rsidP="00BB485F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6E6C4D">
              <w:rPr>
                <w:rFonts w:eastAsia="Arial Unicode MS"/>
                <w:bCs/>
              </w:rPr>
              <w:t>Тосненский</w:t>
            </w:r>
            <w:proofErr w:type="spellEnd"/>
            <w:r w:rsidRPr="006E6C4D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29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5,00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38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  <w:rPr>
                <w:color w:val="000000"/>
              </w:rPr>
            </w:pPr>
            <w:r w:rsidRPr="006E6C4D">
              <w:rPr>
                <w:color w:val="000000"/>
              </w:rPr>
              <w:t>5,75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30</w:t>
            </w:r>
          </w:p>
        </w:tc>
        <w:tc>
          <w:tcPr>
            <w:tcW w:w="1184" w:type="dxa"/>
            <w:vAlign w:val="center"/>
          </w:tcPr>
          <w:p w:rsidR="00EE0FE0" w:rsidRPr="006E6C4D" w:rsidRDefault="00EE0FE0" w:rsidP="00B95D76">
            <w:pPr>
              <w:ind w:firstLine="426"/>
              <w:jc w:val="center"/>
            </w:pPr>
            <w:r w:rsidRPr="006E6C4D">
              <w:t>4,52</w:t>
            </w:r>
          </w:p>
        </w:tc>
      </w:tr>
    </w:tbl>
    <w:p w:rsidR="008D1B28" w:rsidRPr="006E6C4D" w:rsidRDefault="008D1B28" w:rsidP="00785359">
      <w:pPr>
        <w:ind w:firstLine="426"/>
        <w:jc w:val="both"/>
        <w:rPr>
          <w:rFonts w:eastAsia="Times New Roman"/>
          <w:b/>
        </w:rPr>
      </w:pPr>
      <w:bookmarkStart w:id="3" w:name="_Toc424490577"/>
    </w:p>
    <w:p w:rsidR="00894991" w:rsidRPr="00B95D76" w:rsidRDefault="00894991" w:rsidP="00353EAC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142"/>
        </w:tabs>
        <w:ind w:left="-567" w:firstLine="0"/>
        <w:jc w:val="both"/>
        <w:rPr>
          <w:rFonts w:ascii="Times New Roman" w:hAnsi="Times New Roman"/>
        </w:rPr>
      </w:pPr>
      <w:proofErr w:type="gramStart"/>
      <w:r w:rsidRPr="00B95D76">
        <w:rPr>
          <w:rFonts w:ascii="Times New Roman" w:hAnsi="Times New Roman"/>
        </w:rPr>
        <w:t>Основные</w:t>
      </w:r>
      <w:proofErr w:type="gramEnd"/>
      <w:r w:rsidRPr="00B95D76">
        <w:rPr>
          <w:rFonts w:ascii="Times New Roman" w:hAnsi="Times New Roman"/>
        </w:rPr>
        <w:t xml:space="preserve"> УМК по предмету, которые использовались в ОО в 2019-2020 учебном году. </w:t>
      </w:r>
    </w:p>
    <w:p w:rsidR="00894991" w:rsidRPr="006E6C4D" w:rsidRDefault="00894991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2-6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82"/>
        <w:gridCol w:w="4547"/>
        <w:gridCol w:w="2775"/>
      </w:tblGrid>
      <w:tr w:rsidR="00625E9F" w:rsidRPr="006E6C4D" w:rsidTr="00E73126">
        <w:trPr>
          <w:cantSplit/>
          <w:tblHeader/>
        </w:trPr>
        <w:tc>
          <w:tcPr>
            <w:tcW w:w="851" w:type="dxa"/>
            <w:vAlign w:val="center"/>
          </w:tcPr>
          <w:p w:rsidR="00353EAC" w:rsidRDefault="00625E9F" w:rsidP="00E73126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25E9F" w:rsidRPr="006E6C4D" w:rsidRDefault="00625E9F" w:rsidP="00E73126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6C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C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6C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2" w:type="dxa"/>
            <w:vAlign w:val="center"/>
          </w:tcPr>
          <w:p w:rsidR="00625E9F" w:rsidRPr="006E6C4D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625E9F" w:rsidRPr="006E6C4D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625E9F" w:rsidRPr="006E6C4D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E6C4D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E6C4D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25E9F" w:rsidRPr="00E73126" w:rsidTr="00E73126">
        <w:trPr>
          <w:cantSplit/>
        </w:trPr>
        <w:tc>
          <w:tcPr>
            <w:tcW w:w="851" w:type="dxa"/>
            <w:vAlign w:val="center"/>
          </w:tcPr>
          <w:p w:rsidR="00625E9F" w:rsidRPr="00E73126" w:rsidRDefault="00625E9F" w:rsidP="00E73126">
            <w:pPr>
              <w:pStyle w:val="a3"/>
              <w:spacing w:after="0" w:line="240" w:lineRule="auto"/>
              <w:ind w:left="0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vAlign w:val="center"/>
          </w:tcPr>
          <w:p w:rsidR="00625E9F" w:rsidRPr="00E73126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  <w:vAlign w:val="center"/>
          </w:tcPr>
          <w:p w:rsidR="00625E9F" w:rsidRPr="00E73126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126">
              <w:rPr>
                <w:rFonts w:ascii="Times New Roman" w:hAnsi="Times New Roman"/>
                <w:b/>
                <w:sz w:val="26"/>
                <w:szCs w:val="26"/>
              </w:rPr>
              <w:t>7-9 классы</w:t>
            </w:r>
          </w:p>
        </w:tc>
        <w:tc>
          <w:tcPr>
            <w:tcW w:w="2775" w:type="dxa"/>
            <w:vAlign w:val="center"/>
          </w:tcPr>
          <w:p w:rsidR="00625E9F" w:rsidRPr="00E73126" w:rsidRDefault="00625E9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</w:rPr>
            </w:pPr>
            <w:proofErr w:type="spellStart"/>
            <w:r w:rsidRPr="00353EAC">
              <w:rPr>
                <w:sz w:val="26"/>
                <w:szCs w:val="26"/>
              </w:rPr>
              <w:t>Босова</w:t>
            </w:r>
            <w:proofErr w:type="spellEnd"/>
            <w:r w:rsidRPr="00353EAC">
              <w:rPr>
                <w:sz w:val="26"/>
                <w:szCs w:val="26"/>
              </w:rPr>
              <w:t xml:space="preserve"> Л.Л., </w:t>
            </w:r>
            <w:proofErr w:type="spellStart"/>
            <w:r w:rsidRPr="00353EAC">
              <w:rPr>
                <w:sz w:val="26"/>
                <w:szCs w:val="26"/>
              </w:rPr>
              <w:t>Босова</w:t>
            </w:r>
            <w:proofErr w:type="spellEnd"/>
            <w:r w:rsidRPr="00353EAC">
              <w:rPr>
                <w:sz w:val="26"/>
                <w:szCs w:val="26"/>
              </w:rPr>
              <w:t xml:space="preserve"> А.Ю. Информатика. 5 – 9 классы;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85</w:t>
            </w:r>
          </w:p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</w:rPr>
            </w:pPr>
            <w:r w:rsidRPr="00353EAC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353EAC">
              <w:rPr>
                <w:sz w:val="26"/>
                <w:szCs w:val="26"/>
              </w:rPr>
              <w:t>Залогова</w:t>
            </w:r>
            <w:proofErr w:type="spellEnd"/>
            <w:r w:rsidRPr="00353EAC">
              <w:rPr>
                <w:sz w:val="26"/>
                <w:szCs w:val="26"/>
              </w:rPr>
              <w:t xml:space="preserve"> Л.А., Русаков С.В., Шестакова Л.В. Информатика. 7 – 9 классы; 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</w:rPr>
            </w:pPr>
            <w:r w:rsidRPr="00353EAC">
              <w:rPr>
                <w:sz w:val="26"/>
                <w:szCs w:val="26"/>
              </w:rPr>
              <w:t>Поляков К.Ю., Еремин Е.А. Информатика.  7-9 классы.</w:t>
            </w:r>
          </w:p>
        </w:tc>
        <w:tc>
          <w:tcPr>
            <w:tcW w:w="2775" w:type="dxa"/>
          </w:tcPr>
          <w:p w:rsidR="00625E9F" w:rsidRPr="00353EAC" w:rsidRDefault="00353EAC" w:rsidP="00353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25E9F" w:rsidRPr="00353EAC" w:rsidTr="00E73126">
        <w:trPr>
          <w:cantSplit/>
          <w:trHeight w:val="7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b/>
                <w:sz w:val="26"/>
                <w:szCs w:val="26"/>
              </w:rPr>
            </w:pPr>
            <w:r w:rsidRPr="00353EAC">
              <w:rPr>
                <w:b/>
                <w:sz w:val="26"/>
                <w:szCs w:val="26"/>
              </w:rPr>
              <w:t>10-11 классы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7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i/>
                <w:sz w:val="26"/>
                <w:szCs w:val="26"/>
              </w:rPr>
            </w:pPr>
            <w:r w:rsidRPr="00353EAC">
              <w:rPr>
                <w:i/>
                <w:sz w:val="26"/>
                <w:szCs w:val="26"/>
              </w:rPr>
              <w:t>Базовый уровень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  <w:u w:val="single"/>
              </w:rPr>
            </w:pPr>
            <w:proofErr w:type="spellStart"/>
            <w:r w:rsidRPr="00353EAC">
              <w:rPr>
                <w:sz w:val="26"/>
                <w:szCs w:val="26"/>
              </w:rPr>
              <w:t>Угринович</w:t>
            </w:r>
            <w:proofErr w:type="spellEnd"/>
            <w:r w:rsidRPr="00353EAC">
              <w:rPr>
                <w:sz w:val="26"/>
                <w:szCs w:val="26"/>
              </w:rPr>
              <w:t xml:space="preserve"> Н.Д. Информатика. Учебники для 10-11 классов</w:t>
            </w:r>
            <w:r w:rsidRPr="00353EAC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4</w:t>
            </w:r>
            <w:r w:rsidRPr="00353EA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pStyle w:val="a3"/>
              <w:tabs>
                <w:tab w:val="left" w:pos="459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Семакин И.Г. и др. Информатика. 10 – 11 классы.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pStyle w:val="a3"/>
              <w:tabs>
                <w:tab w:val="left" w:pos="459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3EAC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353EAC">
              <w:rPr>
                <w:rFonts w:ascii="Times New Roman" w:hAnsi="Times New Roman"/>
                <w:sz w:val="26"/>
                <w:szCs w:val="26"/>
              </w:rPr>
              <w:t xml:space="preserve"> Л.Л., </w:t>
            </w:r>
            <w:proofErr w:type="spellStart"/>
            <w:r w:rsidRPr="00353EAC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353EAC">
              <w:rPr>
                <w:rFonts w:ascii="Times New Roman" w:hAnsi="Times New Roman"/>
                <w:sz w:val="26"/>
                <w:szCs w:val="26"/>
              </w:rPr>
              <w:t xml:space="preserve"> А.Ю. Информатика. 10-11 классы;</w:t>
            </w:r>
          </w:p>
        </w:tc>
        <w:tc>
          <w:tcPr>
            <w:tcW w:w="2775" w:type="dxa"/>
          </w:tcPr>
          <w:p w:rsidR="00625E9F" w:rsidRPr="00353EAC" w:rsidRDefault="00852BBA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25E9F" w:rsidRPr="00353EAC" w:rsidTr="00E73126">
        <w:trPr>
          <w:cantSplit/>
          <w:trHeight w:val="7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</w:tcPr>
          <w:p w:rsidR="00625E9F" w:rsidRPr="00353EAC" w:rsidRDefault="00625E9F" w:rsidP="00353EAC">
            <w:pPr>
              <w:pStyle w:val="a3"/>
              <w:tabs>
                <w:tab w:val="left" w:pos="459"/>
              </w:tabs>
              <w:spacing w:after="0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353EAC">
              <w:rPr>
                <w:rFonts w:ascii="Times New Roman" w:hAnsi="Times New Roman"/>
                <w:i/>
                <w:sz w:val="26"/>
                <w:szCs w:val="26"/>
              </w:rPr>
              <w:t>Профиль</w:t>
            </w:r>
            <w:r w:rsidR="00353EAC">
              <w:rPr>
                <w:rFonts w:ascii="Times New Roman" w:hAnsi="Times New Roman"/>
                <w:i/>
                <w:sz w:val="26"/>
                <w:szCs w:val="26"/>
              </w:rPr>
              <w:t>ный уровень</w:t>
            </w:r>
          </w:p>
        </w:tc>
        <w:tc>
          <w:tcPr>
            <w:tcW w:w="2775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</w:rPr>
            </w:pPr>
            <w:r w:rsidRPr="00353EAC">
              <w:rPr>
                <w:sz w:val="26"/>
                <w:szCs w:val="26"/>
              </w:rPr>
              <w:t>Поляков К.Ю., Еремин Е.А. Информатика. Углубленный уровень. Учебники для 10-11 классов.</w:t>
            </w:r>
          </w:p>
        </w:tc>
        <w:tc>
          <w:tcPr>
            <w:tcW w:w="2775" w:type="dxa"/>
          </w:tcPr>
          <w:p w:rsidR="00625E9F" w:rsidRPr="00353EAC" w:rsidRDefault="00852BBA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  <w:u w:val="single"/>
              </w:rPr>
            </w:pPr>
            <w:proofErr w:type="spellStart"/>
            <w:r w:rsidRPr="00353EAC">
              <w:rPr>
                <w:sz w:val="26"/>
                <w:szCs w:val="26"/>
              </w:rPr>
              <w:t>Угринович</w:t>
            </w:r>
            <w:proofErr w:type="spellEnd"/>
            <w:r w:rsidRPr="00353EAC">
              <w:rPr>
                <w:sz w:val="26"/>
                <w:szCs w:val="26"/>
              </w:rPr>
              <w:t xml:space="preserve"> Н.Д. Информатика. Профильный уровень. Учебники для 10-11 классов</w:t>
            </w:r>
          </w:p>
        </w:tc>
        <w:tc>
          <w:tcPr>
            <w:tcW w:w="2775" w:type="dxa"/>
          </w:tcPr>
          <w:p w:rsidR="00625E9F" w:rsidRPr="00353EAC" w:rsidRDefault="00852BBA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25E9F" w:rsidRPr="00353EAC" w:rsidTr="00E73126">
        <w:trPr>
          <w:cantSplit/>
          <w:trHeight w:val="580"/>
        </w:trPr>
        <w:tc>
          <w:tcPr>
            <w:tcW w:w="851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right="-250"/>
              <w:rPr>
                <w:rFonts w:ascii="Times New Roman" w:hAnsi="Times New Roman"/>
                <w:sz w:val="26"/>
                <w:szCs w:val="26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82" w:type="dxa"/>
          </w:tcPr>
          <w:p w:rsidR="00625E9F" w:rsidRPr="00353EAC" w:rsidRDefault="00625E9F" w:rsidP="00353EA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7" w:type="dxa"/>
          </w:tcPr>
          <w:p w:rsidR="00625E9F" w:rsidRPr="00353EAC" w:rsidRDefault="00625E9F" w:rsidP="00353EAC">
            <w:pPr>
              <w:tabs>
                <w:tab w:val="left" w:pos="459"/>
              </w:tabs>
              <w:rPr>
                <w:sz w:val="26"/>
                <w:szCs w:val="26"/>
              </w:rPr>
            </w:pPr>
            <w:r w:rsidRPr="00353EAC">
              <w:rPr>
                <w:sz w:val="26"/>
                <w:szCs w:val="26"/>
              </w:rPr>
              <w:t>Семакин И.Г. и др. Информатика. Углубленный уровень. Учебники для 10-11 классов.</w:t>
            </w:r>
          </w:p>
        </w:tc>
        <w:tc>
          <w:tcPr>
            <w:tcW w:w="2775" w:type="dxa"/>
          </w:tcPr>
          <w:p w:rsidR="00625E9F" w:rsidRPr="00353EAC" w:rsidRDefault="00852BBA" w:rsidP="00353EA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53EA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894991" w:rsidRPr="006E6C4D" w:rsidRDefault="00894991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94991" w:rsidRPr="006E6C4D" w:rsidRDefault="00894991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E6C4D">
        <w:rPr>
          <w:rFonts w:ascii="Times New Roman" w:hAnsi="Times New Roman"/>
          <w:i/>
          <w:iCs/>
          <w:sz w:val="24"/>
          <w:szCs w:val="24"/>
        </w:rPr>
        <w:t>Планируемые корректировки в выборе УМК и учебно-методической литературы (если запланированы)</w:t>
      </w:r>
    </w:p>
    <w:p w:rsidR="002E10AC" w:rsidRPr="006E6C4D" w:rsidRDefault="002E10AC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E093C" w:rsidRPr="00E73126" w:rsidRDefault="009E214C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E093C" w:rsidRPr="00E73126">
        <w:rPr>
          <w:rFonts w:ascii="Times New Roman" w:hAnsi="Times New Roman"/>
          <w:sz w:val="28"/>
          <w:szCs w:val="28"/>
        </w:rPr>
        <w:t xml:space="preserve">орректировки на инструктивно-нормативном уровне в выборе УМК и учебно-методической   литературы в регионе </w:t>
      </w:r>
      <w:r w:rsidR="00CE093C" w:rsidRPr="00E73126">
        <w:rPr>
          <w:rFonts w:ascii="Times New Roman" w:hAnsi="Times New Roman"/>
          <w:b/>
          <w:sz w:val="28"/>
          <w:szCs w:val="28"/>
        </w:rPr>
        <w:t>не запланированы</w:t>
      </w:r>
      <w:r w:rsidR="00CE093C" w:rsidRPr="00E73126">
        <w:rPr>
          <w:rFonts w:ascii="Times New Roman" w:hAnsi="Times New Roman"/>
          <w:sz w:val="28"/>
          <w:szCs w:val="28"/>
        </w:rPr>
        <w:t xml:space="preserve">. </w:t>
      </w:r>
    </w:p>
    <w:p w:rsidR="00CE093C" w:rsidRPr="00E73126" w:rsidRDefault="00CE093C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5FC2" w:rsidRPr="00E73126" w:rsidRDefault="00597299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26">
        <w:rPr>
          <w:rFonts w:ascii="Times New Roman" w:hAnsi="Times New Roman"/>
          <w:sz w:val="28"/>
          <w:szCs w:val="28"/>
        </w:rPr>
        <w:t xml:space="preserve">Анализ результатов экзаменов за 2018-2020 годы в зависимости от используемых в конкретных школах УМК по информатике показывает, что учащиеся показывают широкий спектр результатов (от самых низких до 100-балльных)  </w:t>
      </w:r>
      <w:r w:rsidR="00A15FC2" w:rsidRPr="00E73126">
        <w:rPr>
          <w:rFonts w:ascii="Times New Roman" w:hAnsi="Times New Roman"/>
          <w:sz w:val="28"/>
          <w:szCs w:val="28"/>
        </w:rPr>
        <w:t xml:space="preserve">независимо от выбора учебников. </w:t>
      </w:r>
      <w:proofErr w:type="gramEnd"/>
    </w:p>
    <w:p w:rsidR="00BB659E" w:rsidRPr="00E73126" w:rsidRDefault="00A15FC2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Наиболее популярными УМК по информатике в регионе являются УМК авторских коллективов </w:t>
      </w:r>
      <w:proofErr w:type="spellStart"/>
      <w:r w:rsidRPr="00E73126">
        <w:rPr>
          <w:rFonts w:ascii="Times New Roman" w:hAnsi="Times New Roman"/>
          <w:sz w:val="28"/>
          <w:szCs w:val="28"/>
        </w:rPr>
        <w:t>Босовой</w:t>
      </w:r>
      <w:proofErr w:type="spellEnd"/>
      <w:r w:rsidRPr="00E73126">
        <w:rPr>
          <w:rFonts w:ascii="Times New Roman" w:hAnsi="Times New Roman"/>
          <w:sz w:val="28"/>
          <w:szCs w:val="28"/>
        </w:rPr>
        <w:t xml:space="preserve"> Л.Л. </w:t>
      </w:r>
      <w:r w:rsidR="00BB659E" w:rsidRPr="00E73126">
        <w:rPr>
          <w:rFonts w:ascii="Times New Roman" w:hAnsi="Times New Roman"/>
          <w:sz w:val="28"/>
          <w:szCs w:val="28"/>
        </w:rPr>
        <w:t>(</w:t>
      </w:r>
      <w:r w:rsidR="00852BBA" w:rsidRPr="00E73126">
        <w:rPr>
          <w:rFonts w:ascii="Times New Roman" w:hAnsi="Times New Roman"/>
          <w:sz w:val="28"/>
          <w:szCs w:val="28"/>
        </w:rPr>
        <w:t xml:space="preserve">с учетом всех уровней </w:t>
      </w:r>
      <w:r w:rsidR="00BB659E" w:rsidRPr="00E73126">
        <w:rPr>
          <w:rFonts w:ascii="Times New Roman" w:hAnsi="Times New Roman"/>
          <w:sz w:val="28"/>
          <w:szCs w:val="28"/>
        </w:rPr>
        <w:t xml:space="preserve">65 %) </w:t>
      </w:r>
      <w:r w:rsidRPr="00E73126">
        <w:rPr>
          <w:rFonts w:ascii="Times New Roman" w:hAnsi="Times New Roman"/>
          <w:sz w:val="28"/>
          <w:szCs w:val="28"/>
        </w:rPr>
        <w:t xml:space="preserve">и Полякова К.Ю. </w:t>
      </w:r>
      <w:r w:rsidR="00BB659E" w:rsidRPr="00E73126">
        <w:rPr>
          <w:rFonts w:ascii="Times New Roman" w:hAnsi="Times New Roman"/>
          <w:sz w:val="28"/>
          <w:szCs w:val="28"/>
        </w:rPr>
        <w:t>(</w:t>
      </w:r>
      <w:r w:rsidR="00852BBA" w:rsidRPr="00E73126">
        <w:rPr>
          <w:rFonts w:ascii="Times New Roman" w:hAnsi="Times New Roman"/>
          <w:sz w:val="28"/>
          <w:szCs w:val="28"/>
        </w:rPr>
        <w:t xml:space="preserve">с учетом всех уровней </w:t>
      </w:r>
      <w:r w:rsidR="00BB659E" w:rsidRPr="00E73126">
        <w:rPr>
          <w:rFonts w:ascii="Times New Roman" w:hAnsi="Times New Roman"/>
          <w:sz w:val="28"/>
          <w:szCs w:val="28"/>
        </w:rPr>
        <w:t xml:space="preserve">30%). Такое процентное соотношение объясняется </w:t>
      </w:r>
      <w:r w:rsidR="00597299" w:rsidRPr="00E73126">
        <w:rPr>
          <w:rFonts w:ascii="Times New Roman" w:hAnsi="Times New Roman"/>
          <w:sz w:val="28"/>
          <w:szCs w:val="28"/>
        </w:rPr>
        <w:t xml:space="preserve"> </w:t>
      </w:r>
      <w:r w:rsidR="00BB659E" w:rsidRPr="00E73126">
        <w:rPr>
          <w:rFonts w:ascii="Times New Roman" w:hAnsi="Times New Roman"/>
          <w:sz w:val="28"/>
          <w:szCs w:val="28"/>
        </w:rPr>
        <w:t xml:space="preserve">тем, что </w:t>
      </w:r>
      <w:r w:rsidR="00E73126">
        <w:rPr>
          <w:rFonts w:ascii="Times New Roman" w:hAnsi="Times New Roman"/>
          <w:sz w:val="28"/>
          <w:szCs w:val="28"/>
        </w:rPr>
        <w:t>«</w:t>
      </w:r>
      <w:r w:rsidR="00BB659E" w:rsidRPr="00E73126">
        <w:rPr>
          <w:rFonts w:ascii="Times New Roman" w:hAnsi="Times New Roman"/>
          <w:sz w:val="28"/>
          <w:szCs w:val="28"/>
        </w:rPr>
        <w:t>линейка</w:t>
      </w:r>
      <w:r w:rsidR="00E73126">
        <w:rPr>
          <w:rFonts w:ascii="Times New Roman" w:hAnsi="Times New Roman"/>
          <w:sz w:val="28"/>
          <w:szCs w:val="28"/>
        </w:rPr>
        <w:t>»</w:t>
      </w:r>
      <w:r w:rsidR="00BB659E" w:rsidRPr="00E73126">
        <w:rPr>
          <w:rFonts w:ascii="Times New Roman" w:hAnsi="Times New Roman"/>
          <w:sz w:val="28"/>
          <w:szCs w:val="28"/>
        </w:rPr>
        <w:t xml:space="preserve"> учебников авторского коллектива Полякова К.Ю. только в прошлом году получила продолжение в среднюю школу и базовый уровень для старшей школы, а до этого была представлена только профильным уровнем для 10-11 классов.</w:t>
      </w:r>
    </w:p>
    <w:p w:rsidR="00AC7248" w:rsidRPr="00E73126" w:rsidRDefault="0092555E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Ожидания </w:t>
      </w:r>
      <w:r w:rsidR="004D51EB" w:rsidRPr="00E73126">
        <w:rPr>
          <w:rFonts w:ascii="Times New Roman" w:hAnsi="Times New Roman"/>
          <w:sz w:val="28"/>
          <w:szCs w:val="28"/>
        </w:rPr>
        <w:t xml:space="preserve">увеличения количества школ, работающих по УМК Полякова К.Ю. с 7-го класса, </w:t>
      </w:r>
      <w:r w:rsidR="00597299" w:rsidRPr="00E73126">
        <w:rPr>
          <w:rFonts w:ascii="Times New Roman" w:hAnsi="Times New Roman"/>
          <w:sz w:val="28"/>
          <w:szCs w:val="28"/>
        </w:rPr>
        <w:t>которые были высказаны в отчете 2019 года, не были оправданы по простой причине - учебники закупают на 5 лет, и финансирование на преждевременную замену учебников не предусмотрено.</w:t>
      </w:r>
      <w:r w:rsidR="004D51EB" w:rsidRPr="00E73126">
        <w:rPr>
          <w:rFonts w:ascii="Times New Roman" w:hAnsi="Times New Roman"/>
          <w:sz w:val="28"/>
          <w:szCs w:val="28"/>
        </w:rPr>
        <w:t xml:space="preserve"> В целом, оба эти автора </w:t>
      </w:r>
      <w:r w:rsidR="004D51EB" w:rsidRPr="00E73126">
        <w:rPr>
          <w:rFonts w:ascii="Times New Roman" w:hAnsi="Times New Roman"/>
          <w:sz w:val="28"/>
          <w:szCs w:val="28"/>
        </w:rPr>
        <w:lastRenderedPageBreak/>
        <w:t xml:space="preserve">одинаково популярны в регионе, </w:t>
      </w:r>
      <w:r w:rsidR="00852BBA" w:rsidRPr="00E73126">
        <w:rPr>
          <w:rFonts w:ascii="Times New Roman" w:hAnsi="Times New Roman"/>
          <w:sz w:val="28"/>
          <w:szCs w:val="28"/>
        </w:rPr>
        <w:t xml:space="preserve">с ними </w:t>
      </w:r>
      <w:r w:rsidR="004D51EB" w:rsidRPr="00E73126">
        <w:rPr>
          <w:rFonts w:ascii="Times New Roman" w:hAnsi="Times New Roman"/>
          <w:sz w:val="28"/>
          <w:szCs w:val="28"/>
        </w:rPr>
        <w:t>ежегодно проходят встречи педагогов, активно используются авторские сетевые ресурсы сопровождения УМК.</w:t>
      </w:r>
    </w:p>
    <w:p w:rsidR="00A15FC2" w:rsidRPr="00E73126" w:rsidRDefault="004D51EB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Вместе с тем, </w:t>
      </w:r>
      <w:r w:rsidR="00066DA0" w:rsidRPr="00E73126">
        <w:rPr>
          <w:rFonts w:ascii="Times New Roman" w:hAnsi="Times New Roman"/>
          <w:sz w:val="28"/>
          <w:szCs w:val="28"/>
        </w:rPr>
        <w:t xml:space="preserve">методистами кафедры математики, информатики и ИКТ </w:t>
      </w:r>
      <w:r w:rsidRPr="00E73126">
        <w:rPr>
          <w:rFonts w:ascii="Times New Roman" w:hAnsi="Times New Roman"/>
          <w:sz w:val="28"/>
          <w:szCs w:val="28"/>
        </w:rPr>
        <w:t xml:space="preserve">на мероприятиях </w:t>
      </w:r>
      <w:r w:rsidR="00AC7248" w:rsidRPr="00E73126">
        <w:rPr>
          <w:rFonts w:ascii="Times New Roman" w:hAnsi="Times New Roman"/>
          <w:sz w:val="28"/>
          <w:szCs w:val="28"/>
        </w:rPr>
        <w:t>повышения квалификации</w:t>
      </w:r>
      <w:r w:rsidRPr="00E73126">
        <w:rPr>
          <w:rFonts w:ascii="Times New Roman" w:hAnsi="Times New Roman"/>
          <w:sz w:val="28"/>
          <w:szCs w:val="28"/>
        </w:rPr>
        <w:t xml:space="preserve"> </w:t>
      </w:r>
      <w:r w:rsidR="00066DA0" w:rsidRPr="00E73126">
        <w:rPr>
          <w:rFonts w:ascii="Times New Roman" w:hAnsi="Times New Roman"/>
          <w:sz w:val="28"/>
          <w:szCs w:val="28"/>
        </w:rPr>
        <w:t xml:space="preserve">для </w:t>
      </w:r>
      <w:r w:rsidRPr="00E73126">
        <w:rPr>
          <w:rFonts w:ascii="Times New Roman" w:hAnsi="Times New Roman"/>
          <w:sz w:val="28"/>
          <w:szCs w:val="28"/>
        </w:rPr>
        <w:t>учителей информатики</w:t>
      </w:r>
      <w:r w:rsidR="00AC7248" w:rsidRPr="00E73126">
        <w:rPr>
          <w:rFonts w:ascii="Times New Roman" w:hAnsi="Times New Roman"/>
          <w:sz w:val="28"/>
          <w:szCs w:val="28"/>
        </w:rPr>
        <w:t xml:space="preserve"> дается обзор всех</w:t>
      </w:r>
      <w:r w:rsidRPr="00E73126">
        <w:rPr>
          <w:rFonts w:ascii="Times New Roman" w:hAnsi="Times New Roman"/>
          <w:sz w:val="28"/>
          <w:szCs w:val="28"/>
        </w:rPr>
        <w:t xml:space="preserve"> УМК по предмету.</w:t>
      </w:r>
    </w:p>
    <w:p w:rsidR="00C60809" w:rsidRPr="00353EAC" w:rsidRDefault="005060D9" w:rsidP="00353EAC">
      <w:pPr>
        <w:pStyle w:val="3"/>
        <w:numPr>
          <w:ilvl w:val="1"/>
          <w:numId w:val="4"/>
        </w:numPr>
        <w:tabs>
          <w:tab w:val="left" w:pos="567"/>
        </w:tabs>
        <w:ind w:left="-567" w:firstLine="426"/>
        <w:jc w:val="both"/>
        <w:rPr>
          <w:rFonts w:ascii="Times New Roman" w:hAnsi="Times New Roman"/>
          <w:szCs w:val="28"/>
        </w:rPr>
      </w:pPr>
      <w:r w:rsidRPr="00353EAC">
        <w:rPr>
          <w:rFonts w:ascii="Times New Roman" w:hAnsi="Times New Roman"/>
          <w:szCs w:val="28"/>
        </w:rPr>
        <w:t>ВЫВОД</w:t>
      </w:r>
      <w:r w:rsidR="009A70B0" w:rsidRPr="00353EAC">
        <w:rPr>
          <w:rFonts w:ascii="Times New Roman" w:hAnsi="Times New Roman"/>
          <w:szCs w:val="28"/>
        </w:rPr>
        <w:t>Ы</w:t>
      </w:r>
      <w:r w:rsidRPr="00353EAC">
        <w:rPr>
          <w:rFonts w:ascii="Times New Roman" w:hAnsi="Times New Roman"/>
          <w:szCs w:val="28"/>
        </w:rPr>
        <w:t xml:space="preserve"> о характере изменения количества участников ЕГЭ по</w:t>
      </w:r>
      <w:r w:rsidR="00706E31" w:rsidRPr="00353EAC">
        <w:rPr>
          <w:rFonts w:ascii="Times New Roman" w:hAnsi="Times New Roman"/>
          <w:szCs w:val="28"/>
        </w:rPr>
        <w:t xml:space="preserve"> учебному</w:t>
      </w:r>
      <w:r w:rsidRPr="00353EAC">
        <w:rPr>
          <w:rFonts w:ascii="Times New Roman" w:hAnsi="Times New Roman"/>
          <w:szCs w:val="28"/>
        </w:rPr>
        <w:t xml:space="preserve"> предмету</w:t>
      </w:r>
      <w:r w:rsidR="00010690" w:rsidRPr="00353EAC">
        <w:rPr>
          <w:rFonts w:ascii="Times New Roman" w:hAnsi="Times New Roman"/>
          <w:szCs w:val="28"/>
        </w:rPr>
        <w:t>.</w:t>
      </w:r>
      <w:r w:rsidRPr="00353EAC">
        <w:rPr>
          <w:rFonts w:ascii="Times New Roman" w:hAnsi="Times New Roman"/>
          <w:szCs w:val="28"/>
        </w:rPr>
        <w:t xml:space="preserve"> </w:t>
      </w:r>
      <w:bookmarkEnd w:id="3"/>
    </w:p>
    <w:p w:rsidR="006F470F" w:rsidRPr="006E6C4D" w:rsidRDefault="006F470F" w:rsidP="00785359">
      <w:pPr>
        <w:ind w:firstLine="426"/>
      </w:pPr>
    </w:p>
    <w:p w:rsidR="000C0D1C" w:rsidRPr="00E73126" w:rsidRDefault="002C102E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>Увеличение количества сдававш</w:t>
      </w:r>
      <w:r w:rsidR="000C0D1C" w:rsidRPr="00E73126">
        <w:rPr>
          <w:rFonts w:ascii="Times New Roman" w:hAnsi="Times New Roman"/>
          <w:sz w:val="28"/>
          <w:szCs w:val="28"/>
        </w:rPr>
        <w:t>их экзамен по информатике и ИКТ в регионе</w:t>
      </w:r>
      <w:r w:rsidR="00C86F0D" w:rsidRPr="00E73126">
        <w:rPr>
          <w:rFonts w:ascii="Times New Roman" w:hAnsi="Times New Roman"/>
          <w:sz w:val="28"/>
          <w:szCs w:val="28"/>
        </w:rPr>
        <w:t xml:space="preserve"> по сравнению с 2019 годом</w:t>
      </w:r>
      <w:r w:rsidR="000C0D1C" w:rsidRPr="00E73126">
        <w:rPr>
          <w:rFonts w:ascii="Times New Roman" w:hAnsi="Times New Roman"/>
          <w:sz w:val="28"/>
          <w:szCs w:val="28"/>
        </w:rPr>
        <w:t xml:space="preserve"> </w:t>
      </w:r>
      <w:r w:rsidRPr="00E73126">
        <w:rPr>
          <w:rFonts w:ascii="Times New Roman" w:hAnsi="Times New Roman"/>
          <w:sz w:val="28"/>
          <w:szCs w:val="28"/>
        </w:rPr>
        <w:t>незначительное</w:t>
      </w:r>
      <w:r w:rsidR="00E1265F" w:rsidRPr="00E73126">
        <w:rPr>
          <w:rFonts w:ascii="Times New Roman" w:hAnsi="Times New Roman"/>
          <w:sz w:val="28"/>
          <w:szCs w:val="28"/>
        </w:rPr>
        <w:t xml:space="preserve"> (1,2%)</w:t>
      </w:r>
      <w:r w:rsidR="00C86F0D" w:rsidRPr="00E73126">
        <w:rPr>
          <w:rFonts w:ascii="Times New Roman" w:hAnsi="Times New Roman"/>
          <w:sz w:val="28"/>
          <w:szCs w:val="28"/>
        </w:rPr>
        <w:t xml:space="preserve">, поскольку в ситуации сложной эпидемиологической обстановки приняли участие в экзамене </w:t>
      </w:r>
      <w:r w:rsidR="000C0D1C" w:rsidRPr="00E73126">
        <w:rPr>
          <w:rFonts w:ascii="Times New Roman" w:hAnsi="Times New Roman"/>
          <w:sz w:val="28"/>
          <w:szCs w:val="28"/>
        </w:rPr>
        <w:t>примерно на 100 человек</w:t>
      </w:r>
      <w:r w:rsidR="00C86F0D" w:rsidRPr="00E73126">
        <w:rPr>
          <w:rFonts w:ascii="Times New Roman" w:hAnsi="Times New Roman"/>
          <w:sz w:val="28"/>
          <w:szCs w:val="28"/>
        </w:rPr>
        <w:t xml:space="preserve"> меньше, </w:t>
      </w:r>
      <w:r w:rsidR="000C0D1C" w:rsidRPr="00E73126">
        <w:rPr>
          <w:rFonts w:ascii="Times New Roman" w:hAnsi="Times New Roman"/>
          <w:sz w:val="28"/>
          <w:szCs w:val="28"/>
        </w:rPr>
        <w:t xml:space="preserve"> </w:t>
      </w:r>
      <w:r w:rsidR="00C86F0D" w:rsidRPr="00E73126">
        <w:rPr>
          <w:rFonts w:ascii="Times New Roman" w:hAnsi="Times New Roman"/>
          <w:sz w:val="28"/>
          <w:szCs w:val="28"/>
        </w:rPr>
        <w:t>нежели записались</w:t>
      </w:r>
      <w:r w:rsidR="000C0D1C" w:rsidRPr="00E73126">
        <w:rPr>
          <w:rFonts w:ascii="Times New Roman" w:hAnsi="Times New Roman"/>
          <w:sz w:val="28"/>
          <w:szCs w:val="28"/>
        </w:rPr>
        <w:t xml:space="preserve"> на экзамен в феврале месяце</w:t>
      </w:r>
      <w:r w:rsidR="00C86F0D" w:rsidRPr="00E73126">
        <w:rPr>
          <w:rFonts w:ascii="Times New Roman" w:hAnsi="Times New Roman"/>
          <w:sz w:val="28"/>
          <w:szCs w:val="28"/>
        </w:rPr>
        <w:t>.</w:t>
      </w:r>
    </w:p>
    <w:p w:rsidR="002C102E" w:rsidRPr="00E73126" w:rsidRDefault="002C102E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Увеличение численности юношей, сдававших экзамен в 2020 году на 1,68%, на наш взгляд, не относится к ситуации значительных изменений. Целесообразность более глубоко изучения причины этого явления возникнет в случае, если такая тенденция сохранится в последующие годы. Таким образом, в целом распределение участников по </w:t>
      </w:r>
      <w:proofErr w:type="spellStart"/>
      <w:r w:rsidRPr="00E73126">
        <w:rPr>
          <w:rFonts w:ascii="Times New Roman" w:hAnsi="Times New Roman"/>
          <w:sz w:val="28"/>
          <w:szCs w:val="28"/>
        </w:rPr>
        <w:t>гендерному</w:t>
      </w:r>
      <w:proofErr w:type="spellEnd"/>
      <w:r w:rsidRPr="00E73126">
        <w:rPr>
          <w:rFonts w:ascii="Times New Roman" w:hAnsi="Times New Roman"/>
          <w:sz w:val="28"/>
          <w:szCs w:val="28"/>
        </w:rPr>
        <w:t xml:space="preserve"> признаку не меняется за все годы проведения ЕГЭ в штатном режиме – значительное большинство участников по информатике - юноши (примерно в 2,5 раза больше, чем девушек). </w:t>
      </w:r>
    </w:p>
    <w:p w:rsidR="002E10AC" w:rsidRPr="00E73126" w:rsidRDefault="00545068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В </w:t>
      </w:r>
      <w:r w:rsidR="008320F8" w:rsidRPr="00E73126">
        <w:rPr>
          <w:rFonts w:ascii="Times New Roman" w:hAnsi="Times New Roman"/>
          <w:sz w:val="28"/>
          <w:szCs w:val="28"/>
        </w:rPr>
        <w:t xml:space="preserve">период с 2018 по 2020 год </w:t>
      </w:r>
      <w:r w:rsidRPr="00E73126">
        <w:rPr>
          <w:rFonts w:ascii="Times New Roman" w:hAnsi="Times New Roman"/>
          <w:sz w:val="28"/>
          <w:szCs w:val="28"/>
        </w:rPr>
        <w:t xml:space="preserve"> </w:t>
      </w:r>
      <w:r w:rsidR="008320F8" w:rsidRPr="00E73126">
        <w:rPr>
          <w:rFonts w:ascii="Times New Roman" w:hAnsi="Times New Roman"/>
          <w:sz w:val="28"/>
          <w:szCs w:val="28"/>
        </w:rPr>
        <w:t xml:space="preserve">можно </w:t>
      </w:r>
      <w:r w:rsidRPr="00E73126">
        <w:rPr>
          <w:rFonts w:ascii="Times New Roman" w:hAnsi="Times New Roman"/>
          <w:sz w:val="28"/>
          <w:szCs w:val="28"/>
        </w:rPr>
        <w:t>отметить тенденцию возрастания процента участия  выпускников прошлых лет (2018 год - 5,17, 2019 год - 5,75, 2020 год - 7,</w:t>
      </w:r>
      <w:r w:rsidR="00F1640C" w:rsidRPr="00E73126">
        <w:rPr>
          <w:rFonts w:ascii="Times New Roman" w:hAnsi="Times New Roman"/>
          <w:sz w:val="28"/>
          <w:szCs w:val="28"/>
        </w:rPr>
        <w:t>22</w:t>
      </w:r>
      <w:r w:rsidRPr="00E73126">
        <w:rPr>
          <w:rFonts w:ascii="Times New Roman" w:hAnsi="Times New Roman"/>
          <w:sz w:val="28"/>
          <w:szCs w:val="28"/>
        </w:rPr>
        <w:t>), что соответствующим образом сказывается на процентном значении количества выпускников текущего года (2018 год - 94,14, 2019 год - 93,80, 2020 год - 91,</w:t>
      </w:r>
      <w:r w:rsidR="00F1640C" w:rsidRPr="00E73126">
        <w:rPr>
          <w:rFonts w:ascii="Times New Roman" w:hAnsi="Times New Roman"/>
          <w:sz w:val="28"/>
          <w:szCs w:val="28"/>
        </w:rPr>
        <w:t>73</w:t>
      </w:r>
      <w:r w:rsidRPr="00E73126">
        <w:rPr>
          <w:rFonts w:ascii="Times New Roman" w:hAnsi="Times New Roman"/>
          <w:sz w:val="28"/>
          <w:szCs w:val="28"/>
        </w:rPr>
        <w:t xml:space="preserve">). </w:t>
      </w:r>
    </w:p>
    <w:p w:rsidR="002C102E" w:rsidRPr="00E73126" w:rsidRDefault="00CE5026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>С</w:t>
      </w:r>
      <w:r w:rsidR="0035476E" w:rsidRPr="00E73126">
        <w:rPr>
          <w:rFonts w:ascii="Times New Roman" w:hAnsi="Times New Roman"/>
          <w:sz w:val="28"/>
          <w:szCs w:val="28"/>
        </w:rPr>
        <w:t>оотношение к</w:t>
      </w:r>
      <w:r w:rsidR="002C102E" w:rsidRPr="00E73126">
        <w:rPr>
          <w:rFonts w:ascii="Times New Roman" w:hAnsi="Times New Roman"/>
          <w:sz w:val="28"/>
          <w:szCs w:val="28"/>
        </w:rPr>
        <w:t>ол</w:t>
      </w:r>
      <w:r w:rsidR="0035476E" w:rsidRPr="00E73126">
        <w:rPr>
          <w:rFonts w:ascii="Times New Roman" w:hAnsi="Times New Roman"/>
          <w:sz w:val="28"/>
          <w:szCs w:val="28"/>
        </w:rPr>
        <w:t>ичества</w:t>
      </w:r>
      <w:r w:rsidR="002C102E" w:rsidRPr="00E73126">
        <w:rPr>
          <w:rFonts w:ascii="Times New Roman" w:hAnsi="Times New Roman"/>
          <w:sz w:val="28"/>
          <w:szCs w:val="28"/>
        </w:rPr>
        <w:t xml:space="preserve"> участников по типам ОО </w:t>
      </w:r>
      <w:r w:rsidRPr="00E73126">
        <w:rPr>
          <w:rFonts w:ascii="Times New Roman" w:hAnsi="Times New Roman"/>
          <w:sz w:val="28"/>
          <w:szCs w:val="28"/>
        </w:rPr>
        <w:t xml:space="preserve">в целом </w:t>
      </w:r>
      <w:r w:rsidR="002C102E" w:rsidRPr="00E73126">
        <w:rPr>
          <w:rFonts w:ascii="Times New Roman" w:hAnsi="Times New Roman"/>
          <w:sz w:val="28"/>
          <w:szCs w:val="28"/>
        </w:rPr>
        <w:t xml:space="preserve">остается неизменным для Ленинградской области и соответствует количеству школ </w:t>
      </w:r>
      <w:r w:rsidR="0035476E" w:rsidRPr="00E73126">
        <w:rPr>
          <w:rFonts w:ascii="Times New Roman" w:hAnsi="Times New Roman"/>
          <w:sz w:val="28"/>
          <w:szCs w:val="28"/>
        </w:rPr>
        <w:t>разных категорий</w:t>
      </w:r>
      <w:r w:rsidR="002C102E" w:rsidRPr="00E73126">
        <w:rPr>
          <w:rFonts w:ascii="Times New Roman" w:hAnsi="Times New Roman"/>
          <w:sz w:val="28"/>
          <w:szCs w:val="28"/>
        </w:rPr>
        <w:t>. На первом месте – участники из средних образовательных школ, на втором – выпускники лицеев и гимназий, на третьем – выпускники школ с углублённым изучением предметов.</w:t>
      </w:r>
    </w:p>
    <w:p w:rsidR="0088225C" w:rsidRDefault="00202220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>Информатику и ИКТ выбирают для участия выпускники школ всех муниципальных образований.</w:t>
      </w:r>
      <w:r w:rsidR="007602D2" w:rsidRPr="00E73126">
        <w:rPr>
          <w:rFonts w:ascii="Times New Roman" w:hAnsi="Times New Roman"/>
          <w:sz w:val="28"/>
          <w:szCs w:val="28"/>
        </w:rPr>
        <w:t xml:space="preserve"> </w:t>
      </w:r>
      <w:r w:rsidR="002C102E" w:rsidRPr="00E73126">
        <w:rPr>
          <w:rFonts w:ascii="Times New Roman" w:hAnsi="Times New Roman"/>
          <w:sz w:val="28"/>
          <w:szCs w:val="28"/>
        </w:rPr>
        <w:t xml:space="preserve">Распределение участников по предмету по АТЕ региона </w:t>
      </w:r>
      <w:r w:rsidR="007602D2" w:rsidRPr="00E73126">
        <w:rPr>
          <w:rFonts w:ascii="Times New Roman" w:hAnsi="Times New Roman"/>
          <w:sz w:val="28"/>
          <w:szCs w:val="28"/>
        </w:rPr>
        <w:t xml:space="preserve">в целом </w:t>
      </w:r>
      <w:r w:rsidR="002C102E" w:rsidRPr="00E73126">
        <w:rPr>
          <w:rFonts w:ascii="Times New Roman" w:hAnsi="Times New Roman"/>
          <w:sz w:val="28"/>
          <w:szCs w:val="28"/>
        </w:rPr>
        <w:t xml:space="preserve">соотносится в процентном отношении с общим количеством выпускников по муниципальным образованиям. </w:t>
      </w:r>
      <w:r w:rsidR="007602D2" w:rsidRPr="00E73126">
        <w:rPr>
          <w:rFonts w:ascii="Times New Roman" w:hAnsi="Times New Roman"/>
          <w:sz w:val="28"/>
          <w:szCs w:val="28"/>
        </w:rPr>
        <w:t>Возрастание числа участников экзамена в 2020 году на 1,2% произошло в основном за счет существенного увеличения</w:t>
      </w:r>
      <w:r w:rsidR="004A3079" w:rsidRPr="00E73126">
        <w:rPr>
          <w:rFonts w:ascii="Times New Roman" w:hAnsi="Times New Roman"/>
          <w:sz w:val="28"/>
          <w:szCs w:val="28"/>
        </w:rPr>
        <w:t xml:space="preserve"> количества участников во Всеволожском районе: со 139 чел.</w:t>
      </w:r>
      <w:r w:rsidR="00774DCA" w:rsidRPr="00E73126">
        <w:rPr>
          <w:rFonts w:ascii="Times New Roman" w:hAnsi="Times New Roman"/>
          <w:sz w:val="28"/>
          <w:szCs w:val="28"/>
        </w:rPr>
        <w:t xml:space="preserve"> </w:t>
      </w:r>
      <w:r w:rsidR="004A3079" w:rsidRPr="00E73126">
        <w:rPr>
          <w:rFonts w:ascii="Times New Roman" w:hAnsi="Times New Roman"/>
          <w:sz w:val="28"/>
          <w:szCs w:val="28"/>
        </w:rPr>
        <w:t xml:space="preserve">(21,03%) в 2019 году до 184 человек (27,71%) в 2020 году. </w:t>
      </w:r>
    </w:p>
    <w:p w:rsidR="00202220" w:rsidRPr="00E73126" w:rsidRDefault="00202220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>Во Всеволожском районе</w:t>
      </w:r>
      <w:r w:rsidR="0051615C" w:rsidRPr="00E73126">
        <w:rPr>
          <w:rFonts w:ascii="Times New Roman" w:hAnsi="Times New Roman"/>
          <w:sz w:val="28"/>
          <w:szCs w:val="28"/>
        </w:rPr>
        <w:t>, который является</w:t>
      </w:r>
      <w:r w:rsidRPr="00E73126">
        <w:rPr>
          <w:rFonts w:ascii="Times New Roman" w:hAnsi="Times New Roman"/>
          <w:sz w:val="28"/>
          <w:szCs w:val="28"/>
        </w:rPr>
        <w:t xml:space="preserve"> </w:t>
      </w:r>
      <w:r w:rsidR="0051615C" w:rsidRPr="00E73126">
        <w:rPr>
          <w:rFonts w:ascii="Times New Roman" w:hAnsi="Times New Roman"/>
          <w:sz w:val="28"/>
          <w:szCs w:val="28"/>
        </w:rPr>
        <w:t xml:space="preserve">приграничным с Санкт-Петербургом,  </w:t>
      </w:r>
      <w:r w:rsidRPr="00E73126">
        <w:rPr>
          <w:rFonts w:ascii="Times New Roman" w:hAnsi="Times New Roman"/>
          <w:sz w:val="28"/>
          <w:szCs w:val="28"/>
        </w:rPr>
        <w:t>э</w:t>
      </w:r>
      <w:r w:rsidR="004A3079" w:rsidRPr="00E73126">
        <w:rPr>
          <w:rFonts w:ascii="Times New Roman" w:hAnsi="Times New Roman"/>
          <w:sz w:val="28"/>
          <w:szCs w:val="28"/>
        </w:rPr>
        <w:t xml:space="preserve">то можно объяснить увеличением </w:t>
      </w:r>
      <w:r w:rsidRPr="00E73126">
        <w:rPr>
          <w:rFonts w:ascii="Times New Roman" w:hAnsi="Times New Roman"/>
          <w:sz w:val="28"/>
          <w:szCs w:val="28"/>
        </w:rPr>
        <w:t xml:space="preserve">общего </w:t>
      </w:r>
      <w:r w:rsidR="004A3079" w:rsidRPr="00E73126">
        <w:rPr>
          <w:rFonts w:ascii="Times New Roman" w:hAnsi="Times New Roman"/>
          <w:sz w:val="28"/>
          <w:szCs w:val="28"/>
        </w:rPr>
        <w:t xml:space="preserve">количества учащихся в связи с активным развитием </w:t>
      </w:r>
      <w:r w:rsidR="0051615C" w:rsidRPr="00E73126">
        <w:rPr>
          <w:rFonts w:ascii="Times New Roman" w:hAnsi="Times New Roman"/>
          <w:sz w:val="28"/>
          <w:szCs w:val="28"/>
        </w:rPr>
        <w:t xml:space="preserve">жилищного </w:t>
      </w:r>
      <w:r w:rsidR="004A3079" w:rsidRPr="00E7312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7602D2" w:rsidRPr="00E73126" w:rsidRDefault="007602D2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126">
        <w:rPr>
          <w:rFonts w:ascii="Times New Roman" w:hAnsi="Times New Roman"/>
          <w:sz w:val="28"/>
          <w:szCs w:val="28"/>
        </w:rPr>
        <w:t xml:space="preserve">Снижение количества участников в 2020 году в ряде районов, включая Гатчинский и Выборгский, </w:t>
      </w:r>
      <w:r w:rsidR="0051615C" w:rsidRPr="00E73126">
        <w:rPr>
          <w:rFonts w:ascii="Times New Roman" w:hAnsi="Times New Roman"/>
          <w:sz w:val="28"/>
          <w:szCs w:val="28"/>
        </w:rPr>
        <w:t>связано с тем,</w:t>
      </w:r>
      <w:r w:rsidRPr="00E73126">
        <w:rPr>
          <w:rFonts w:ascii="Times New Roman" w:hAnsi="Times New Roman"/>
          <w:sz w:val="28"/>
          <w:szCs w:val="28"/>
        </w:rPr>
        <w:t xml:space="preserve"> что более 100 учеников, записавшихся в </w:t>
      </w:r>
      <w:r w:rsidRPr="00E73126">
        <w:rPr>
          <w:rFonts w:ascii="Times New Roman" w:hAnsi="Times New Roman"/>
          <w:sz w:val="28"/>
          <w:szCs w:val="28"/>
        </w:rPr>
        <w:lastRenderedPageBreak/>
        <w:t>феврале на экзамен, позднее решили его не сдавать в связи со сложившейся сложной эпидемиологической ситуацией.</w:t>
      </w:r>
    </w:p>
    <w:p w:rsidR="007612B3" w:rsidRPr="00E73126" w:rsidRDefault="007602D2" w:rsidP="00E73126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  <w:sectPr w:rsidR="007612B3" w:rsidRPr="00E73126" w:rsidSect="00332A77">
          <w:footerReference w:type="default" r:id="rId8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E73126">
        <w:rPr>
          <w:rFonts w:ascii="Times New Roman" w:hAnsi="Times New Roman"/>
          <w:sz w:val="28"/>
          <w:szCs w:val="28"/>
        </w:rPr>
        <w:t xml:space="preserve">При этом </w:t>
      </w:r>
      <w:r w:rsidR="00155787" w:rsidRPr="00E73126">
        <w:rPr>
          <w:rFonts w:ascii="Times New Roman" w:hAnsi="Times New Roman"/>
          <w:sz w:val="28"/>
          <w:szCs w:val="28"/>
        </w:rPr>
        <w:t>можно отметить</w:t>
      </w:r>
      <w:r w:rsidR="002C102E" w:rsidRPr="00E73126">
        <w:rPr>
          <w:rFonts w:ascii="Times New Roman" w:hAnsi="Times New Roman"/>
          <w:sz w:val="28"/>
          <w:szCs w:val="28"/>
        </w:rPr>
        <w:t xml:space="preserve"> </w:t>
      </w:r>
      <w:r w:rsidR="00BA4023" w:rsidRPr="00E73126">
        <w:rPr>
          <w:rFonts w:ascii="Times New Roman" w:hAnsi="Times New Roman"/>
          <w:sz w:val="28"/>
          <w:szCs w:val="28"/>
        </w:rPr>
        <w:t xml:space="preserve">постоянный </w:t>
      </w:r>
      <w:r w:rsidR="002C102E" w:rsidRPr="00E73126">
        <w:rPr>
          <w:rFonts w:ascii="Times New Roman" w:hAnsi="Times New Roman"/>
          <w:sz w:val="28"/>
          <w:szCs w:val="28"/>
        </w:rPr>
        <w:t xml:space="preserve">рост количества участников за три года в </w:t>
      </w:r>
      <w:proofErr w:type="spellStart"/>
      <w:r w:rsidR="00BA4023" w:rsidRPr="00E73126">
        <w:rPr>
          <w:rFonts w:ascii="Times New Roman" w:hAnsi="Times New Roman"/>
          <w:sz w:val="28"/>
          <w:szCs w:val="28"/>
        </w:rPr>
        <w:t>Лужском</w:t>
      </w:r>
      <w:proofErr w:type="spellEnd"/>
      <w:r w:rsidR="00BA4023" w:rsidRPr="00E73126">
        <w:rPr>
          <w:rFonts w:ascii="Times New Roman" w:hAnsi="Times New Roman"/>
          <w:sz w:val="28"/>
          <w:szCs w:val="28"/>
        </w:rPr>
        <w:t xml:space="preserve"> районе (</w:t>
      </w:r>
      <w:r w:rsidR="009D334C" w:rsidRPr="00E73126">
        <w:rPr>
          <w:rFonts w:ascii="Times New Roman" w:hAnsi="Times New Roman"/>
          <w:sz w:val="28"/>
          <w:szCs w:val="28"/>
        </w:rPr>
        <w:t>12</w:t>
      </w:r>
      <w:r w:rsidR="00F1640C" w:rsidRPr="00E73126">
        <w:rPr>
          <w:rFonts w:ascii="Times New Roman" w:hAnsi="Times New Roman"/>
          <w:sz w:val="28"/>
          <w:szCs w:val="28"/>
        </w:rPr>
        <w:t xml:space="preserve"> </w:t>
      </w:r>
      <w:r w:rsidR="009D334C" w:rsidRPr="00E73126">
        <w:rPr>
          <w:rFonts w:ascii="Times New Roman" w:hAnsi="Times New Roman"/>
          <w:sz w:val="28"/>
          <w:szCs w:val="28"/>
        </w:rPr>
        <w:t>чел. в 2018г.,19</w:t>
      </w:r>
      <w:r w:rsidR="00F1640C" w:rsidRPr="00E73126">
        <w:rPr>
          <w:rFonts w:ascii="Times New Roman" w:hAnsi="Times New Roman"/>
          <w:sz w:val="28"/>
          <w:szCs w:val="28"/>
        </w:rPr>
        <w:t xml:space="preserve"> </w:t>
      </w:r>
      <w:r w:rsidR="009D334C" w:rsidRPr="00E73126">
        <w:rPr>
          <w:rFonts w:ascii="Times New Roman" w:hAnsi="Times New Roman"/>
          <w:sz w:val="28"/>
          <w:szCs w:val="28"/>
        </w:rPr>
        <w:t>чел. в</w:t>
      </w:r>
      <w:r w:rsidR="00F1640C" w:rsidRPr="00E73126">
        <w:rPr>
          <w:rFonts w:ascii="Times New Roman" w:hAnsi="Times New Roman"/>
          <w:sz w:val="28"/>
          <w:szCs w:val="28"/>
        </w:rPr>
        <w:t xml:space="preserve"> </w:t>
      </w:r>
      <w:r w:rsidR="00E73126">
        <w:rPr>
          <w:rFonts w:ascii="Times New Roman" w:hAnsi="Times New Roman"/>
          <w:sz w:val="28"/>
          <w:szCs w:val="28"/>
        </w:rPr>
        <w:t>2019г.,</w:t>
      </w:r>
      <w:r w:rsidR="009D334C" w:rsidRPr="00E73126">
        <w:rPr>
          <w:rFonts w:ascii="Times New Roman" w:hAnsi="Times New Roman"/>
          <w:sz w:val="28"/>
          <w:szCs w:val="28"/>
        </w:rPr>
        <w:t xml:space="preserve"> 2</w:t>
      </w:r>
      <w:r w:rsidR="00F1640C" w:rsidRPr="00E73126">
        <w:rPr>
          <w:rFonts w:ascii="Times New Roman" w:hAnsi="Times New Roman"/>
          <w:sz w:val="28"/>
          <w:szCs w:val="28"/>
        </w:rPr>
        <w:t xml:space="preserve">6 </w:t>
      </w:r>
      <w:r w:rsidR="009D334C" w:rsidRPr="00E73126">
        <w:rPr>
          <w:rFonts w:ascii="Times New Roman" w:hAnsi="Times New Roman"/>
          <w:sz w:val="28"/>
          <w:szCs w:val="28"/>
        </w:rPr>
        <w:t>чел. в 2020г.)</w:t>
      </w:r>
      <w:r w:rsidR="00155787" w:rsidRPr="00E73126">
        <w:rPr>
          <w:rFonts w:ascii="Times New Roman" w:hAnsi="Times New Roman"/>
          <w:sz w:val="28"/>
          <w:szCs w:val="28"/>
        </w:rPr>
        <w:t xml:space="preserve"> </w:t>
      </w:r>
      <w:r w:rsidR="00202220" w:rsidRPr="00E73126">
        <w:rPr>
          <w:rFonts w:ascii="Times New Roman" w:hAnsi="Times New Roman"/>
          <w:sz w:val="28"/>
          <w:szCs w:val="28"/>
        </w:rPr>
        <w:t xml:space="preserve">как результат эффективного сетевого взаимодействия школ и учреждений дополнительного образования, в которых активно развиваются направления, связанные с программирование. </w:t>
      </w:r>
    </w:p>
    <w:p w:rsidR="005B694E" w:rsidRPr="00F910BE" w:rsidRDefault="005654A8" w:rsidP="00785359">
      <w:pPr>
        <w:pStyle w:val="3"/>
        <w:spacing w:before="0" w:line="360" w:lineRule="auto"/>
        <w:ind w:firstLine="426"/>
        <w:rPr>
          <w:rFonts w:ascii="Times New Roman" w:hAnsi="Times New Roman"/>
          <w:bCs w:val="0"/>
          <w:szCs w:val="28"/>
        </w:rPr>
      </w:pPr>
      <w:r w:rsidRPr="00F910BE">
        <w:rPr>
          <w:rFonts w:ascii="Times New Roman" w:hAnsi="Times New Roman"/>
          <w:bCs w:val="0"/>
          <w:szCs w:val="28"/>
        </w:rPr>
        <w:lastRenderedPageBreak/>
        <w:t>РАЗДЕЛ 2.  ОСНОВНЫЕ РЕЗУЛЬТАТЫ ЕГЭ ПО ПРЕДМЕТУ</w:t>
      </w:r>
    </w:p>
    <w:p w:rsidR="005654A8" w:rsidRPr="00F910BE" w:rsidRDefault="005654A8" w:rsidP="00555F5E">
      <w:pPr>
        <w:numPr>
          <w:ilvl w:val="1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F910BE">
        <w:rPr>
          <w:sz w:val="28"/>
          <w:szCs w:val="28"/>
        </w:rPr>
        <w:t>Диаграмма распределения тестовых баллов по предмету в 2020 г.</w:t>
      </w:r>
    </w:p>
    <w:p w:rsidR="005654A8" w:rsidRPr="006E6C4D" w:rsidRDefault="00731D97" w:rsidP="00785359">
      <w:pPr>
        <w:ind w:firstLine="426"/>
        <w:sectPr w:rsidR="005654A8" w:rsidRPr="006E6C4D" w:rsidSect="007179C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67825" cy="5400675"/>
            <wp:effectExtent l="19050" t="0" r="9525" b="0"/>
            <wp:docPr id="1" name="Рисунок 1" descr="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B3" w:rsidRPr="006E6C4D" w:rsidRDefault="007612B3" w:rsidP="00785359">
      <w:pPr>
        <w:ind w:firstLine="426"/>
      </w:pPr>
    </w:p>
    <w:p w:rsidR="00614AB8" w:rsidRPr="00461429" w:rsidRDefault="00614AB8" w:rsidP="0094453B">
      <w:pPr>
        <w:pStyle w:val="3"/>
        <w:numPr>
          <w:ilvl w:val="1"/>
          <w:numId w:val="6"/>
        </w:numPr>
        <w:tabs>
          <w:tab w:val="left" w:pos="142"/>
        </w:tabs>
        <w:spacing w:before="0"/>
        <w:ind w:left="-426" w:firstLine="426"/>
        <w:rPr>
          <w:rFonts w:ascii="Times New Roman" w:hAnsi="Times New Roman"/>
          <w:b w:val="0"/>
          <w:szCs w:val="28"/>
        </w:rPr>
      </w:pPr>
      <w:r w:rsidRPr="00461429">
        <w:rPr>
          <w:rFonts w:ascii="Times New Roman" w:hAnsi="Times New Roman"/>
          <w:b w:val="0"/>
          <w:szCs w:val="28"/>
        </w:rPr>
        <w:t xml:space="preserve">Динамика результатов ЕГЭ по предмету </w:t>
      </w:r>
      <w:proofErr w:type="gramStart"/>
      <w:r w:rsidRPr="00461429">
        <w:rPr>
          <w:rFonts w:ascii="Times New Roman" w:hAnsi="Times New Roman"/>
          <w:b w:val="0"/>
          <w:szCs w:val="28"/>
        </w:rPr>
        <w:t>за</w:t>
      </w:r>
      <w:proofErr w:type="gramEnd"/>
      <w:r w:rsidRPr="00461429">
        <w:rPr>
          <w:rFonts w:ascii="Times New Roman" w:hAnsi="Times New Roman"/>
          <w:b w:val="0"/>
          <w:szCs w:val="28"/>
        </w:rPr>
        <w:t xml:space="preserve"> последние 3 года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</w:rPr>
      </w:pPr>
      <w:r w:rsidRPr="006E6C4D">
        <w:rPr>
          <w:sz w:val="24"/>
          <w:szCs w:val="24"/>
        </w:rPr>
        <w:t xml:space="preserve">Таблица </w:t>
      </w:r>
      <w:r w:rsidR="00F1640C" w:rsidRPr="006E6C4D">
        <w:rPr>
          <w:noProof/>
          <w:sz w:val="24"/>
          <w:szCs w:val="24"/>
          <w:lang w:val="en-US"/>
        </w:rPr>
        <w:t>2</w:t>
      </w:r>
      <w:r w:rsidR="00637887" w:rsidRPr="006E6C4D">
        <w:rPr>
          <w:sz w:val="24"/>
          <w:szCs w:val="24"/>
        </w:rPr>
        <w:noBreakHyphen/>
      </w:r>
      <w:r w:rsidR="00F1640C" w:rsidRPr="006E6C4D">
        <w:rPr>
          <w:sz w:val="24"/>
          <w:szCs w:val="24"/>
          <w:lang w:val="en-US"/>
        </w:rPr>
        <w:t>7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614AB8" w:rsidRPr="00461429" w:rsidTr="00706E31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614AB8" w:rsidRPr="00461429" w:rsidRDefault="003A71C8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b/>
                <w:sz w:val="28"/>
                <w:szCs w:val="28"/>
              </w:rPr>
              <w:t>Информатика и ИКТ</w:t>
            </w:r>
            <w:r w:rsidR="00D8430D" w:rsidRPr="00461429">
              <w:rPr>
                <w:rFonts w:eastAsia="MS Minch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614AB8" w:rsidRPr="00461429" w:rsidRDefault="005C77B2" w:rsidP="00785359">
            <w:pPr>
              <w:ind w:firstLine="426"/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Ленинградская область</w:t>
            </w:r>
          </w:p>
        </w:tc>
      </w:tr>
      <w:tr w:rsidR="00614AB8" w:rsidRPr="00461429" w:rsidTr="00706E31">
        <w:trPr>
          <w:cantSplit/>
          <w:trHeight w:val="155"/>
          <w:tblHeader/>
        </w:trPr>
        <w:tc>
          <w:tcPr>
            <w:tcW w:w="5388" w:type="dxa"/>
            <w:vMerge/>
          </w:tcPr>
          <w:p w:rsidR="00614AB8" w:rsidRPr="00461429" w:rsidRDefault="00614AB8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1B0" w:rsidRPr="00461429" w:rsidRDefault="009B696D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 xml:space="preserve">2018 </w:t>
            </w:r>
            <w:r w:rsidR="00614AB8" w:rsidRPr="00461429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E21B0" w:rsidRPr="00461429" w:rsidRDefault="009B696D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 xml:space="preserve">2019 </w:t>
            </w:r>
            <w:r w:rsidR="00614AB8" w:rsidRPr="00461429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614AB8" w:rsidRPr="00461429" w:rsidRDefault="009B696D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 xml:space="preserve">2020 </w:t>
            </w:r>
            <w:r w:rsidR="00614AB8" w:rsidRPr="00461429">
              <w:rPr>
                <w:rFonts w:eastAsia="MS Mincho"/>
                <w:sz w:val="28"/>
                <w:szCs w:val="28"/>
              </w:rPr>
              <w:t>г.</w:t>
            </w:r>
          </w:p>
        </w:tc>
      </w:tr>
      <w:tr w:rsidR="00D019A3" w:rsidRPr="00461429" w:rsidTr="00D31A4F">
        <w:trPr>
          <w:cantSplit/>
          <w:trHeight w:val="349"/>
        </w:trPr>
        <w:tc>
          <w:tcPr>
            <w:tcW w:w="5388" w:type="dxa"/>
          </w:tcPr>
          <w:p w:rsidR="00D019A3" w:rsidRPr="00461429" w:rsidRDefault="00D019A3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Не преодолели минимального балла, %</w:t>
            </w:r>
          </w:p>
        </w:tc>
        <w:tc>
          <w:tcPr>
            <w:tcW w:w="1559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6,72</w:t>
            </w:r>
          </w:p>
        </w:tc>
        <w:tc>
          <w:tcPr>
            <w:tcW w:w="1701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3,03</w:t>
            </w:r>
          </w:p>
        </w:tc>
        <w:tc>
          <w:tcPr>
            <w:tcW w:w="1417" w:type="dxa"/>
          </w:tcPr>
          <w:p w:rsidR="00D019A3" w:rsidRPr="00461429" w:rsidRDefault="001C720B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4,5</w:t>
            </w:r>
            <w:r w:rsidR="00761C8C" w:rsidRPr="00461429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D019A3" w:rsidRPr="00461429" w:rsidTr="00D31A4F">
        <w:trPr>
          <w:cantSplit/>
          <w:trHeight w:val="354"/>
        </w:trPr>
        <w:tc>
          <w:tcPr>
            <w:tcW w:w="5388" w:type="dxa"/>
          </w:tcPr>
          <w:p w:rsidR="00D019A3" w:rsidRPr="00461429" w:rsidRDefault="00D019A3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62,73</w:t>
            </w:r>
          </w:p>
        </w:tc>
        <w:tc>
          <w:tcPr>
            <w:tcW w:w="1701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66,33</w:t>
            </w:r>
          </w:p>
        </w:tc>
        <w:tc>
          <w:tcPr>
            <w:tcW w:w="1417" w:type="dxa"/>
          </w:tcPr>
          <w:p w:rsidR="00D019A3" w:rsidRPr="00461429" w:rsidRDefault="001C720B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66,2</w:t>
            </w:r>
            <w:r w:rsidR="00761C8C" w:rsidRPr="00461429">
              <w:rPr>
                <w:rFonts w:eastAsia="MS Mincho"/>
                <w:sz w:val="28"/>
                <w:szCs w:val="28"/>
              </w:rPr>
              <w:t>6</w:t>
            </w:r>
          </w:p>
        </w:tc>
      </w:tr>
      <w:tr w:rsidR="00D019A3" w:rsidRPr="00461429" w:rsidTr="00D31A4F">
        <w:trPr>
          <w:cantSplit/>
          <w:trHeight w:val="338"/>
        </w:trPr>
        <w:tc>
          <w:tcPr>
            <w:tcW w:w="5388" w:type="dxa"/>
          </w:tcPr>
          <w:p w:rsidR="00D019A3" w:rsidRPr="00461429" w:rsidRDefault="00D019A3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Получили от 81 до 99 баллов, %</w:t>
            </w:r>
          </w:p>
        </w:tc>
        <w:tc>
          <w:tcPr>
            <w:tcW w:w="1559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15,86</w:t>
            </w:r>
          </w:p>
        </w:tc>
        <w:tc>
          <w:tcPr>
            <w:tcW w:w="1701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23,30</w:t>
            </w:r>
          </w:p>
        </w:tc>
        <w:tc>
          <w:tcPr>
            <w:tcW w:w="1417" w:type="dxa"/>
          </w:tcPr>
          <w:p w:rsidR="00D019A3" w:rsidRPr="00461429" w:rsidRDefault="001C720B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20,</w:t>
            </w:r>
            <w:r w:rsidR="00761C8C" w:rsidRPr="00461429">
              <w:rPr>
                <w:rFonts w:eastAsia="MS Mincho"/>
                <w:sz w:val="28"/>
                <w:szCs w:val="28"/>
              </w:rPr>
              <w:t>75</w:t>
            </w:r>
          </w:p>
        </w:tc>
      </w:tr>
      <w:tr w:rsidR="00D019A3" w:rsidRPr="00461429" w:rsidTr="00D31A4F">
        <w:trPr>
          <w:cantSplit/>
          <w:trHeight w:val="338"/>
        </w:trPr>
        <w:tc>
          <w:tcPr>
            <w:tcW w:w="5388" w:type="dxa"/>
          </w:tcPr>
          <w:p w:rsidR="00D019A3" w:rsidRPr="00461429" w:rsidRDefault="00D019A3" w:rsidP="00785359">
            <w:pPr>
              <w:ind w:firstLine="426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Получили 100 баллов, чел.</w:t>
            </w:r>
          </w:p>
        </w:tc>
        <w:tc>
          <w:tcPr>
            <w:tcW w:w="1559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0,69</w:t>
            </w:r>
          </w:p>
        </w:tc>
        <w:tc>
          <w:tcPr>
            <w:tcW w:w="1701" w:type="dxa"/>
            <w:vAlign w:val="center"/>
          </w:tcPr>
          <w:p w:rsidR="00D019A3" w:rsidRPr="00461429" w:rsidRDefault="00D019A3" w:rsidP="00ED3D6D">
            <w:pPr>
              <w:jc w:val="center"/>
              <w:rPr>
                <w:color w:val="0D0D0D"/>
                <w:sz w:val="28"/>
                <w:szCs w:val="28"/>
              </w:rPr>
            </w:pPr>
            <w:r w:rsidRPr="00461429">
              <w:rPr>
                <w:color w:val="0D0D0D"/>
                <w:sz w:val="28"/>
                <w:szCs w:val="28"/>
              </w:rPr>
              <w:t>0,30</w:t>
            </w:r>
          </w:p>
        </w:tc>
        <w:tc>
          <w:tcPr>
            <w:tcW w:w="1417" w:type="dxa"/>
          </w:tcPr>
          <w:p w:rsidR="00D019A3" w:rsidRPr="00461429" w:rsidRDefault="001C720B" w:rsidP="00ED3D6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461429">
              <w:rPr>
                <w:rFonts w:eastAsia="MS Mincho"/>
                <w:sz w:val="28"/>
                <w:szCs w:val="28"/>
              </w:rPr>
              <w:t>4</w:t>
            </w:r>
          </w:p>
        </w:tc>
      </w:tr>
    </w:tbl>
    <w:p w:rsidR="00F57DA5" w:rsidRPr="006E6C4D" w:rsidRDefault="00F57DA5" w:rsidP="00785359">
      <w:pPr>
        <w:tabs>
          <w:tab w:val="left" w:pos="709"/>
        </w:tabs>
        <w:ind w:firstLine="426"/>
        <w:jc w:val="both"/>
      </w:pPr>
    </w:p>
    <w:p w:rsidR="005060D9" w:rsidRPr="00461429" w:rsidRDefault="005060D9" w:rsidP="0094453B">
      <w:pPr>
        <w:pStyle w:val="3"/>
        <w:numPr>
          <w:ilvl w:val="1"/>
          <w:numId w:val="6"/>
        </w:numPr>
        <w:tabs>
          <w:tab w:val="left" w:pos="142"/>
        </w:tabs>
        <w:spacing w:before="0"/>
        <w:ind w:left="-426" w:firstLine="426"/>
        <w:rPr>
          <w:rFonts w:ascii="Times New Roman" w:hAnsi="Times New Roman"/>
          <w:b w:val="0"/>
          <w:szCs w:val="28"/>
        </w:rPr>
      </w:pPr>
      <w:r w:rsidRPr="00461429">
        <w:rPr>
          <w:rFonts w:ascii="Times New Roman" w:hAnsi="Times New Roman"/>
          <w:b w:val="0"/>
          <w:szCs w:val="28"/>
        </w:rPr>
        <w:t>Результаты по группам участников экзамена с различным уровнем подготовки:</w:t>
      </w:r>
    </w:p>
    <w:p w:rsidR="005060D9" w:rsidRPr="00461429" w:rsidRDefault="008B1329" w:rsidP="0094453B">
      <w:pPr>
        <w:pStyle w:val="3"/>
        <w:numPr>
          <w:ilvl w:val="2"/>
          <w:numId w:val="6"/>
        </w:numPr>
        <w:spacing w:before="0"/>
        <w:ind w:left="-426" w:firstLine="426"/>
        <w:rPr>
          <w:rFonts w:ascii="Times New Roman" w:hAnsi="Times New Roman"/>
          <w:szCs w:val="28"/>
        </w:rPr>
      </w:pPr>
      <w:r w:rsidRPr="00461429">
        <w:rPr>
          <w:rFonts w:ascii="Times New Roman" w:hAnsi="Times New Roman"/>
          <w:b w:val="0"/>
          <w:bCs w:val="0"/>
          <w:szCs w:val="28"/>
        </w:rPr>
        <w:t>в разрезе</w:t>
      </w:r>
      <w:r w:rsidR="005060D9" w:rsidRPr="00461429">
        <w:rPr>
          <w:rFonts w:ascii="Times New Roman" w:hAnsi="Times New Roman"/>
          <w:b w:val="0"/>
          <w:bCs w:val="0"/>
          <w:szCs w:val="28"/>
        </w:rPr>
        <w:t xml:space="preserve"> </w:t>
      </w:r>
      <w:r w:rsidRPr="00461429">
        <w:rPr>
          <w:rFonts w:ascii="Times New Roman" w:hAnsi="Times New Roman"/>
          <w:b w:val="0"/>
          <w:bCs w:val="0"/>
          <w:szCs w:val="28"/>
        </w:rPr>
        <w:t>категорий</w:t>
      </w:r>
      <w:r w:rsidR="00393C27" w:rsidRPr="00461429">
        <w:rPr>
          <w:rStyle w:val="a6"/>
          <w:rFonts w:ascii="Times New Roman" w:hAnsi="Times New Roman"/>
          <w:b w:val="0"/>
          <w:bCs w:val="0"/>
          <w:szCs w:val="28"/>
        </w:rPr>
        <w:footnoteReference w:id="4"/>
      </w:r>
      <w:r w:rsidRPr="00461429">
        <w:rPr>
          <w:rFonts w:ascii="Times New Roman" w:hAnsi="Times New Roman"/>
          <w:b w:val="0"/>
          <w:bCs w:val="0"/>
          <w:szCs w:val="28"/>
        </w:rPr>
        <w:t xml:space="preserve"> </w:t>
      </w:r>
      <w:r w:rsidR="005060D9" w:rsidRPr="00461429">
        <w:rPr>
          <w:rFonts w:ascii="Times New Roman" w:hAnsi="Times New Roman"/>
          <w:b w:val="0"/>
          <w:bCs w:val="0"/>
          <w:szCs w:val="28"/>
        </w:rPr>
        <w:t xml:space="preserve">участников ЕГЭ </w:t>
      </w:r>
    </w:p>
    <w:p w:rsidR="002B4243" w:rsidRPr="006E6C4D" w:rsidRDefault="002B4243" w:rsidP="004F6D65">
      <w:pPr>
        <w:pStyle w:val="af7"/>
        <w:keepNext/>
        <w:ind w:left="-426" w:firstLine="426"/>
        <w:rPr>
          <w:sz w:val="24"/>
          <w:szCs w:val="24"/>
        </w:rPr>
      </w:pPr>
      <w:r w:rsidRPr="006E6C4D">
        <w:rPr>
          <w:sz w:val="24"/>
          <w:szCs w:val="24"/>
        </w:rPr>
        <w:t xml:space="preserve">Таблица </w:t>
      </w:r>
      <w:r w:rsidR="00F1640C" w:rsidRPr="006E6C4D">
        <w:rPr>
          <w:noProof/>
          <w:sz w:val="24"/>
          <w:szCs w:val="24"/>
          <w:lang w:val="en-US"/>
        </w:rPr>
        <w:t>2</w:t>
      </w:r>
      <w:r w:rsidR="00637887" w:rsidRPr="006E6C4D">
        <w:rPr>
          <w:sz w:val="24"/>
          <w:szCs w:val="24"/>
        </w:rPr>
        <w:noBreakHyphen/>
      </w:r>
      <w:r w:rsidR="00F1640C" w:rsidRPr="006E6C4D">
        <w:rPr>
          <w:sz w:val="24"/>
          <w:szCs w:val="24"/>
          <w:lang w:val="en-US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7B0E21" w:rsidRPr="006E6C4D" w:rsidTr="00FE2262">
        <w:trPr>
          <w:cantSplit/>
          <w:trHeight w:val="1058"/>
          <w:tblHeader/>
        </w:trPr>
        <w:tc>
          <w:tcPr>
            <w:tcW w:w="2836" w:type="dxa"/>
          </w:tcPr>
          <w:p w:rsidR="007B0E21" w:rsidRPr="006E6C4D" w:rsidRDefault="007B0E21" w:rsidP="00785359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0E21" w:rsidRPr="006E6C4D" w:rsidRDefault="007B0E21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B0E21" w:rsidRPr="006E6C4D" w:rsidRDefault="007B0E21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B0E21" w:rsidRPr="006E6C4D" w:rsidRDefault="00C52947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В</w:t>
            </w:r>
            <w:r w:rsidR="00E2039C" w:rsidRPr="006E6C4D"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B0E21" w:rsidRPr="006E6C4D" w:rsidRDefault="007B0E21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B0E21" w:rsidRPr="00461429" w:rsidTr="006B3E22">
        <w:trPr>
          <w:cantSplit/>
        </w:trPr>
        <w:tc>
          <w:tcPr>
            <w:tcW w:w="2836" w:type="dxa"/>
          </w:tcPr>
          <w:p w:rsidR="007B0E21" w:rsidRPr="00461429" w:rsidRDefault="007B0E21" w:rsidP="00ED3D6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1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807" w:type="dxa"/>
            <w:vAlign w:val="center"/>
          </w:tcPr>
          <w:p w:rsidR="007B0E21" w:rsidRPr="00461429" w:rsidRDefault="00F7297C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07" w:type="dxa"/>
            <w:vAlign w:val="center"/>
          </w:tcPr>
          <w:p w:rsidR="007B0E21" w:rsidRPr="00461429" w:rsidRDefault="0009520A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808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0E21" w:rsidRPr="00461429" w:rsidTr="006B3E22">
        <w:trPr>
          <w:cantSplit/>
        </w:trPr>
        <w:tc>
          <w:tcPr>
            <w:tcW w:w="2836" w:type="dxa"/>
          </w:tcPr>
          <w:p w:rsidR="007B0E21" w:rsidRPr="00461429" w:rsidRDefault="007B0E21" w:rsidP="00ED3D6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27,87</w:t>
            </w:r>
          </w:p>
        </w:tc>
        <w:tc>
          <w:tcPr>
            <w:tcW w:w="1807" w:type="dxa"/>
            <w:vAlign w:val="center"/>
          </w:tcPr>
          <w:p w:rsidR="007B0E21" w:rsidRPr="00461429" w:rsidRDefault="00F7297C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7" w:type="dxa"/>
            <w:vAlign w:val="center"/>
          </w:tcPr>
          <w:p w:rsidR="007B0E21" w:rsidRPr="00461429" w:rsidRDefault="0009520A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46,81</w:t>
            </w:r>
          </w:p>
        </w:tc>
        <w:tc>
          <w:tcPr>
            <w:tcW w:w="1808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7B0E21" w:rsidRPr="00461429" w:rsidTr="006B3E22">
        <w:trPr>
          <w:cantSplit/>
        </w:trPr>
        <w:tc>
          <w:tcPr>
            <w:tcW w:w="2836" w:type="dxa"/>
          </w:tcPr>
          <w:p w:rsidR="007B0E21" w:rsidRPr="00461429" w:rsidRDefault="007B0E21" w:rsidP="00ED3D6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46,07</w:t>
            </w:r>
          </w:p>
        </w:tc>
        <w:tc>
          <w:tcPr>
            <w:tcW w:w="1807" w:type="dxa"/>
            <w:vAlign w:val="center"/>
          </w:tcPr>
          <w:p w:rsidR="007B0E21" w:rsidRPr="00461429" w:rsidRDefault="00F7297C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7" w:type="dxa"/>
            <w:vAlign w:val="center"/>
          </w:tcPr>
          <w:p w:rsidR="007B0E21" w:rsidRPr="00461429" w:rsidRDefault="0009520A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34,04</w:t>
            </w:r>
          </w:p>
        </w:tc>
        <w:tc>
          <w:tcPr>
            <w:tcW w:w="1808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7B0E21" w:rsidRPr="00461429" w:rsidTr="006B3E22">
        <w:trPr>
          <w:cantSplit/>
        </w:trPr>
        <w:tc>
          <w:tcPr>
            <w:tcW w:w="2836" w:type="dxa"/>
          </w:tcPr>
          <w:p w:rsidR="009B01B3" w:rsidRPr="00461429" w:rsidRDefault="007B0E21" w:rsidP="00ED3D6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1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Доля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 участников, получивших от 81 до </w:t>
            </w:r>
            <w:r w:rsidR="009C061E" w:rsidRPr="00461429">
              <w:rPr>
                <w:rFonts w:ascii="Times New Roman" w:hAnsi="Times New Roman"/>
                <w:sz w:val="28"/>
                <w:szCs w:val="28"/>
              </w:rPr>
              <w:t xml:space="preserve">99 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баллов    </w:t>
            </w:r>
          </w:p>
        </w:tc>
        <w:tc>
          <w:tcPr>
            <w:tcW w:w="1807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21,15</w:t>
            </w:r>
          </w:p>
        </w:tc>
        <w:tc>
          <w:tcPr>
            <w:tcW w:w="1807" w:type="dxa"/>
            <w:vAlign w:val="center"/>
          </w:tcPr>
          <w:p w:rsidR="007B0E21" w:rsidRPr="00461429" w:rsidRDefault="00F7297C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7" w:type="dxa"/>
            <w:vAlign w:val="center"/>
          </w:tcPr>
          <w:p w:rsidR="007B0E21" w:rsidRPr="00461429" w:rsidRDefault="0009520A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14,89</w:t>
            </w:r>
          </w:p>
        </w:tc>
        <w:tc>
          <w:tcPr>
            <w:tcW w:w="1808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7B0E21" w:rsidRPr="00461429" w:rsidTr="006B3E22">
        <w:trPr>
          <w:cantSplit/>
        </w:trPr>
        <w:tc>
          <w:tcPr>
            <w:tcW w:w="2836" w:type="dxa"/>
          </w:tcPr>
          <w:p w:rsidR="007B0E21" w:rsidRPr="00461429" w:rsidRDefault="007B0E21" w:rsidP="00ED3D6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0933F0" w:rsidRPr="00461429">
              <w:rPr>
                <w:rFonts w:ascii="Times New Roman" w:hAnsi="Times New Roman"/>
                <w:sz w:val="28"/>
                <w:szCs w:val="28"/>
              </w:rPr>
              <w:t>участников,</w:t>
            </w:r>
            <w:r w:rsidRPr="00461429">
              <w:rPr>
                <w:rFonts w:ascii="Times New Roman" w:hAnsi="Times New Roman"/>
                <w:sz w:val="28"/>
                <w:szCs w:val="28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  <w:vAlign w:val="center"/>
          </w:tcPr>
          <w:p w:rsidR="007B0E21" w:rsidRPr="00461429" w:rsidRDefault="00F7297C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  <w:vAlign w:val="center"/>
          </w:tcPr>
          <w:p w:rsidR="007B0E21" w:rsidRPr="00461429" w:rsidRDefault="0009520A" w:rsidP="00ED3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vAlign w:val="center"/>
          </w:tcPr>
          <w:p w:rsidR="007B0E21" w:rsidRPr="00461429" w:rsidRDefault="006B3E22" w:rsidP="00ED3D6D">
            <w:pPr>
              <w:pStyle w:val="a3"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60D9" w:rsidRPr="00461429" w:rsidRDefault="008B1329" w:rsidP="00555F5E">
      <w:pPr>
        <w:pStyle w:val="3"/>
        <w:numPr>
          <w:ilvl w:val="2"/>
          <w:numId w:val="6"/>
        </w:numPr>
        <w:ind w:left="0" w:firstLine="426"/>
        <w:rPr>
          <w:rFonts w:ascii="Times New Roman" w:hAnsi="Times New Roman"/>
          <w:szCs w:val="28"/>
        </w:rPr>
      </w:pPr>
      <w:r w:rsidRPr="00461429">
        <w:rPr>
          <w:rFonts w:ascii="Times New Roman" w:hAnsi="Times New Roman"/>
          <w:b w:val="0"/>
          <w:bCs w:val="0"/>
          <w:szCs w:val="28"/>
        </w:rPr>
        <w:t xml:space="preserve">в разрезе </w:t>
      </w:r>
      <w:r w:rsidR="005060D9" w:rsidRPr="00461429">
        <w:rPr>
          <w:rFonts w:ascii="Times New Roman" w:hAnsi="Times New Roman"/>
          <w:b w:val="0"/>
          <w:bCs w:val="0"/>
          <w:szCs w:val="28"/>
        </w:rPr>
        <w:t>типа ОО</w:t>
      </w:r>
      <w:r w:rsidR="00393C27" w:rsidRPr="00461429">
        <w:rPr>
          <w:rStyle w:val="a6"/>
          <w:rFonts w:ascii="Times New Roman" w:hAnsi="Times New Roman"/>
          <w:b w:val="0"/>
          <w:bCs w:val="0"/>
          <w:szCs w:val="28"/>
        </w:rPr>
        <w:footnoteReference w:id="5"/>
      </w:r>
      <w:r w:rsidR="005060D9" w:rsidRPr="00461429">
        <w:rPr>
          <w:rFonts w:ascii="Times New Roman" w:hAnsi="Times New Roman"/>
          <w:b w:val="0"/>
          <w:bCs w:val="0"/>
          <w:szCs w:val="28"/>
        </w:rPr>
        <w:t xml:space="preserve"> 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1"/>
        <w:gridCol w:w="1701"/>
        <w:gridCol w:w="1701"/>
        <w:gridCol w:w="1701"/>
        <w:gridCol w:w="1275"/>
      </w:tblGrid>
      <w:tr w:rsidR="001171AF" w:rsidRPr="006E6C4D" w:rsidTr="0094453B">
        <w:trPr>
          <w:cantSplit/>
          <w:tblHeader/>
        </w:trPr>
        <w:tc>
          <w:tcPr>
            <w:tcW w:w="1986" w:type="dxa"/>
            <w:vMerge w:val="restart"/>
            <w:vAlign w:val="center"/>
          </w:tcPr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275" w:type="dxa"/>
            <w:vMerge w:val="restart"/>
            <w:vAlign w:val="center"/>
          </w:tcPr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6E6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чество участников, получивших </w:t>
            </w:r>
          </w:p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6E6C4D" w:rsidTr="0094453B">
        <w:trPr>
          <w:cantSplit/>
          <w:tblHeader/>
        </w:trPr>
        <w:tc>
          <w:tcPr>
            <w:tcW w:w="1986" w:type="dxa"/>
            <w:vMerge/>
            <w:vAlign w:val="center"/>
          </w:tcPr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AF" w:rsidRPr="006E6C4D" w:rsidRDefault="001171A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6E6C4D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701" w:type="dxa"/>
            <w:vAlign w:val="center"/>
          </w:tcPr>
          <w:p w:rsidR="001171AF" w:rsidRPr="006E6C4D" w:rsidRDefault="001171AF" w:rsidP="0094453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44E7E" w:rsidRPr="006E6C4D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6E6C4D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701" w:type="dxa"/>
            <w:vAlign w:val="center"/>
          </w:tcPr>
          <w:p w:rsidR="001171AF" w:rsidRPr="006E6C4D" w:rsidRDefault="001171A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701" w:type="dxa"/>
            <w:vAlign w:val="center"/>
          </w:tcPr>
          <w:p w:rsidR="001171AF" w:rsidRPr="006E6C4D" w:rsidRDefault="001171A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275" w:type="dxa"/>
            <w:vMerge/>
            <w:vAlign w:val="center"/>
          </w:tcPr>
          <w:p w:rsidR="001171AF" w:rsidRPr="006E6C4D" w:rsidRDefault="001171AF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70" w:rsidRPr="006E6C4D" w:rsidTr="0094453B">
        <w:trPr>
          <w:cantSplit/>
          <w:tblHeader/>
        </w:trPr>
        <w:tc>
          <w:tcPr>
            <w:tcW w:w="1986" w:type="dxa"/>
            <w:vAlign w:val="center"/>
          </w:tcPr>
          <w:p w:rsidR="00847D70" w:rsidRPr="006E6C4D" w:rsidRDefault="00847D70" w:rsidP="0094453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701" w:type="dxa"/>
            <w:vAlign w:val="center"/>
          </w:tcPr>
          <w:p w:rsidR="00847D70" w:rsidRPr="0094453B" w:rsidRDefault="00396A0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1701" w:type="dxa"/>
            <w:vAlign w:val="center"/>
          </w:tcPr>
          <w:p w:rsidR="00847D70" w:rsidRPr="0094453B" w:rsidRDefault="00396A02" w:rsidP="0094453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701" w:type="dxa"/>
            <w:vAlign w:val="center"/>
          </w:tcPr>
          <w:p w:rsidR="00847D70" w:rsidRPr="0094453B" w:rsidRDefault="00396A0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44,99</w:t>
            </w:r>
          </w:p>
        </w:tc>
        <w:tc>
          <w:tcPr>
            <w:tcW w:w="1701" w:type="dxa"/>
            <w:vAlign w:val="center"/>
          </w:tcPr>
          <w:p w:rsidR="00847D70" w:rsidRPr="0094453B" w:rsidRDefault="00396A0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18,98</w:t>
            </w:r>
          </w:p>
        </w:tc>
        <w:tc>
          <w:tcPr>
            <w:tcW w:w="1275" w:type="dxa"/>
            <w:vAlign w:val="center"/>
          </w:tcPr>
          <w:p w:rsidR="00847D70" w:rsidRPr="0094453B" w:rsidRDefault="00396A0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7D70" w:rsidRPr="00461429" w:rsidTr="0094453B">
        <w:trPr>
          <w:cantSplit/>
          <w:tblHeader/>
        </w:trPr>
        <w:tc>
          <w:tcPr>
            <w:tcW w:w="1986" w:type="dxa"/>
          </w:tcPr>
          <w:p w:rsidR="00847D70" w:rsidRPr="00461429" w:rsidRDefault="00847D70" w:rsidP="0094453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Лицеи, гимназии</w:t>
            </w:r>
          </w:p>
        </w:tc>
        <w:tc>
          <w:tcPr>
            <w:tcW w:w="1701" w:type="dxa"/>
            <w:vAlign w:val="center"/>
          </w:tcPr>
          <w:p w:rsidR="00847D70" w:rsidRPr="0094453B" w:rsidRDefault="00306560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1701" w:type="dxa"/>
            <w:vAlign w:val="center"/>
          </w:tcPr>
          <w:p w:rsidR="00847D70" w:rsidRPr="0094453B" w:rsidRDefault="00306560" w:rsidP="0094453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  <w:vAlign w:val="center"/>
          </w:tcPr>
          <w:p w:rsidR="00847D70" w:rsidRPr="0094453B" w:rsidRDefault="00220AB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47,78</w:t>
            </w:r>
          </w:p>
        </w:tc>
        <w:tc>
          <w:tcPr>
            <w:tcW w:w="1701" w:type="dxa"/>
            <w:vAlign w:val="center"/>
          </w:tcPr>
          <w:p w:rsidR="00847D70" w:rsidRPr="0094453B" w:rsidRDefault="00220AB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  <w:tc>
          <w:tcPr>
            <w:tcW w:w="1275" w:type="dxa"/>
            <w:vAlign w:val="center"/>
          </w:tcPr>
          <w:p w:rsidR="00847D70" w:rsidRPr="0094453B" w:rsidRDefault="00220AB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3EAA" w:rsidRPr="00461429" w:rsidTr="0094453B">
        <w:trPr>
          <w:cantSplit/>
          <w:tblHeader/>
        </w:trPr>
        <w:tc>
          <w:tcPr>
            <w:tcW w:w="1986" w:type="dxa"/>
          </w:tcPr>
          <w:p w:rsidR="00F43EAA" w:rsidRPr="00461429" w:rsidRDefault="00F43EAA" w:rsidP="0094453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выпускники СОШ с углубленным изучением отдельных предметов</w:t>
            </w:r>
          </w:p>
        </w:tc>
        <w:tc>
          <w:tcPr>
            <w:tcW w:w="1701" w:type="dxa"/>
            <w:vAlign w:val="center"/>
          </w:tcPr>
          <w:p w:rsidR="00F43EAA" w:rsidRPr="0094453B" w:rsidRDefault="00AE64F5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  <w:tc>
          <w:tcPr>
            <w:tcW w:w="1701" w:type="dxa"/>
            <w:vAlign w:val="center"/>
          </w:tcPr>
          <w:p w:rsidR="00F43EAA" w:rsidRPr="0094453B" w:rsidRDefault="00AE64F5" w:rsidP="0094453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16,36</w:t>
            </w:r>
          </w:p>
        </w:tc>
        <w:tc>
          <w:tcPr>
            <w:tcW w:w="1701" w:type="dxa"/>
            <w:vAlign w:val="center"/>
          </w:tcPr>
          <w:p w:rsidR="00F43EAA" w:rsidRPr="0094453B" w:rsidRDefault="00AE64F5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50,91</w:t>
            </w:r>
          </w:p>
        </w:tc>
        <w:tc>
          <w:tcPr>
            <w:tcW w:w="1701" w:type="dxa"/>
            <w:vAlign w:val="center"/>
          </w:tcPr>
          <w:p w:rsidR="00F43EAA" w:rsidRPr="0094453B" w:rsidRDefault="00AE64F5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29,09</w:t>
            </w:r>
          </w:p>
        </w:tc>
        <w:tc>
          <w:tcPr>
            <w:tcW w:w="1275" w:type="dxa"/>
            <w:vAlign w:val="center"/>
          </w:tcPr>
          <w:p w:rsidR="00F43EAA" w:rsidRPr="0094453B" w:rsidRDefault="00AE64F5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7D70" w:rsidRPr="00461429" w:rsidTr="0094453B">
        <w:trPr>
          <w:cantSplit/>
          <w:tblHeader/>
        </w:trPr>
        <w:tc>
          <w:tcPr>
            <w:tcW w:w="1986" w:type="dxa"/>
          </w:tcPr>
          <w:p w:rsidR="00847D70" w:rsidRPr="00461429" w:rsidRDefault="005C77B2" w:rsidP="0094453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СОШ</w:t>
            </w:r>
            <w:r w:rsidR="00F43EAA" w:rsidRPr="00461429">
              <w:rPr>
                <w:rFonts w:ascii="Times New Roman" w:hAnsi="Times New Roman"/>
                <w:sz w:val="28"/>
                <w:szCs w:val="28"/>
              </w:rPr>
              <w:t xml:space="preserve"> для ОВЗ</w:t>
            </w:r>
          </w:p>
        </w:tc>
        <w:tc>
          <w:tcPr>
            <w:tcW w:w="1701" w:type="dxa"/>
            <w:vAlign w:val="center"/>
          </w:tcPr>
          <w:p w:rsidR="00847D70" w:rsidRPr="0094453B" w:rsidRDefault="00C5639A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47D70" w:rsidRPr="0094453B" w:rsidRDefault="00C5639A" w:rsidP="0094453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01" w:type="dxa"/>
            <w:vAlign w:val="center"/>
          </w:tcPr>
          <w:p w:rsidR="00847D70" w:rsidRPr="0094453B" w:rsidRDefault="00C5639A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47D70" w:rsidRPr="0094453B" w:rsidRDefault="00C5639A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847D70" w:rsidRPr="0094453B" w:rsidRDefault="00C5639A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5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60D9" w:rsidRPr="00461429" w:rsidRDefault="008B1329" w:rsidP="00555F5E">
      <w:pPr>
        <w:pStyle w:val="3"/>
        <w:numPr>
          <w:ilvl w:val="2"/>
          <w:numId w:val="6"/>
        </w:numPr>
        <w:ind w:left="0" w:firstLine="426"/>
        <w:rPr>
          <w:rFonts w:ascii="Times New Roman" w:hAnsi="Times New Roman"/>
          <w:szCs w:val="28"/>
        </w:rPr>
      </w:pPr>
      <w:r w:rsidRPr="00461429">
        <w:rPr>
          <w:rFonts w:ascii="Times New Roman" w:hAnsi="Times New Roman"/>
          <w:b w:val="0"/>
          <w:bCs w:val="0"/>
          <w:szCs w:val="28"/>
        </w:rPr>
        <w:t>о</w:t>
      </w:r>
      <w:r w:rsidR="005060D9" w:rsidRPr="00461429">
        <w:rPr>
          <w:rFonts w:ascii="Times New Roman" w:hAnsi="Times New Roman"/>
          <w:b w:val="0"/>
          <w:bCs w:val="0"/>
          <w:szCs w:val="28"/>
        </w:rPr>
        <w:t>сновные результаты ЕГЭ по предмету в сравнении по АТЕ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2-10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560"/>
        <w:gridCol w:w="1701"/>
        <w:gridCol w:w="1417"/>
        <w:gridCol w:w="1226"/>
      </w:tblGrid>
      <w:tr w:rsidR="005C77B2" w:rsidRPr="006E6C4D" w:rsidTr="00160D56">
        <w:tc>
          <w:tcPr>
            <w:tcW w:w="2977" w:type="dxa"/>
            <w:shd w:val="clear" w:color="auto" w:fill="auto"/>
          </w:tcPr>
          <w:p w:rsidR="005C77B2" w:rsidRPr="006E6C4D" w:rsidRDefault="005C77B2" w:rsidP="00785359">
            <w:pPr>
              <w:pStyle w:val="a3"/>
              <w:spacing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  <w:shd w:val="clear" w:color="auto" w:fill="auto"/>
          </w:tcPr>
          <w:p w:rsidR="005C77B2" w:rsidRPr="006E6C4D" w:rsidRDefault="005C77B2" w:rsidP="00944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  <w:shd w:val="clear" w:color="auto" w:fill="auto"/>
          </w:tcPr>
          <w:p w:rsidR="005C77B2" w:rsidRPr="006E6C4D" w:rsidRDefault="005C77B2" w:rsidP="00944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shd w:val="clear" w:color="auto" w:fill="auto"/>
          </w:tcPr>
          <w:p w:rsidR="005C77B2" w:rsidRPr="006E6C4D" w:rsidRDefault="005C77B2" w:rsidP="00944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  <w:shd w:val="clear" w:color="auto" w:fill="auto"/>
          </w:tcPr>
          <w:p w:rsidR="005C77B2" w:rsidRPr="006E6C4D" w:rsidRDefault="005C77B2" w:rsidP="00944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  <w:shd w:val="clear" w:color="auto" w:fill="auto"/>
          </w:tcPr>
          <w:p w:rsidR="005C77B2" w:rsidRPr="006E6C4D" w:rsidRDefault="005C77B2" w:rsidP="00944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5C77B2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5C77B2" w:rsidRPr="00461429" w:rsidRDefault="005C77B2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Бокситогорский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B2" w:rsidRPr="00461429" w:rsidRDefault="005C77B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B2" w:rsidRPr="00461429" w:rsidRDefault="00AF4AE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7B2" w:rsidRPr="00461429" w:rsidRDefault="00AF4AE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B2" w:rsidRPr="00461429" w:rsidRDefault="00AF4AE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77B2" w:rsidRPr="00461429" w:rsidRDefault="00AF4AE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77B2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5C77B2" w:rsidRPr="00461429" w:rsidRDefault="005C77B2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Волосовский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B2" w:rsidRPr="00461429" w:rsidRDefault="005C77B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77B2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5C77B2" w:rsidRPr="00461429" w:rsidRDefault="005C77B2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Волховский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B2" w:rsidRPr="00461429" w:rsidRDefault="005C77B2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1,51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7B2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5C77B2" w:rsidRPr="00461429" w:rsidRDefault="005C77B2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Всеволожский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2,26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8,89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11,90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4,67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77B2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2,26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4,07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2,11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Гатчинский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FC305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0,60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FC305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4,52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057" w:rsidRPr="00461429" w:rsidRDefault="00FC305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4,52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FC305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3,01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FC3057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Кингисеппский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15634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0,60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461429" w:rsidRDefault="0015634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15634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1,66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15634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Киришский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021A1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021A1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461429" w:rsidRDefault="00021A1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021A1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1,20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021A1F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Кировский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C33423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C33423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1,51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461429" w:rsidRDefault="00C33423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2,26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C33423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0,90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C33423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75DC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EB75DC" w:rsidRPr="00461429" w:rsidRDefault="00EB75DC" w:rsidP="00461429">
            <w:pPr>
              <w:rPr>
                <w:bCs/>
                <w:sz w:val="28"/>
                <w:szCs w:val="28"/>
              </w:rPr>
            </w:pPr>
            <w:proofErr w:type="spellStart"/>
            <w:r w:rsidRPr="00461429">
              <w:rPr>
                <w:bCs/>
                <w:sz w:val="28"/>
                <w:szCs w:val="28"/>
              </w:rPr>
              <w:t>Лодейнопольский</w:t>
            </w:r>
            <w:proofErr w:type="spellEnd"/>
            <w:r w:rsidRPr="00461429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5DC" w:rsidRPr="00461429" w:rsidRDefault="00EB75DC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5DC" w:rsidRPr="00461429" w:rsidRDefault="00640501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461429" w:rsidRDefault="00640501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5DC" w:rsidRPr="00461429" w:rsidRDefault="00640501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75DC" w:rsidRPr="00461429" w:rsidRDefault="00640501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Ломоносовский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0,60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Лужский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1,05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1,51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1,05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Подпорожский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Приозерский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0,90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1,36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Сланцевский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78577C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t>г. Сосновый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1,81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4,22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1,05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77C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4614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r w:rsidRPr="00461429">
              <w:rPr>
                <w:rFonts w:eastAsia="Arial Unicode MS"/>
                <w:bCs/>
                <w:sz w:val="28"/>
                <w:szCs w:val="28"/>
              </w:rPr>
              <w:lastRenderedPageBreak/>
              <w:t>Тихвинский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2,41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0,30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453B" w:rsidRPr="00461429" w:rsidTr="00160D56">
        <w:trPr>
          <w:trHeight w:val="195"/>
        </w:trPr>
        <w:tc>
          <w:tcPr>
            <w:tcW w:w="2977" w:type="dxa"/>
            <w:shd w:val="clear" w:color="auto" w:fill="auto"/>
          </w:tcPr>
          <w:p w:rsidR="0094453B" w:rsidRPr="00461429" w:rsidRDefault="0094453B" w:rsidP="00461429">
            <w:pPr>
              <w:keepNext/>
              <w:outlineLvl w:val="1"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461429">
              <w:rPr>
                <w:rFonts w:eastAsia="Arial Unicode MS"/>
                <w:bCs/>
                <w:sz w:val="28"/>
                <w:szCs w:val="28"/>
              </w:rPr>
              <w:t>Тосненский</w:t>
            </w:r>
            <w:proofErr w:type="spellEnd"/>
            <w:r w:rsidRPr="00461429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1,81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1,96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 xml:space="preserve">0,60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4453B" w:rsidRPr="00461429" w:rsidRDefault="0094453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4453B" w:rsidRDefault="0094453B" w:rsidP="0094453B">
      <w:pPr>
        <w:pStyle w:val="3"/>
        <w:numPr>
          <w:ilvl w:val="0"/>
          <w:numId w:val="0"/>
        </w:numPr>
        <w:tabs>
          <w:tab w:val="left" w:pos="142"/>
        </w:tabs>
        <w:spacing w:before="0"/>
        <w:ind w:left="-425"/>
        <w:rPr>
          <w:rFonts w:ascii="Times New Roman" w:hAnsi="Times New Roman"/>
          <w:b w:val="0"/>
          <w:szCs w:val="28"/>
        </w:rPr>
      </w:pPr>
    </w:p>
    <w:p w:rsidR="000D0D9B" w:rsidRPr="00461429" w:rsidRDefault="005060D9" w:rsidP="0094453B">
      <w:pPr>
        <w:pStyle w:val="3"/>
        <w:numPr>
          <w:ilvl w:val="1"/>
          <w:numId w:val="6"/>
        </w:numPr>
        <w:tabs>
          <w:tab w:val="left" w:pos="142"/>
        </w:tabs>
        <w:spacing w:before="0"/>
        <w:ind w:left="-851" w:firstLine="426"/>
        <w:rPr>
          <w:rFonts w:ascii="Times New Roman" w:hAnsi="Times New Roman"/>
          <w:b w:val="0"/>
          <w:szCs w:val="28"/>
        </w:rPr>
      </w:pPr>
      <w:r w:rsidRPr="00461429">
        <w:rPr>
          <w:rFonts w:ascii="Times New Roman" w:hAnsi="Times New Roman"/>
          <w:b w:val="0"/>
          <w:szCs w:val="28"/>
        </w:rPr>
        <w:t xml:space="preserve">Выделение перечня ОО, продемонстрировавших наиболее высокие </w:t>
      </w:r>
      <w:r w:rsidR="00332A77" w:rsidRPr="00461429">
        <w:rPr>
          <w:rFonts w:ascii="Times New Roman" w:hAnsi="Times New Roman"/>
          <w:b w:val="0"/>
          <w:szCs w:val="28"/>
        </w:rPr>
        <w:t xml:space="preserve">и низкие </w:t>
      </w:r>
      <w:r w:rsidRPr="00461429">
        <w:rPr>
          <w:rFonts w:ascii="Times New Roman" w:hAnsi="Times New Roman"/>
          <w:b w:val="0"/>
          <w:szCs w:val="28"/>
        </w:rPr>
        <w:t>результаты ЕГЭ по предмету</w:t>
      </w:r>
    </w:p>
    <w:p w:rsidR="00332A77" w:rsidRPr="00461429" w:rsidRDefault="00332A77" w:rsidP="0094453B">
      <w:pPr>
        <w:pStyle w:val="3"/>
        <w:numPr>
          <w:ilvl w:val="2"/>
          <w:numId w:val="6"/>
        </w:numPr>
        <w:spacing w:before="0"/>
        <w:ind w:left="-851" w:firstLine="426"/>
        <w:rPr>
          <w:rFonts w:ascii="Times New Roman" w:hAnsi="Times New Roman"/>
          <w:b w:val="0"/>
          <w:bCs w:val="0"/>
          <w:szCs w:val="28"/>
        </w:rPr>
      </w:pPr>
      <w:r w:rsidRPr="00461429">
        <w:rPr>
          <w:rFonts w:ascii="Times New Roman" w:hAnsi="Times New Roman"/>
          <w:b w:val="0"/>
          <w:bCs w:val="0"/>
          <w:szCs w:val="28"/>
        </w:rPr>
        <w:t>перечень ОО, продемонстрировавших наиболее высокие результаты ЕГЭ по предмету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2-11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3474"/>
        <w:gridCol w:w="1985"/>
        <w:gridCol w:w="1984"/>
        <w:gridCol w:w="2126"/>
      </w:tblGrid>
      <w:tr w:rsidR="00332A77" w:rsidRPr="006E6C4D" w:rsidTr="00BC327B">
        <w:trPr>
          <w:cantSplit/>
          <w:tblHeader/>
        </w:trPr>
        <w:tc>
          <w:tcPr>
            <w:tcW w:w="921" w:type="dxa"/>
            <w:shd w:val="clear" w:color="auto" w:fill="auto"/>
            <w:vAlign w:val="center"/>
          </w:tcPr>
          <w:p w:rsidR="000113C4" w:rsidRPr="006E6C4D" w:rsidRDefault="000113C4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113C4" w:rsidRPr="006E6C4D" w:rsidRDefault="000113C4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466656" w:rsidRPr="006E6C4D" w:rsidTr="00BC327B">
        <w:trPr>
          <w:cantSplit/>
          <w:trHeight w:val="224"/>
        </w:trPr>
        <w:tc>
          <w:tcPr>
            <w:tcW w:w="921" w:type="dxa"/>
            <w:shd w:val="clear" w:color="auto" w:fill="auto"/>
            <w:vAlign w:val="center"/>
          </w:tcPr>
          <w:p w:rsidR="00466656" w:rsidRPr="006E6C4D" w:rsidRDefault="00466656" w:rsidP="00785359">
            <w:pPr>
              <w:pStyle w:val="a3"/>
              <w:spacing w:after="0" w:line="240" w:lineRule="auto"/>
              <w:ind w:left="0" w:firstLine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6656" w:rsidRPr="0094453B" w:rsidRDefault="00466656" w:rsidP="00BC327B">
            <w:pPr>
              <w:ind w:hanging="36"/>
              <w:rPr>
                <w:rFonts w:eastAsia="Times New Roman"/>
                <w:color w:val="000000"/>
                <w:sz w:val="26"/>
                <w:szCs w:val="26"/>
              </w:rPr>
            </w:pPr>
            <w:r w:rsidRPr="0094453B">
              <w:rPr>
                <w:color w:val="000000"/>
                <w:sz w:val="26"/>
                <w:szCs w:val="26"/>
              </w:rPr>
              <w:t xml:space="preserve">МБОУ </w:t>
            </w:r>
            <w:r w:rsidR="00E73126" w:rsidRPr="0094453B">
              <w:rPr>
                <w:color w:val="000000"/>
                <w:sz w:val="26"/>
                <w:szCs w:val="26"/>
              </w:rPr>
              <w:t>«</w:t>
            </w:r>
            <w:r w:rsidRPr="0094453B">
              <w:rPr>
                <w:color w:val="000000"/>
                <w:sz w:val="26"/>
                <w:szCs w:val="26"/>
              </w:rPr>
              <w:t xml:space="preserve">Гатчинский лицей № 3 имени Героя Советского Союза А.И. </w:t>
            </w:r>
            <w:proofErr w:type="spellStart"/>
            <w:r w:rsidRPr="0094453B">
              <w:rPr>
                <w:color w:val="000000"/>
                <w:sz w:val="26"/>
                <w:szCs w:val="26"/>
              </w:rPr>
              <w:t>Перегудова</w:t>
            </w:r>
            <w:proofErr w:type="spellEnd"/>
            <w:r w:rsidR="00E73126" w:rsidRPr="0094453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656" w:rsidRPr="0094453B" w:rsidRDefault="00466656" w:rsidP="0094453B">
            <w:pPr>
              <w:ind w:firstLine="33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6656" w:rsidRPr="006E6C4D" w:rsidTr="00BC327B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466656" w:rsidRPr="006E6C4D" w:rsidRDefault="00466656" w:rsidP="00785359">
            <w:pPr>
              <w:pStyle w:val="a3"/>
              <w:spacing w:after="0" w:line="240" w:lineRule="auto"/>
              <w:ind w:left="0" w:firstLine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6656" w:rsidRPr="0094453B" w:rsidRDefault="00466656" w:rsidP="00BC327B">
            <w:pPr>
              <w:ind w:hanging="36"/>
              <w:rPr>
                <w:color w:val="000000"/>
                <w:sz w:val="26"/>
                <w:szCs w:val="26"/>
              </w:rPr>
            </w:pPr>
            <w:r w:rsidRPr="0094453B">
              <w:rPr>
                <w:color w:val="000000"/>
                <w:sz w:val="26"/>
                <w:szCs w:val="26"/>
              </w:rPr>
              <w:t xml:space="preserve">МОБУ </w:t>
            </w:r>
            <w:r w:rsidR="00E73126" w:rsidRPr="0094453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4453B">
              <w:rPr>
                <w:color w:val="000000"/>
                <w:sz w:val="26"/>
                <w:szCs w:val="26"/>
              </w:rPr>
              <w:t>Волховская</w:t>
            </w:r>
            <w:proofErr w:type="spellEnd"/>
            <w:r w:rsidRPr="0094453B">
              <w:rPr>
                <w:color w:val="000000"/>
                <w:sz w:val="26"/>
                <w:szCs w:val="26"/>
              </w:rPr>
              <w:t xml:space="preserve"> средняя общеобразовательная школа № 1</w:t>
            </w:r>
            <w:r w:rsidR="00E73126" w:rsidRPr="0094453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656" w:rsidRPr="0094453B" w:rsidRDefault="00466656" w:rsidP="0094453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6656" w:rsidRPr="006E6C4D" w:rsidTr="00BC327B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466656" w:rsidRPr="006E6C4D" w:rsidRDefault="00466656" w:rsidP="00785359">
            <w:pPr>
              <w:pStyle w:val="a3"/>
              <w:spacing w:after="0" w:line="240" w:lineRule="auto"/>
              <w:ind w:left="0" w:firstLine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6656" w:rsidRPr="0094453B" w:rsidRDefault="00466656" w:rsidP="00BC327B">
            <w:pPr>
              <w:ind w:hanging="36"/>
              <w:rPr>
                <w:color w:val="000000"/>
                <w:sz w:val="26"/>
                <w:szCs w:val="26"/>
              </w:rPr>
            </w:pPr>
            <w:r w:rsidRPr="0094453B">
              <w:rPr>
                <w:color w:val="000000"/>
                <w:sz w:val="26"/>
                <w:szCs w:val="26"/>
              </w:rPr>
              <w:t xml:space="preserve">МБОУ </w:t>
            </w:r>
            <w:r w:rsidR="00E73126" w:rsidRPr="0094453B">
              <w:rPr>
                <w:color w:val="000000"/>
                <w:sz w:val="26"/>
                <w:szCs w:val="26"/>
              </w:rPr>
              <w:t>«</w:t>
            </w:r>
            <w:r w:rsidRPr="0094453B">
              <w:rPr>
                <w:color w:val="000000"/>
                <w:sz w:val="26"/>
                <w:szCs w:val="26"/>
              </w:rPr>
              <w:t>Гатчинская средняя общеобразовательная школа № 9 с углубленным изучением отдельных предметов</w:t>
            </w:r>
            <w:r w:rsidR="00E73126" w:rsidRPr="0094453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656" w:rsidRPr="0094453B" w:rsidRDefault="00466656" w:rsidP="0094453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6656" w:rsidRPr="006E6C4D" w:rsidTr="00BC327B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466656" w:rsidRPr="006E6C4D" w:rsidRDefault="00466656" w:rsidP="00785359">
            <w:pPr>
              <w:pStyle w:val="a3"/>
              <w:spacing w:after="0" w:line="240" w:lineRule="auto"/>
              <w:ind w:left="0" w:firstLine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6656" w:rsidRPr="0094453B" w:rsidRDefault="00466656" w:rsidP="00BC327B">
            <w:pPr>
              <w:ind w:hanging="36"/>
              <w:rPr>
                <w:color w:val="000000"/>
                <w:sz w:val="26"/>
                <w:szCs w:val="26"/>
              </w:rPr>
            </w:pPr>
            <w:r w:rsidRPr="0094453B">
              <w:rPr>
                <w:color w:val="000000"/>
                <w:sz w:val="26"/>
                <w:szCs w:val="26"/>
              </w:rPr>
              <w:t xml:space="preserve">МБОУ </w:t>
            </w:r>
            <w:r w:rsidR="00E73126" w:rsidRPr="0094453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4453B">
              <w:rPr>
                <w:color w:val="000000"/>
                <w:sz w:val="26"/>
                <w:szCs w:val="26"/>
              </w:rPr>
              <w:t>Кингисеппская</w:t>
            </w:r>
            <w:proofErr w:type="spellEnd"/>
            <w:r w:rsidRPr="0094453B">
              <w:rPr>
                <w:color w:val="000000"/>
                <w:sz w:val="26"/>
                <w:szCs w:val="26"/>
              </w:rPr>
              <w:t xml:space="preserve"> средняя общеобразовательная школа № 3 с углубленным изучением отдельных предметов</w:t>
            </w:r>
            <w:r w:rsidR="00E73126" w:rsidRPr="0094453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656" w:rsidRPr="0094453B" w:rsidRDefault="00466656" w:rsidP="0094453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6656" w:rsidRPr="006E6C4D" w:rsidTr="00BC327B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466656" w:rsidRPr="006E6C4D" w:rsidRDefault="00466656" w:rsidP="00785359">
            <w:pPr>
              <w:pStyle w:val="a3"/>
              <w:spacing w:after="0" w:line="240" w:lineRule="auto"/>
              <w:ind w:left="0" w:firstLine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6656" w:rsidRPr="0094453B" w:rsidRDefault="00466656" w:rsidP="00BC327B">
            <w:pPr>
              <w:ind w:hanging="36"/>
              <w:rPr>
                <w:color w:val="000000"/>
                <w:sz w:val="26"/>
                <w:szCs w:val="26"/>
              </w:rPr>
            </w:pPr>
            <w:r w:rsidRPr="0094453B">
              <w:rPr>
                <w:color w:val="000000"/>
                <w:sz w:val="26"/>
                <w:szCs w:val="26"/>
              </w:rPr>
              <w:t xml:space="preserve">МОБУ </w:t>
            </w:r>
            <w:r w:rsidR="00E73126" w:rsidRPr="0094453B">
              <w:rPr>
                <w:color w:val="000000"/>
                <w:sz w:val="26"/>
                <w:szCs w:val="26"/>
              </w:rPr>
              <w:t>«</w:t>
            </w:r>
            <w:r w:rsidRPr="0094453B">
              <w:rPr>
                <w:color w:val="000000"/>
                <w:sz w:val="26"/>
                <w:szCs w:val="26"/>
              </w:rPr>
              <w:t>Средняя общеобразовательная школа № 8 города Волхова</w:t>
            </w:r>
            <w:r w:rsidR="00E73126" w:rsidRPr="0094453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656" w:rsidRPr="0094453B" w:rsidRDefault="00466656" w:rsidP="0094453B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656" w:rsidRPr="0094453B" w:rsidRDefault="00466656" w:rsidP="0094453B">
            <w:pPr>
              <w:jc w:val="center"/>
              <w:rPr>
                <w:color w:val="000000"/>
                <w:sz w:val="28"/>
                <w:szCs w:val="28"/>
              </w:rPr>
            </w:pPr>
            <w:r w:rsidRPr="0094453B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94453B" w:rsidRDefault="00FE0D77" w:rsidP="0094453B">
      <w:pPr>
        <w:pStyle w:val="3"/>
        <w:numPr>
          <w:ilvl w:val="0"/>
          <w:numId w:val="0"/>
        </w:numPr>
        <w:spacing w:before="0"/>
        <w:ind w:left="-425"/>
        <w:rPr>
          <w:rFonts w:ascii="Times New Roman" w:hAnsi="Times New Roman"/>
          <w:b w:val="0"/>
          <w:bCs w:val="0"/>
          <w:szCs w:val="28"/>
        </w:rPr>
      </w:pPr>
      <w:bookmarkStart w:id="4" w:name="_Toc395183674"/>
      <w:bookmarkStart w:id="5" w:name="_Toc423954908"/>
      <w:bookmarkStart w:id="6" w:name="_Toc424490594"/>
      <w:r w:rsidRPr="00BC327B">
        <w:rPr>
          <w:rFonts w:ascii="Times New Roman" w:hAnsi="Times New Roman"/>
          <w:b w:val="0"/>
          <w:bCs w:val="0"/>
          <w:szCs w:val="28"/>
        </w:rPr>
        <w:t xml:space="preserve"> </w:t>
      </w:r>
    </w:p>
    <w:p w:rsidR="000D0D9B" w:rsidRPr="00BC327B" w:rsidRDefault="005060D9" w:rsidP="0094453B">
      <w:pPr>
        <w:pStyle w:val="3"/>
        <w:numPr>
          <w:ilvl w:val="2"/>
          <w:numId w:val="6"/>
        </w:numPr>
        <w:spacing w:before="0"/>
        <w:ind w:left="-851" w:firstLine="426"/>
        <w:rPr>
          <w:rFonts w:ascii="Times New Roman" w:hAnsi="Times New Roman"/>
          <w:b w:val="0"/>
          <w:bCs w:val="0"/>
          <w:szCs w:val="28"/>
        </w:rPr>
      </w:pPr>
      <w:r w:rsidRPr="00BC327B">
        <w:rPr>
          <w:rFonts w:ascii="Times New Roman" w:hAnsi="Times New Roman"/>
          <w:b w:val="0"/>
          <w:bCs w:val="0"/>
          <w:szCs w:val="28"/>
        </w:rPr>
        <w:t>переч</w:t>
      </w:r>
      <w:r w:rsidR="00332A77" w:rsidRPr="00BC327B">
        <w:rPr>
          <w:rFonts w:ascii="Times New Roman" w:hAnsi="Times New Roman"/>
          <w:b w:val="0"/>
          <w:bCs w:val="0"/>
          <w:szCs w:val="28"/>
        </w:rPr>
        <w:t>е</w:t>
      </w:r>
      <w:r w:rsidRPr="00BC327B">
        <w:rPr>
          <w:rFonts w:ascii="Times New Roman" w:hAnsi="Times New Roman"/>
          <w:b w:val="0"/>
          <w:bCs w:val="0"/>
          <w:szCs w:val="28"/>
        </w:rPr>
        <w:t>н</w:t>
      </w:r>
      <w:r w:rsidR="00332A77" w:rsidRPr="00BC327B">
        <w:rPr>
          <w:rFonts w:ascii="Times New Roman" w:hAnsi="Times New Roman"/>
          <w:b w:val="0"/>
          <w:bCs w:val="0"/>
          <w:szCs w:val="28"/>
        </w:rPr>
        <w:t>ь</w:t>
      </w:r>
      <w:r w:rsidRPr="00BC327B">
        <w:rPr>
          <w:rFonts w:ascii="Times New Roman" w:hAnsi="Times New Roman"/>
          <w:b w:val="0"/>
          <w:bCs w:val="0"/>
          <w:szCs w:val="28"/>
        </w:rPr>
        <w:t xml:space="preserve"> ОО, продемонстрировавших низкие результаты ЕГЭ по предмет</w:t>
      </w:r>
      <w:r w:rsidR="000D0D9B" w:rsidRPr="00BC327B">
        <w:rPr>
          <w:rFonts w:ascii="Times New Roman" w:hAnsi="Times New Roman"/>
          <w:b w:val="0"/>
          <w:bCs w:val="0"/>
          <w:szCs w:val="28"/>
        </w:rPr>
        <w:t>у</w:t>
      </w:r>
    </w:p>
    <w:p w:rsidR="002B4243" w:rsidRPr="006E6C4D" w:rsidRDefault="002B4243" w:rsidP="00785359">
      <w:pPr>
        <w:pStyle w:val="af7"/>
        <w:keepNext/>
        <w:ind w:firstLine="426"/>
        <w:rPr>
          <w:sz w:val="24"/>
          <w:szCs w:val="24"/>
          <w:lang w:val="en-US"/>
        </w:rPr>
      </w:pPr>
      <w:r w:rsidRPr="006E6C4D">
        <w:rPr>
          <w:sz w:val="24"/>
          <w:szCs w:val="24"/>
        </w:rPr>
        <w:t xml:space="preserve">Таблица </w:t>
      </w:r>
      <w:r w:rsidR="0094477F" w:rsidRPr="006E6C4D">
        <w:rPr>
          <w:noProof/>
          <w:sz w:val="24"/>
          <w:szCs w:val="24"/>
          <w:lang w:val="en-US"/>
        </w:rPr>
        <w:t>2-12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3484"/>
        <w:gridCol w:w="2045"/>
        <w:gridCol w:w="2045"/>
        <w:gridCol w:w="2046"/>
      </w:tblGrid>
      <w:tr w:rsidR="000113C4" w:rsidRPr="006E6C4D" w:rsidTr="0094453B">
        <w:trPr>
          <w:cantSplit/>
          <w:tblHeader/>
        </w:trPr>
        <w:tc>
          <w:tcPr>
            <w:tcW w:w="870" w:type="dxa"/>
            <w:vAlign w:val="center"/>
          </w:tcPr>
          <w:p w:rsidR="000113C4" w:rsidRPr="006E6C4D" w:rsidRDefault="000113C4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4" w:type="dxa"/>
            <w:vAlign w:val="center"/>
          </w:tcPr>
          <w:p w:rsidR="000113C4" w:rsidRPr="006E6C4D" w:rsidRDefault="000113C4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45" w:type="dxa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045" w:type="dxa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046" w:type="dxa"/>
            <w:vAlign w:val="center"/>
          </w:tcPr>
          <w:p w:rsidR="000113C4" w:rsidRPr="006E6C4D" w:rsidRDefault="000113C4" w:rsidP="009445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rFonts w:eastAsia="Times New Roman"/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МБОУ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>Гатчинская средняя общеобразовательная школа № 1</w:t>
            </w:r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20,00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20,00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30,00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МОБУ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 xml:space="preserve">Средняя общеобразовательная школа </w:t>
            </w:r>
            <w:r w:rsidR="00E73126" w:rsidRPr="0094453B">
              <w:rPr>
                <w:sz w:val="26"/>
                <w:szCs w:val="26"/>
              </w:rPr>
              <w:t>«</w:t>
            </w:r>
            <w:proofErr w:type="spellStart"/>
            <w:r w:rsidRPr="0094453B">
              <w:rPr>
                <w:sz w:val="26"/>
                <w:szCs w:val="26"/>
              </w:rPr>
              <w:t>Муринский</w:t>
            </w:r>
            <w:proofErr w:type="spellEnd"/>
            <w:r w:rsidRPr="0094453B">
              <w:rPr>
                <w:sz w:val="26"/>
                <w:szCs w:val="26"/>
              </w:rPr>
              <w:t xml:space="preserve"> центр образования № 1</w:t>
            </w:r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15,38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38,46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23,08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МОУ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>Средняя общеобразовательная школа пос. им. Морозова</w:t>
            </w:r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10,00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50,00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20,00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МОУ </w:t>
            </w:r>
            <w:r w:rsidR="00E73126" w:rsidRPr="0094453B">
              <w:rPr>
                <w:sz w:val="26"/>
                <w:szCs w:val="26"/>
              </w:rPr>
              <w:t>«</w:t>
            </w:r>
            <w:proofErr w:type="spellStart"/>
            <w:r w:rsidRPr="0094453B">
              <w:rPr>
                <w:sz w:val="26"/>
                <w:szCs w:val="26"/>
              </w:rPr>
              <w:t>Ново-Девяткинская</w:t>
            </w:r>
            <w:proofErr w:type="spellEnd"/>
            <w:r w:rsidRPr="0094453B">
              <w:rPr>
                <w:sz w:val="26"/>
                <w:szCs w:val="26"/>
              </w:rPr>
              <w:t xml:space="preserve"> средняя общеобразовательная школа №1</w:t>
            </w:r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10,00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20,00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20,00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МБОУ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 xml:space="preserve">Средняя общеобразовательная школа </w:t>
            </w:r>
            <w:r w:rsidR="00E73126" w:rsidRPr="0094453B">
              <w:rPr>
                <w:sz w:val="26"/>
                <w:szCs w:val="26"/>
              </w:rPr>
              <w:t>«</w:t>
            </w:r>
            <w:proofErr w:type="spellStart"/>
            <w:r w:rsidRPr="0094453B">
              <w:rPr>
                <w:sz w:val="26"/>
                <w:szCs w:val="26"/>
              </w:rPr>
              <w:t>Муринский</w:t>
            </w:r>
            <w:proofErr w:type="spellEnd"/>
            <w:r w:rsidRPr="0094453B">
              <w:rPr>
                <w:sz w:val="26"/>
                <w:szCs w:val="26"/>
              </w:rPr>
              <w:t xml:space="preserve"> центр образования № 2</w:t>
            </w:r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8,33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50,00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8,33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МОУ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>Лицей № 1</w:t>
            </w:r>
            <w:r w:rsidR="00E73126" w:rsidRPr="0094453B">
              <w:rPr>
                <w:sz w:val="26"/>
                <w:szCs w:val="26"/>
              </w:rPr>
              <w:t>»</w:t>
            </w:r>
            <w:r w:rsidRPr="0094453B">
              <w:rPr>
                <w:sz w:val="26"/>
                <w:szCs w:val="26"/>
              </w:rPr>
              <w:t xml:space="preserve"> г. Всеволожска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6,25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43,75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18,75</w:t>
            </w:r>
          </w:p>
        </w:tc>
      </w:tr>
      <w:tr w:rsidR="00202813" w:rsidRPr="006E6C4D" w:rsidTr="0094453B">
        <w:trPr>
          <w:cantSplit/>
        </w:trPr>
        <w:tc>
          <w:tcPr>
            <w:tcW w:w="870" w:type="dxa"/>
            <w:vAlign w:val="center"/>
          </w:tcPr>
          <w:p w:rsidR="00202813" w:rsidRPr="006E6C4D" w:rsidRDefault="00202813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4" w:type="dxa"/>
            <w:vAlign w:val="center"/>
          </w:tcPr>
          <w:p w:rsidR="00202813" w:rsidRPr="0094453B" w:rsidRDefault="00202813" w:rsidP="00BC327B">
            <w:pPr>
              <w:ind w:firstLine="15"/>
              <w:rPr>
                <w:sz w:val="26"/>
                <w:szCs w:val="26"/>
              </w:rPr>
            </w:pPr>
            <w:r w:rsidRPr="0094453B">
              <w:rPr>
                <w:sz w:val="26"/>
                <w:szCs w:val="26"/>
              </w:rPr>
              <w:t xml:space="preserve">МБОУ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 xml:space="preserve">Средняя общеобразовательная школа </w:t>
            </w:r>
            <w:r w:rsidR="00E73126" w:rsidRPr="0094453B">
              <w:rPr>
                <w:sz w:val="26"/>
                <w:szCs w:val="26"/>
              </w:rPr>
              <w:t>«</w:t>
            </w:r>
            <w:r w:rsidRPr="0094453B">
              <w:rPr>
                <w:sz w:val="26"/>
                <w:szCs w:val="26"/>
              </w:rPr>
              <w:t xml:space="preserve">Центр образования </w:t>
            </w:r>
            <w:r w:rsidR="00E73126" w:rsidRPr="0094453B">
              <w:rPr>
                <w:sz w:val="26"/>
                <w:szCs w:val="26"/>
              </w:rPr>
              <w:t>«</w:t>
            </w:r>
            <w:proofErr w:type="spellStart"/>
            <w:r w:rsidRPr="0094453B">
              <w:rPr>
                <w:sz w:val="26"/>
                <w:szCs w:val="26"/>
              </w:rPr>
              <w:t>Кудрово</w:t>
            </w:r>
            <w:proofErr w:type="spellEnd"/>
            <w:r w:rsidR="00E73126" w:rsidRPr="0094453B">
              <w:rPr>
                <w:sz w:val="26"/>
                <w:szCs w:val="26"/>
              </w:rPr>
              <w:t>»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5,88</w:t>
            </w:r>
          </w:p>
        </w:tc>
        <w:tc>
          <w:tcPr>
            <w:tcW w:w="2045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52,94</w:t>
            </w:r>
          </w:p>
        </w:tc>
        <w:tc>
          <w:tcPr>
            <w:tcW w:w="2046" w:type="dxa"/>
            <w:vAlign w:val="center"/>
          </w:tcPr>
          <w:p w:rsidR="00202813" w:rsidRPr="0094453B" w:rsidRDefault="00202813" w:rsidP="0094453B">
            <w:pPr>
              <w:jc w:val="center"/>
              <w:rPr>
                <w:sz w:val="28"/>
                <w:szCs w:val="28"/>
              </w:rPr>
            </w:pPr>
            <w:r w:rsidRPr="0094453B">
              <w:rPr>
                <w:sz w:val="28"/>
                <w:szCs w:val="28"/>
              </w:rPr>
              <w:t>11,76</w:t>
            </w:r>
          </w:p>
        </w:tc>
      </w:tr>
      <w:bookmarkEnd w:id="4"/>
      <w:bookmarkEnd w:id="5"/>
      <w:bookmarkEnd w:id="6"/>
    </w:tbl>
    <w:p w:rsidR="0094453B" w:rsidRDefault="0094453B" w:rsidP="0094453B">
      <w:pPr>
        <w:pStyle w:val="3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  <w:sz w:val="24"/>
        </w:rPr>
      </w:pPr>
    </w:p>
    <w:p w:rsidR="000D0D9B" w:rsidRPr="0094453B" w:rsidRDefault="00010690" w:rsidP="0094453B">
      <w:pPr>
        <w:pStyle w:val="3"/>
        <w:numPr>
          <w:ilvl w:val="1"/>
          <w:numId w:val="6"/>
        </w:numPr>
        <w:tabs>
          <w:tab w:val="left" w:pos="567"/>
        </w:tabs>
        <w:spacing w:before="0"/>
        <w:ind w:left="0" w:firstLine="426"/>
        <w:rPr>
          <w:rFonts w:ascii="Times New Roman" w:hAnsi="Times New Roman"/>
          <w:szCs w:val="28"/>
        </w:rPr>
      </w:pPr>
      <w:r w:rsidRPr="0094453B">
        <w:rPr>
          <w:rFonts w:ascii="Times New Roman" w:hAnsi="Times New Roman"/>
          <w:szCs w:val="28"/>
        </w:rPr>
        <w:t>ВЫВОДЫ</w:t>
      </w:r>
      <w:r w:rsidR="005060D9" w:rsidRPr="0094453B">
        <w:rPr>
          <w:rFonts w:ascii="Times New Roman" w:hAnsi="Times New Roman"/>
          <w:szCs w:val="28"/>
        </w:rPr>
        <w:t xml:space="preserve"> о характере изменения результатов ЕГЭ по предмету</w:t>
      </w:r>
    </w:p>
    <w:p w:rsidR="00401813" w:rsidRPr="006E6C4D" w:rsidRDefault="00401813" w:rsidP="00785359">
      <w:pPr>
        <w:ind w:firstLine="426"/>
      </w:pPr>
    </w:p>
    <w:p w:rsidR="00312FEC" w:rsidRPr="00BC327B" w:rsidRDefault="00312FE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>Средний тестовый балл ЕГЭ в 2020 году по отношению к результату предыдущего года снизился  на 0,07 балла и составил 66,26</w:t>
      </w:r>
      <w:r w:rsidR="00DA04CB" w:rsidRPr="00BC327B">
        <w:rPr>
          <w:sz w:val="28"/>
          <w:szCs w:val="28"/>
        </w:rPr>
        <w:t xml:space="preserve"> (в 2020 году - 6,33)</w:t>
      </w:r>
      <w:r w:rsidRPr="00BC327B">
        <w:rPr>
          <w:sz w:val="28"/>
          <w:szCs w:val="28"/>
        </w:rPr>
        <w:t xml:space="preserve">.  В </w:t>
      </w:r>
      <w:r w:rsidRPr="00BC327B">
        <w:rPr>
          <w:rFonts w:eastAsia="MS Mincho"/>
          <w:sz w:val="28"/>
          <w:szCs w:val="28"/>
        </w:rPr>
        <w:t xml:space="preserve">2020 году </w:t>
      </w:r>
      <w:proofErr w:type="gramStart"/>
      <w:r w:rsidRPr="00BC327B">
        <w:rPr>
          <w:rFonts w:eastAsia="MS Mincho"/>
          <w:sz w:val="28"/>
          <w:szCs w:val="28"/>
        </w:rPr>
        <w:t>получены</w:t>
      </w:r>
      <w:proofErr w:type="gramEnd"/>
      <w:r w:rsidRPr="00BC327B">
        <w:rPr>
          <w:rFonts w:eastAsia="MS Mincho"/>
          <w:sz w:val="28"/>
          <w:szCs w:val="28"/>
        </w:rPr>
        <w:t xml:space="preserve"> 4 </w:t>
      </w:r>
      <w:proofErr w:type="spellStart"/>
      <w:r w:rsidRPr="00BC327B">
        <w:rPr>
          <w:rFonts w:eastAsia="MS Mincho"/>
          <w:sz w:val="28"/>
          <w:szCs w:val="28"/>
        </w:rPr>
        <w:t>стобалльных</w:t>
      </w:r>
      <w:proofErr w:type="spellEnd"/>
      <w:r w:rsidRPr="00BC327B">
        <w:rPr>
          <w:rFonts w:eastAsia="MS Mincho"/>
          <w:sz w:val="28"/>
          <w:szCs w:val="28"/>
        </w:rPr>
        <w:t xml:space="preserve"> результата</w:t>
      </w:r>
      <w:r w:rsidR="00DA04CB" w:rsidRPr="00BC327B">
        <w:rPr>
          <w:rFonts w:eastAsia="MS Mincho"/>
          <w:sz w:val="28"/>
          <w:szCs w:val="28"/>
        </w:rPr>
        <w:t xml:space="preserve"> (в 2020 году - 2)</w:t>
      </w:r>
      <w:r w:rsidRPr="00BC327B">
        <w:rPr>
          <w:rFonts w:eastAsia="MS Mincho"/>
          <w:sz w:val="28"/>
          <w:szCs w:val="28"/>
        </w:rPr>
        <w:t xml:space="preserve">. </w:t>
      </w:r>
      <w:r w:rsidR="00DA04CB" w:rsidRPr="00BC327B">
        <w:rPr>
          <w:rFonts w:eastAsia="MS Mincho"/>
          <w:sz w:val="28"/>
          <w:szCs w:val="28"/>
        </w:rPr>
        <w:t xml:space="preserve"> Такие результаты </w:t>
      </w:r>
      <w:r w:rsidR="00785359" w:rsidRPr="00BC327B">
        <w:rPr>
          <w:rFonts w:eastAsia="MS Mincho"/>
          <w:sz w:val="28"/>
          <w:szCs w:val="28"/>
        </w:rPr>
        <w:t xml:space="preserve">с целом </w:t>
      </w:r>
      <w:r w:rsidR="00DA04CB" w:rsidRPr="00BC327B">
        <w:rPr>
          <w:rFonts w:eastAsia="MS Mincho"/>
          <w:sz w:val="28"/>
          <w:szCs w:val="28"/>
        </w:rPr>
        <w:t xml:space="preserve">можно в полной мере считать </w:t>
      </w:r>
      <w:proofErr w:type="gramStart"/>
      <w:r w:rsidR="00DA04CB" w:rsidRPr="00BC327B">
        <w:rPr>
          <w:rFonts w:eastAsia="MS Mincho"/>
          <w:sz w:val="28"/>
          <w:szCs w:val="28"/>
        </w:rPr>
        <w:t>стабильными</w:t>
      </w:r>
      <w:proofErr w:type="gramEnd"/>
      <w:r w:rsidR="00DA04CB" w:rsidRPr="00BC327B">
        <w:rPr>
          <w:rFonts w:eastAsia="MS Mincho"/>
          <w:sz w:val="28"/>
          <w:szCs w:val="28"/>
        </w:rPr>
        <w:t>.</w:t>
      </w:r>
    </w:p>
    <w:p w:rsidR="00785359" w:rsidRPr="00BC327B" w:rsidRDefault="00312FE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>По сравнению с 201</w:t>
      </w:r>
      <w:r w:rsidR="00DA04CB" w:rsidRPr="00BC327B">
        <w:rPr>
          <w:sz w:val="28"/>
          <w:szCs w:val="28"/>
        </w:rPr>
        <w:t>9</w:t>
      </w:r>
      <w:r w:rsidRPr="00BC327B">
        <w:rPr>
          <w:sz w:val="28"/>
          <w:szCs w:val="28"/>
        </w:rPr>
        <w:t xml:space="preserve"> годом в текущем году доля не </w:t>
      </w:r>
      <w:r w:rsidRPr="00BC327B">
        <w:rPr>
          <w:rFonts w:eastAsia="MS Mincho"/>
          <w:sz w:val="28"/>
          <w:szCs w:val="28"/>
        </w:rPr>
        <w:t xml:space="preserve">преодолевших  порог минимального балла </w:t>
      </w:r>
      <w:r w:rsidR="00DA04CB" w:rsidRPr="00BC327B">
        <w:rPr>
          <w:rFonts w:eastAsia="MS Mincho"/>
          <w:sz w:val="28"/>
          <w:szCs w:val="28"/>
        </w:rPr>
        <w:t xml:space="preserve">увеличилась на  1, 48% , что, на наш взгляд, </w:t>
      </w:r>
      <w:proofErr w:type="gramStart"/>
      <w:r w:rsidR="00DA04CB" w:rsidRPr="00BC327B">
        <w:rPr>
          <w:rFonts w:eastAsia="MS Mincho"/>
          <w:sz w:val="28"/>
          <w:szCs w:val="28"/>
        </w:rPr>
        <w:t>связано</w:t>
      </w:r>
      <w:proofErr w:type="gramEnd"/>
      <w:r w:rsidR="00DA04CB" w:rsidRPr="00BC327B">
        <w:rPr>
          <w:rFonts w:eastAsia="MS Mincho"/>
          <w:sz w:val="28"/>
          <w:szCs w:val="28"/>
        </w:rPr>
        <w:t xml:space="preserve"> прежде всего с условиями карантина и личностными качествами учеников, такими, как </w:t>
      </w:r>
      <w:proofErr w:type="spellStart"/>
      <w:r w:rsidR="00DA04CB" w:rsidRPr="00BC327B">
        <w:rPr>
          <w:rFonts w:eastAsia="MS Mincho"/>
          <w:sz w:val="28"/>
          <w:szCs w:val="28"/>
        </w:rPr>
        <w:t>самоорганизованность</w:t>
      </w:r>
      <w:proofErr w:type="spellEnd"/>
      <w:r w:rsidR="00DA04CB" w:rsidRPr="00BC327B">
        <w:rPr>
          <w:rFonts w:eastAsia="MS Mincho"/>
          <w:sz w:val="28"/>
          <w:szCs w:val="28"/>
        </w:rPr>
        <w:t>, игравшими важную роль в период дистанционного обучения.</w:t>
      </w:r>
      <w:r w:rsidR="00466E24" w:rsidRPr="00BC327B">
        <w:rPr>
          <w:bCs/>
          <w:sz w:val="28"/>
          <w:szCs w:val="28"/>
        </w:rPr>
        <w:t xml:space="preserve"> Основной процент </w:t>
      </w:r>
      <w:r w:rsidR="00466E24" w:rsidRPr="00BC327B">
        <w:rPr>
          <w:sz w:val="28"/>
          <w:szCs w:val="28"/>
        </w:rPr>
        <w:t>участников, набравших балл ниже минимального, как и в предыдущие годы, относится к категории выпускников прошлых лет, однако по сравнению с предыдущими годами в 2020 году является наименьшим - 4,26% (2019 ГОД - 7,89% , 2018 год – 26,7%, 2017 год – 17,4%,).</w:t>
      </w:r>
      <w:r w:rsidR="003315C2" w:rsidRPr="00BC327B">
        <w:rPr>
          <w:sz w:val="28"/>
          <w:szCs w:val="28"/>
        </w:rPr>
        <w:t xml:space="preserve"> </w:t>
      </w:r>
    </w:p>
    <w:p w:rsidR="003315C2" w:rsidRPr="00BC327B" w:rsidRDefault="003315C2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Выпускники прошлых лет традиционно показывают более низкие результаты </w:t>
      </w:r>
      <w:proofErr w:type="gramStart"/>
      <w:r w:rsidRPr="00BC327B">
        <w:rPr>
          <w:sz w:val="28"/>
          <w:szCs w:val="28"/>
        </w:rPr>
        <w:t>по сравнению с выпускниками текущего года в связи с отсутствием систематических занятий по предмету</w:t>
      </w:r>
      <w:proofErr w:type="gramEnd"/>
      <w:r w:rsidRPr="00BC327B">
        <w:rPr>
          <w:sz w:val="28"/>
          <w:szCs w:val="28"/>
        </w:rPr>
        <w:t xml:space="preserve"> под руководством учителя.</w:t>
      </w:r>
    </w:p>
    <w:p w:rsidR="00466E24" w:rsidRPr="00BC327B" w:rsidRDefault="00466E24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312FEC" w:rsidRPr="00BC327B" w:rsidRDefault="00312FE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Категория выпускников текущего года, по сравнению с выпускниками прошлых лет, как и в предыдущие годы, получила лучшие результаты – </w:t>
      </w:r>
      <w:r w:rsidR="00466E24" w:rsidRPr="00BC327B">
        <w:rPr>
          <w:sz w:val="28"/>
          <w:szCs w:val="28"/>
        </w:rPr>
        <w:t xml:space="preserve">27,87 </w:t>
      </w:r>
      <w:r w:rsidRPr="00BC327B">
        <w:rPr>
          <w:sz w:val="28"/>
          <w:szCs w:val="28"/>
        </w:rPr>
        <w:t xml:space="preserve">% набравших тестовый балл </w:t>
      </w:r>
      <w:proofErr w:type="gramStart"/>
      <w:r w:rsidRPr="00BC327B">
        <w:rPr>
          <w:sz w:val="28"/>
          <w:szCs w:val="28"/>
        </w:rPr>
        <w:t>от</w:t>
      </w:r>
      <w:proofErr w:type="gramEnd"/>
      <w:r w:rsidRPr="00BC327B">
        <w:rPr>
          <w:sz w:val="28"/>
          <w:szCs w:val="28"/>
        </w:rPr>
        <w:t xml:space="preserve"> минимального до 60 (</w:t>
      </w:r>
      <w:r w:rsidR="00466E24" w:rsidRPr="00BC327B">
        <w:rPr>
          <w:sz w:val="28"/>
          <w:szCs w:val="28"/>
        </w:rPr>
        <w:t xml:space="preserve">2019 год - 31,29% ,  </w:t>
      </w:r>
      <w:r w:rsidRPr="00BC327B">
        <w:rPr>
          <w:sz w:val="28"/>
          <w:szCs w:val="28"/>
        </w:rPr>
        <w:t>2018 год – 33,88%, 2017 - 37,74%). Доля участников, получивших от 61 до 80 баллов –</w:t>
      </w:r>
      <w:r w:rsidR="00466E24" w:rsidRPr="00BC327B">
        <w:rPr>
          <w:sz w:val="28"/>
          <w:szCs w:val="28"/>
        </w:rPr>
        <w:t xml:space="preserve"> 46,07 </w:t>
      </w:r>
      <w:r w:rsidRPr="00BC327B">
        <w:rPr>
          <w:sz w:val="28"/>
          <w:szCs w:val="28"/>
        </w:rPr>
        <w:t xml:space="preserve"> </w:t>
      </w:r>
      <w:r w:rsidRPr="00BC327B">
        <w:rPr>
          <w:sz w:val="28"/>
          <w:szCs w:val="28"/>
        </w:rPr>
        <w:lastRenderedPageBreak/>
        <w:t>(</w:t>
      </w:r>
      <w:r w:rsidR="00466E24" w:rsidRPr="00BC327B">
        <w:rPr>
          <w:sz w:val="28"/>
          <w:szCs w:val="28"/>
        </w:rPr>
        <w:t xml:space="preserve">2019 год - 41,45% , </w:t>
      </w:r>
      <w:r w:rsidRPr="00BC327B">
        <w:rPr>
          <w:sz w:val="28"/>
          <w:szCs w:val="28"/>
        </w:rPr>
        <w:t xml:space="preserve">2018 год – 43,41%, 2017-37,94%), и выше доля  участников, получивших от 81 до 100 баллов – </w:t>
      </w:r>
      <w:r w:rsidR="00466E24" w:rsidRPr="00BC327B">
        <w:rPr>
          <w:sz w:val="28"/>
          <w:szCs w:val="28"/>
        </w:rPr>
        <w:t xml:space="preserve">21,15% </w:t>
      </w:r>
      <w:r w:rsidRPr="00BC327B">
        <w:rPr>
          <w:sz w:val="28"/>
          <w:szCs w:val="28"/>
        </w:rPr>
        <w:t xml:space="preserve"> (</w:t>
      </w:r>
      <w:r w:rsidR="00466E24" w:rsidRPr="00BC327B">
        <w:rPr>
          <w:sz w:val="28"/>
          <w:szCs w:val="28"/>
        </w:rPr>
        <w:t xml:space="preserve">2019 год - 24,19%,  </w:t>
      </w:r>
      <w:r w:rsidRPr="00BC327B">
        <w:rPr>
          <w:sz w:val="28"/>
          <w:szCs w:val="28"/>
        </w:rPr>
        <w:t>2018 год - 16,3%, 2017 -19,34%).</w:t>
      </w:r>
      <w:r w:rsidR="00466E24" w:rsidRPr="00BC327B">
        <w:rPr>
          <w:sz w:val="28"/>
          <w:szCs w:val="28"/>
        </w:rPr>
        <w:t xml:space="preserve"> </w:t>
      </w:r>
      <w:proofErr w:type="gramStart"/>
      <w:r w:rsidR="00466E24" w:rsidRPr="00BC327B">
        <w:rPr>
          <w:sz w:val="28"/>
          <w:szCs w:val="28"/>
        </w:rPr>
        <w:t xml:space="preserve">Анализ результатов показывает, что </w:t>
      </w:r>
      <w:r w:rsidR="003315C2" w:rsidRPr="00BC327B">
        <w:rPr>
          <w:sz w:val="28"/>
          <w:szCs w:val="28"/>
        </w:rPr>
        <w:t xml:space="preserve">динамика результатов положительная: </w:t>
      </w:r>
      <w:r w:rsidR="00466E24" w:rsidRPr="00BC327B">
        <w:rPr>
          <w:sz w:val="28"/>
          <w:szCs w:val="28"/>
        </w:rPr>
        <w:t xml:space="preserve">произошло смещение в сторону увеличения </w:t>
      </w:r>
      <w:r w:rsidR="003315C2" w:rsidRPr="00BC327B">
        <w:rPr>
          <w:sz w:val="28"/>
          <w:szCs w:val="28"/>
        </w:rPr>
        <w:t>доли от 61 до 80 баллов и уменьшения доли от минимального до 60 баллов.</w:t>
      </w:r>
      <w:proofErr w:type="gramEnd"/>
    </w:p>
    <w:p w:rsidR="00312FEC" w:rsidRPr="00BC327B" w:rsidRDefault="00312FE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312FEC" w:rsidRPr="00BC327B" w:rsidRDefault="00312FE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Выпускники текущего года, обучающиеся по программам СПО, </w:t>
      </w:r>
      <w:r w:rsidR="003315C2" w:rsidRPr="00BC327B">
        <w:rPr>
          <w:sz w:val="28"/>
          <w:szCs w:val="28"/>
        </w:rPr>
        <w:t>не преодолели минимальный балл, что требует особого внимания к преподавателям СПО по информатике и непосредственно обучающимся с целью изучения причин выбора данного экзамена без соответствующей подготовки.</w:t>
      </w:r>
    </w:p>
    <w:p w:rsidR="00BC327B" w:rsidRDefault="00C826B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Школы с углубленным изучением предметов  и лицеи/гимназии ожидаемо демонстрируют более высокие результаты, нежели общеобразовательные школы, </w:t>
      </w:r>
      <w:r w:rsidR="00785359" w:rsidRPr="00BC327B">
        <w:rPr>
          <w:sz w:val="28"/>
          <w:szCs w:val="28"/>
        </w:rPr>
        <w:t xml:space="preserve">что объясняется, как минимум, </w:t>
      </w:r>
      <w:proofErr w:type="spellStart"/>
      <w:r w:rsidR="00785359" w:rsidRPr="00BC327B">
        <w:rPr>
          <w:sz w:val="28"/>
          <w:szCs w:val="28"/>
        </w:rPr>
        <w:t>бО</w:t>
      </w:r>
      <w:r w:rsidRPr="00BC327B">
        <w:rPr>
          <w:sz w:val="28"/>
          <w:szCs w:val="28"/>
        </w:rPr>
        <w:t>льшим</w:t>
      </w:r>
      <w:proofErr w:type="spellEnd"/>
      <w:r w:rsidRPr="00BC327B">
        <w:rPr>
          <w:sz w:val="28"/>
          <w:szCs w:val="28"/>
        </w:rPr>
        <w:t xml:space="preserve"> количеством часов на информатику в расписании занятий 10-11 классов и более высоким уровнем квалификации учителей. </w:t>
      </w:r>
    </w:p>
    <w:p w:rsidR="00BC327B" w:rsidRDefault="00C826B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Сравнение результатов этих двух категорий образовательных </w:t>
      </w:r>
      <w:r w:rsidR="00775D22">
        <w:rPr>
          <w:sz w:val="28"/>
          <w:szCs w:val="28"/>
        </w:rPr>
        <w:t>организаций</w:t>
      </w:r>
      <w:r w:rsidRPr="00BC327B">
        <w:rPr>
          <w:sz w:val="28"/>
          <w:szCs w:val="28"/>
        </w:rPr>
        <w:t xml:space="preserve">  между собой в 2017-2020 году показывает, что лидер ежегодно меняется, т.е. в среднем уровень подготовки учеников можно считать равносильным и зависящим в большей степени от особенностей состава учеников в том или ином году. Это подтверждается также результатами учеников этих школ в региональных и федеральных олимпиадах по информатике.</w:t>
      </w:r>
    </w:p>
    <w:p w:rsidR="00BC327B" w:rsidRDefault="00BC327B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BC327B" w:rsidRDefault="00C826B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proofErr w:type="gramStart"/>
      <w:r w:rsidRPr="00BC327B">
        <w:rPr>
          <w:sz w:val="28"/>
          <w:szCs w:val="28"/>
        </w:rPr>
        <w:t xml:space="preserve">Сравнение результатов разных районов региона позволяет сделать следующие вывод, что  Гатчинский район, в котором в течение 2018-2020 года целенаправленно проводились дополнительные мероприятия на базе района с привлечением методистов кафедры математики, информатики и ИКТ </w:t>
      </w:r>
      <w:r w:rsidR="00BC327B">
        <w:rPr>
          <w:sz w:val="28"/>
          <w:szCs w:val="28"/>
        </w:rPr>
        <w:t xml:space="preserve">ГАОУ ДПО </w:t>
      </w:r>
      <w:r w:rsidR="005E7A7D">
        <w:rPr>
          <w:sz w:val="28"/>
          <w:szCs w:val="28"/>
        </w:rPr>
        <w:t>«</w:t>
      </w:r>
      <w:r w:rsidRPr="00BC327B">
        <w:rPr>
          <w:sz w:val="28"/>
          <w:szCs w:val="28"/>
        </w:rPr>
        <w:t>ЛОИРО</w:t>
      </w:r>
      <w:r w:rsidR="005E7A7D">
        <w:rPr>
          <w:sz w:val="28"/>
          <w:szCs w:val="28"/>
        </w:rPr>
        <w:t>»</w:t>
      </w:r>
      <w:r w:rsidRPr="00BC327B">
        <w:rPr>
          <w:sz w:val="28"/>
          <w:szCs w:val="28"/>
        </w:rPr>
        <w:t xml:space="preserve"> по подготовке к экзамену учителей и учеников в сотрудничестве с районным методическим объединением (РМО)</w:t>
      </w:r>
      <w:r w:rsidR="00BC327B">
        <w:rPr>
          <w:sz w:val="28"/>
          <w:szCs w:val="28"/>
        </w:rPr>
        <w:t>,</w:t>
      </w:r>
      <w:r w:rsidRPr="00BC327B">
        <w:rPr>
          <w:sz w:val="28"/>
          <w:szCs w:val="28"/>
        </w:rPr>
        <w:t xml:space="preserve"> показывает положительную динамику результатов экзаменов выпускников текущего года в течени</w:t>
      </w:r>
      <w:r w:rsidR="00BC327B">
        <w:rPr>
          <w:sz w:val="28"/>
          <w:szCs w:val="28"/>
        </w:rPr>
        <w:t>е</w:t>
      </w:r>
      <w:proofErr w:type="gramEnd"/>
      <w:r w:rsidRPr="00BC327B">
        <w:rPr>
          <w:sz w:val="28"/>
          <w:szCs w:val="28"/>
        </w:rPr>
        <w:t xml:space="preserve"> последних трех лет на (63,21-2018г.; 65,13-2019г.; 65,45-2020г.). </w:t>
      </w:r>
    </w:p>
    <w:p w:rsidR="00355BAA" w:rsidRDefault="00C826B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>Особенностью этой практики является то, что на мероприятия по разбору наиболее трудных заданий ЕГЭ приглашаются не то</w:t>
      </w:r>
      <w:r w:rsidR="00355BAA">
        <w:rPr>
          <w:sz w:val="28"/>
          <w:szCs w:val="28"/>
        </w:rPr>
        <w:t>лько педагоги, но и выпускники.</w:t>
      </w:r>
    </w:p>
    <w:p w:rsidR="00C826B1" w:rsidRPr="00BC327B" w:rsidRDefault="00C826B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>Подобные мероприятия проводятся и в других районах региона, но</w:t>
      </w:r>
      <w:r w:rsidR="00355BAA">
        <w:rPr>
          <w:sz w:val="28"/>
          <w:szCs w:val="28"/>
        </w:rPr>
        <w:t>, видимо,</w:t>
      </w:r>
      <w:r w:rsidRPr="00BC327B">
        <w:rPr>
          <w:sz w:val="28"/>
          <w:szCs w:val="28"/>
        </w:rPr>
        <w:t xml:space="preserve"> носят раз</w:t>
      </w:r>
      <w:r w:rsidR="0008733C" w:rsidRPr="00BC327B">
        <w:rPr>
          <w:sz w:val="28"/>
          <w:szCs w:val="28"/>
        </w:rPr>
        <w:t>овый характер вне системы работы</w:t>
      </w:r>
      <w:r w:rsidRPr="00BC327B">
        <w:rPr>
          <w:sz w:val="28"/>
          <w:szCs w:val="28"/>
        </w:rPr>
        <w:t xml:space="preserve"> РМО. Подобное сотрудничество с РМО с кафедрой </w:t>
      </w:r>
      <w:proofErr w:type="spellStart"/>
      <w:r w:rsidRPr="00BC327B">
        <w:rPr>
          <w:sz w:val="28"/>
          <w:szCs w:val="28"/>
        </w:rPr>
        <w:t>МИиИКТ</w:t>
      </w:r>
      <w:proofErr w:type="spellEnd"/>
      <w:r w:rsidRPr="00BC327B">
        <w:rPr>
          <w:sz w:val="28"/>
          <w:szCs w:val="28"/>
        </w:rPr>
        <w:t xml:space="preserve"> будет расширено и встроено в систему работы в фо</w:t>
      </w:r>
      <w:r w:rsidR="005E7A7D">
        <w:rPr>
          <w:sz w:val="28"/>
          <w:szCs w:val="28"/>
        </w:rPr>
        <w:t xml:space="preserve">рмате </w:t>
      </w:r>
      <w:proofErr w:type="gramStart"/>
      <w:r w:rsidR="005E7A7D">
        <w:rPr>
          <w:sz w:val="28"/>
          <w:szCs w:val="28"/>
        </w:rPr>
        <w:t>очных</w:t>
      </w:r>
      <w:proofErr w:type="gramEnd"/>
      <w:r w:rsidR="005E7A7D">
        <w:rPr>
          <w:sz w:val="28"/>
          <w:szCs w:val="28"/>
        </w:rPr>
        <w:t xml:space="preserve"> и </w:t>
      </w:r>
      <w:proofErr w:type="spellStart"/>
      <w:r w:rsidR="005E7A7D">
        <w:rPr>
          <w:sz w:val="28"/>
          <w:szCs w:val="28"/>
        </w:rPr>
        <w:t>онлайн-</w:t>
      </w:r>
      <w:r w:rsidRPr="00BC327B">
        <w:rPr>
          <w:sz w:val="28"/>
          <w:szCs w:val="28"/>
        </w:rPr>
        <w:t>встреч</w:t>
      </w:r>
      <w:proofErr w:type="spellEnd"/>
      <w:r w:rsidRPr="00BC327B">
        <w:rPr>
          <w:sz w:val="28"/>
          <w:szCs w:val="28"/>
        </w:rPr>
        <w:t>.</w:t>
      </w:r>
    </w:p>
    <w:p w:rsidR="0008733C" w:rsidRPr="00BC327B" w:rsidRDefault="0008733C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t xml:space="preserve">В перечень школ, показавших наилучшие результаты 2020 года, вошли ученики разных типов образовательных организаций: лицеи, школы с углубленным изучением предметов, а также изучающие информатику на базовом уровне. </w:t>
      </w:r>
    </w:p>
    <w:p w:rsidR="009D2928" w:rsidRDefault="00401813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BC327B">
        <w:rPr>
          <w:sz w:val="28"/>
          <w:szCs w:val="28"/>
        </w:rPr>
        <w:lastRenderedPageBreak/>
        <w:t>Детальный анализ результатов по образовательным учреждениям</w:t>
      </w:r>
      <w:r w:rsidR="002E08EB" w:rsidRPr="00BC327B">
        <w:rPr>
          <w:sz w:val="28"/>
          <w:szCs w:val="28"/>
        </w:rPr>
        <w:t xml:space="preserve">, в </w:t>
      </w:r>
      <w:r w:rsidR="00D07F68" w:rsidRPr="00BC327B">
        <w:rPr>
          <w:sz w:val="28"/>
          <w:szCs w:val="28"/>
        </w:rPr>
        <w:t>которых экзамен сдавали более 15</w:t>
      </w:r>
      <w:r w:rsidR="002E08EB" w:rsidRPr="00BC327B">
        <w:rPr>
          <w:sz w:val="28"/>
          <w:szCs w:val="28"/>
        </w:rPr>
        <w:t xml:space="preserve"> человек, </w:t>
      </w:r>
      <w:r w:rsidRPr="00BC327B">
        <w:rPr>
          <w:sz w:val="28"/>
          <w:szCs w:val="28"/>
        </w:rPr>
        <w:t xml:space="preserve"> показывает, что </w:t>
      </w:r>
      <w:r w:rsidR="009D2928" w:rsidRPr="00BC327B">
        <w:rPr>
          <w:sz w:val="28"/>
          <w:szCs w:val="28"/>
        </w:rPr>
        <w:t xml:space="preserve">в большинстве </w:t>
      </w:r>
      <w:r w:rsidR="005E7A7D" w:rsidRPr="00BC327B">
        <w:rPr>
          <w:sz w:val="28"/>
          <w:szCs w:val="28"/>
        </w:rPr>
        <w:t xml:space="preserve">образовательных </w:t>
      </w:r>
      <w:r w:rsidR="005E7A7D">
        <w:rPr>
          <w:sz w:val="28"/>
          <w:szCs w:val="28"/>
        </w:rPr>
        <w:t>организаций</w:t>
      </w:r>
      <w:r w:rsidR="005E7A7D" w:rsidRPr="00BC327B">
        <w:rPr>
          <w:sz w:val="28"/>
          <w:szCs w:val="28"/>
        </w:rPr>
        <w:t xml:space="preserve">  </w:t>
      </w:r>
      <w:r w:rsidR="002E08EB" w:rsidRPr="00BC327B">
        <w:rPr>
          <w:sz w:val="28"/>
          <w:szCs w:val="28"/>
        </w:rPr>
        <w:t xml:space="preserve">изменилось соотношение высоких и низких результатов </w:t>
      </w:r>
      <w:r w:rsidR="00D07F68" w:rsidRPr="00BC327B">
        <w:rPr>
          <w:sz w:val="28"/>
          <w:szCs w:val="28"/>
        </w:rPr>
        <w:t xml:space="preserve">в рамках одной школы, т.е. одновременно достаточно высока доля участников, не достигших минимального балла и получивших от 81 до 100 баллов. </w:t>
      </w:r>
      <w:r w:rsidR="009D2928" w:rsidRPr="00BC327B">
        <w:rPr>
          <w:sz w:val="28"/>
          <w:szCs w:val="28"/>
        </w:rPr>
        <w:t>Приведем пример из списка школ с низкими результатами:</w:t>
      </w:r>
    </w:p>
    <w:p w:rsidR="00355BAA" w:rsidRPr="00BC327B" w:rsidRDefault="00355BAA" w:rsidP="00BC327B">
      <w:pPr>
        <w:spacing w:line="276" w:lineRule="auto"/>
        <w:ind w:left="-567" w:right="-1" w:firstLine="567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064"/>
        <w:gridCol w:w="1708"/>
        <w:gridCol w:w="1862"/>
        <w:gridCol w:w="1863"/>
      </w:tblGrid>
      <w:tr w:rsidR="002E08EB" w:rsidRPr="006E6C4D" w:rsidTr="00775D22">
        <w:trPr>
          <w:cantSplit/>
          <w:tblHeader/>
        </w:trPr>
        <w:tc>
          <w:tcPr>
            <w:tcW w:w="851" w:type="dxa"/>
            <w:vAlign w:val="center"/>
          </w:tcPr>
          <w:p w:rsidR="002E08EB" w:rsidRPr="006E6C4D" w:rsidRDefault="002E08E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4" w:type="dxa"/>
            <w:vAlign w:val="center"/>
          </w:tcPr>
          <w:p w:rsidR="002E08EB" w:rsidRPr="006E6C4D" w:rsidRDefault="002E08EB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8" w:type="dxa"/>
            <w:vAlign w:val="center"/>
          </w:tcPr>
          <w:p w:rsidR="002E08EB" w:rsidRPr="006E6C4D" w:rsidRDefault="002E08EB" w:rsidP="00775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2E08EB" w:rsidRPr="006E6C4D" w:rsidRDefault="002E08EB" w:rsidP="00775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1862" w:type="dxa"/>
            <w:vAlign w:val="center"/>
          </w:tcPr>
          <w:p w:rsidR="002E08EB" w:rsidRPr="006E6C4D" w:rsidRDefault="002E08EB" w:rsidP="00775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863" w:type="dxa"/>
            <w:vAlign w:val="center"/>
          </w:tcPr>
          <w:p w:rsidR="002E08EB" w:rsidRPr="006E6C4D" w:rsidRDefault="002E08EB" w:rsidP="00775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2E08EB" w:rsidRPr="006E6C4D" w:rsidTr="00775D22">
        <w:trPr>
          <w:cantSplit/>
        </w:trPr>
        <w:tc>
          <w:tcPr>
            <w:tcW w:w="851" w:type="dxa"/>
            <w:vAlign w:val="center"/>
          </w:tcPr>
          <w:p w:rsidR="002E08EB" w:rsidRPr="006E6C4D" w:rsidRDefault="002E08EB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vAlign w:val="center"/>
          </w:tcPr>
          <w:p w:rsidR="002E08EB" w:rsidRPr="0078577C" w:rsidRDefault="002E08EB" w:rsidP="00355BAA">
            <w:pPr>
              <w:ind w:firstLine="33"/>
              <w:rPr>
                <w:rFonts w:eastAsia="Times New Roman"/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 xml:space="preserve">МБОУ </w:t>
            </w:r>
            <w:r w:rsidR="00E73126" w:rsidRPr="0078577C">
              <w:rPr>
                <w:sz w:val="26"/>
                <w:szCs w:val="26"/>
              </w:rPr>
              <w:t>«</w:t>
            </w:r>
            <w:r w:rsidRPr="0078577C">
              <w:rPr>
                <w:sz w:val="26"/>
                <w:szCs w:val="26"/>
              </w:rPr>
              <w:t>Гатчинская средняя общеобразовательная школа № 1</w:t>
            </w:r>
            <w:r w:rsidR="00E73126" w:rsidRPr="0078577C">
              <w:rPr>
                <w:sz w:val="26"/>
                <w:szCs w:val="26"/>
              </w:rPr>
              <w:t>»</w:t>
            </w:r>
          </w:p>
        </w:tc>
        <w:tc>
          <w:tcPr>
            <w:tcW w:w="1708" w:type="dxa"/>
            <w:vAlign w:val="center"/>
          </w:tcPr>
          <w:p w:rsidR="002E08EB" w:rsidRPr="0078577C" w:rsidRDefault="002E08EB" w:rsidP="00775D2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20,00</w:t>
            </w:r>
          </w:p>
        </w:tc>
        <w:tc>
          <w:tcPr>
            <w:tcW w:w="1862" w:type="dxa"/>
            <w:vAlign w:val="center"/>
          </w:tcPr>
          <w:p w:rsidR="002E08EB" w:rsidRPr="0078577C" w:rsidRDefault="002E08EB" w:rsidP="00775D2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20,00</w:t>
            </w:r>
          </w:p>
        </w:tc>
        <w:tc>
          <w:tcPr>
            <w:tcW w:w="1863" w:type="dxa"/>
            <w:vAlign w:val="center"/>
          </w:tcPr>
          <w:p w:rsidR="002E08EB" w:rsidRPr="0078577C" w:rsidRDefault="002E08EB" w:rsidP="00775D2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30,00</w:t>
            </w:r>
          </w:p>
        </w:tc>
      </w:tr>
      <w:tr w:rsidR="002E08EB" w:rsidRPr="006E6C4D" w:rsidTr="00775D22">
        <w:trPr>
          <w:cantSplit/>
        </w:trPr>
        <w:tc>
          <w:tcPr>
            <w:tcW w:w="851" w:type="dxa"/>
            <w:vAlign w:val="center"/>
          </w:tcPr>
          <w:p w:rsidR="002E08EB" w:rsidRPr="006E6C4D" w:rsidRDefault="002E08EB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vAlign w:val="center"/>
          </w:tcPr>
          <w:p w:rsidR="002E08EB" w:rsidRPr="0078577C" w:rsidRDefault="002E08EB" w:rsidP="00355BAA">
            <w:pPr>
              <w:ind w:firstLine="33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 xml:space="preserve">МОБУ </w:t>
            </w:r>
            <w:r w:rsidR="00E73126" w:rsidRPr="0078577C">
              <w:rPr>
                <w:sz w:val="26"/>
                <w:szCs w:val="26"/>
              </w:rPr>
              <w:t>«</w:t>
            </w:r>
            <w:r w:rsidRPr="0078577C">
              <w:rPr>
                <w:sz w:val="26"/>
                <w:szCs w:val="26"/>
              </w:rPr>
              <w:t xml:space="preserve">Средняя общеобразовательная школа </w:t>
            </w:r>
            <w:r w:rsidR="00E73126" w:rsidRPr="0078577C">
              <w:rPr>
                <w:sz w:val="26"/>
                <w:szCs w:val="26"/>
              </w:rPr>
              <w:t>«</w:t>
            </w:r>
            <w:proofErr w:type="spellStart"/>
            <w:r w:rsidRPr="0078577C">
              <w:rPr>
                <w:sz w:val="26"/>
                <w:szCs w:val="26"/>
              </w:rPr>
              <w:t>Муринский</w:t>
            </w:r>
            <w:proofErr w:type="spellEnd"/>
            <w:r w:rsidRPr="0078577C">
              <w:rPr>
                <w:sz w:val="26"/>
                <w:szCs w:val="26"/>
              </w:rPr>
              <w:t xml:space="preserve"> центр образования № 1</w:t>
            </w:r>
            <w:r w:rsidR="00E73126" w:rsidRPr="0078577C">
              <w:rPr>
                <w:sz w:val="26"/>
                <w:szCs w:val="26"/>
              </w:rPr>
              <w:t>»</w:t>
            </w:r>
          </w:p>
        </w:tc>
        <w:tc>
          <w:tcPr>
            <w:tcW w:w="1708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15,38</w:t>
            </w:r>
          </w:p>
        </w:tc>
        <w:tc>
          <w:tcPr>
            <w:tcW w:w="1862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38,46</w:t>
            </w:r>
          </w:p>
        </w:tc>
        <w:tc>
          <w:tcPr>
            <w:tcW w:w="1863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23,08</w:t>
            </w:r>
          </w:p>
        </w:tc>
      </w:tr>
      <w:tr w:rsidR="002E08EB" w:rsidRPr="006E6C4D" w:rsidTr="00775D22">
        <w:trPr>
          <w:cantSplit/>
        </w:trPr>
        <w:tc>
          <w:tcPr>
            <w:tcW w:w="851" w:type="dxa"/>
            <w:vAlign w:val="center"/>
          </w:tcPr>
          <w:p w:rsidR="002E08EB" w:rsidRPr="006E6C4D" w:rsidRDefault="00D07F68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vAlign w:val="center"/>
          </w:tcPr>
          <w:p w:rsidR="002E08EB" w:rsidRPr="0078577C" w:rsidRDefault="002E08EB" w:rsidP="00355BAA">
            <w:pPr>
              <w:ind w:firstLine="33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 xml:space="preserve">МОУ </w:t>
            </w:r>
            <w:r w:rsidR="00E73126" w:rsidRPr="0078577C">
              <w:rPr>
                <w:sz w:val="26"/>
                <w:szCs w:val="26"/>
              </w:rPr>
              <w:t>«</w:t>
            </w:r>
            <w:r w:rsidRPr="0078577C">
              <w:rPr>
                <w:sz w:val="26"/>
                <w:szCs w:val="26"/>
              </w:rPr>
              <w:t>Лицей № 1</w:t>
            </w:r>
            <w:r w:rsidR="00E73126" w:rsidRPr="0078577C">
              <w:rPr>
                <w:sz w:val="26"/>
                <w:szCs w:val="26"/>
              </w:rPr>
              <w:t>»</w:t>
            </w:r>
            <w:r w:rsidRPr="0078577C">
              <w:rPr>
                <w:sz w:val="26"/>
                <w:szCs w:val="26"/>
              </w:rPr>
              <w:t xml:space="preserve"> г. Всеволожска</w:t>
            </w:r>
          </w:p>
        </w:tc>
        <w:tc>
          <w:tcPr>
            <w:tcW w:w="1708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6,25</w:t>
            </w:r>
          </w:p>
        </w:tc>
        <w:tc>
          <w:tcPr>
            <w:tcW w:w="1862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43,75</w:t>
            </w:r>
          </w:p>
        </w:tc>
        <w:tc>
          <w:tcPr>
            <w:tcW w:w="1863" w:type="dxa"/>
            <w:vAlign w:val="center"/>
          </w:tcPr>
          <w:p w:rsidR="002E08EB" w:rsidRPr="0078577C" w:rsidRDefault="002E08EB" w:rsidP="00775D22">
            <w:pPr>
              <w:jc w:val="center"/>
              <w:rPr>
                <w:sz w:val="26"/>
                <w:szCs w:val="26"/>
              </w:rPr>
            </w:pPr>
            <w:r w:rsidRPr="0078577C">
              <w:rPr>
                <w:sz w:val="26"/>
                <w:szCs w:val="26"/>
              </w:rPr>
              <w:t>18,75</w:t>
            </w:r>
          </w:p>
        </w:tc>
      </w:tr>
    </w:tbl>
    <w:p w:rsidR="002E08EB" w:rsidRPr="006E6C4D" w:rsidRDefault="002E08EB" w:rsidP="00785359">
      <w:pPr>
        <w:spacing w:line="360" w:lineRule="auto"/>
        <w:ind w:firstLine="426"/>
        <w:jc w:val="both"/>
        <w:rPr>
          <w:highlight w:val="yellow"/>
        </w:rPr>
      </w:pPr>
    </w:p>
    <w:p w:rsidR="009D334C" w:rsidRPr="00355BAA" w:rsidRDefault="009D2928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355BAA">
        <w:rPr>
          <w:sz w:val="28"/>
          <w:szCs w:val="28"/>
        </w:rPr>
        <w:t>По нашему мнению</w:t>
      </w:r>
      <w:r w:rsidR="00785359" w:rsidRPr="00355BAA">
        <w:rPr>
          <w:sz w:val="28"/>
          <w:szCs w:val="28"/>
        </w:rPr>
        <w:t>,</w:t>
      </w:r>
      <w:r w:rsidRPr="00355BAA">
        <w:rPr>
          <w:sz w:val="28"/>
          <w:szCs w:val="28"/>
        </w:rPr>
        <w:t xml:space="preserve"> это связано с периодом дистанционного обучения, в рамках которого ученики продемонстрировали разную степень </w:t>
      </w:r>
      <w:proofErr w:type="spellStart"/>
      <w:r w:rsidRPr="00355BAA">
        <w:rPr>
          <w:sz w:val="28"/>
          <w:szCs w:val="28"/>
        </w:rPr>
        <w:t>самоорганизованности</w:t>
      </w:r>
      <w:proofErr w:type="spellEnd"/>
      <w:r w:rsidRPr="00355BAA">
        <w:rPr>
          <w:sz w:val="28"/>
          <w:szCs w:val="28"/>
        </w:rPr>
        <w:t xml:space="preserve"> и ответственности. Несмотря на постоянное дистанционное сопровождение со стороны учителей и большое количество материалов в помощь выпускникам школ со стороны кафедры математики, информатики и ИКТ, </w:t>
      </w:r>
      <w:r w:rsidR="005E7A7D">
        <w:rPr>
          <w:sz w:val="28"/>
          <w:szCs w:val="28"/>
        </w:rPr>
        <w:t>есть</w:t>
      </w:r>
      <w:r w:rsidRPr="00355BAA">
        <w:rPr>
          <w:sz w:val="28"/>
          <w:szCs w:val="28"/>
        </w:rPr>
        <w:t xml:space="preserve"> </w:t>
      </w:r>
      <w:r w:rsidR="005E7A7D">
        <w:rPr>
          <w:sz w:val="28"/>
          <w:szCs w:val="28"/>
        </w:rPr>
        <w:t>обучающиеся, которые не</w:t>
      </w:r>
      <w:r w:rsidRPr="00355BAA">
        <w:rPr>
          <w:sz w:val="28"/>
          <w:szCs w:val="28"/>
        </w:rPr>
        <w:t xml:space="preserve"> смогли сконцентрироваться на подготовке к экзамену.</w:t>
      </w:r>
    </w:p>
    <w:p w:rsidR="00143A51" w:rsidRPr="00355BAA" w:rsidRDefault="00143A51" w:rsidP="00775D22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355BAA">
        <w:rPr>
          <w:sz w:val="28"/>
          <w:szCs w:val="28"/>
        </w:rPr>
        <w:t xml:space="preserve">Учителя информатики школ, показавших низкие результаты, будут приглашены на индивидуальные собеседования </w:t>
      </w:r>
      <w:r w:rsidR="00A87ED0" w:rsidRPr="00355BAA">
        <w:rPr>
          <w:sz w:val="28"/>
          <w:szCs w:val="28"/>
        </w:rPr>
        <w:t>с целью</w:t>
      </w:r>
      <w:r w:rsidRPr="00355BAA">
        <w:rPr>
          <w:sz w:val="28"/>
          <w:szCs w:val="28"/>
        </w:rPr>
        <w:t xml:space="preserve"> </w:t>
      </w:r>
      <w:r w:rsidR="00A87ED0" w:rsidRPr="00355BAA">
        <w:rPr>
          <w:sz w:val="28"/>
          <w:szCs w:val="28"/>
        </w:rPr>
        <w:t>уточнения</w:t>
      </w:r>
      <w:r w:rsidRPr="00355BAA">
        <w:rPr>
          <w:sz w:val="28"/>
          <w:szCs w:val="28"/>
        </w:rPr>
        <w:t xml:space="preserve"> вариантов помощи в соответствии с  к</w:t>
      </w:r>
      <w:r w:rsidR="00785359" w:rsidRPr="00355BAA">
        <w:rPr>
          <w:sz w:val="28"/>
          <w:szCs w:val="28"/>
        </w:rPr>
        <w:t>онкретной ситуацией и построения</w:t>
      </w:r>
      <w:r w:rsidRPr="00355BAA">
        <w:rPr>
          <w:sz w:val="28"/>
          <w:szCs w:val="28"/>
        </w:rPr>
        <w:t xml:space="preserve"> </w:t>
      </w:r>
      <w:r w:rsidR="00A87ED0" w:rsidRPr="00355BAA">
        <w:rPr>
          <w:sz w:val="28"/>
          <w:szCs w:val="28"/>
        </w:rPr>
        <w:t xml:space="preserve">индивидуального маршрута сопровождения. </w:t>
      </w:r>
      <w:r w:rsidR="005E7A7D">
        <w:rPr>
          <w:sz w:val="28"/>
          <w:szCs w:val="28"/>
        </w:rPr>
        <w:t xml:space="preserve"> </w:t>
      </w:r>
      <w:r w:rsidR="00A87ED0" w:rsidRPr="00355BAA">
        <w:rPr>
          <w:sz w:val="28"/>
          <w:szCs w:val="28"/>
        </w:rPr>
        <w:t>Педагоги, ученики которых стабильно демонстрируют высокие результаты, будут включены в систему региональных мероприятий по обмену опытом.</w:t>
      </w:r>
    </w:p>
    <w:p w:rsidR="00710BB6" w:rsidRPr="00E73126" w:rsidRDefault="00710BB6" w:rsidP="00710BB6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0BB6" w:rsidRDefault="00710BB6" w:rsidP="00CC17AE">
      <w:pPr>
        <w:pStyle w:val="a3"/>
        <w:keepNext/>
        <w:keepLines/>
        <w:tabs>
          <w:tab w:val="left" w:pos="-426"/>
        </w:tabs>
        <w:spacing w:before="200" w:after="0" w:line="240" w:lineRule="auto"/>
        <w:ind w:left="-567"/>
        <w:contextualSpacing w:val="0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sz w:val="28"/>
          <w:szCs w:val="28"/>
        </w:rPr>
        <w:t>Раздел 3. АНАЛИЗ РЕЗУЛЬТАТОВ ВЫПОЛНЕНИЯ ОТДЕЛЬНЫХ ЗАДАНИЙ ИЛИ ГРУПП ЗАДАНИЙ</w:t>
      </w:r>
    </w:p>
    <w:p w:rsidR="00CC17AE" w:rsidRPr="00710BB6" w:rsidRDefault="00CC17AE" w:rsidP="00CC17AE">
      <w:pPr>
        <w:pStyle w:val="a3"/>
        <w:keepNext/>
        <w:keepLines/>
        <w:tabs>
          <w:tab w:val="left" w:pos="-426"/>
        </w:tabs>
        <w:spacing w:before="200" w:after="0" w:line="240" w:lineRule="auto"/>
        <w:ind w:left="-567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</w:rPr>
      </w:pPr>
    </w:p>
    <w:p w:rsidR="00710BB6" w:rsidRPr="00715B99" w:rsidRDefault="00E90A56" w:rsidP="00CC17AE">
      <w:pPr>
        <w:pStyle w:val="3"/>
        <w:numPr>
          <w:ilvl w:val="0"/>
          <w:numId w:val="0"/>
        </w:numPr>
        <w:tabs>
          <w:tab w:val="left" w:pos="-426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0BB6"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C36949" w:rsidRPr="00EB65AF" w:rsidRDefault="00C36949" w:rsidP="00785359">
      <w:pPr>
        <w:spacing w:line="276" w:lineRule="auto"/>
        <w:ind w:right="-425" w:firstLine="426"/>
        <w:jc w:val="both"/>
      </w:pPr>
    </w:p>
    <w:p w:rsidR="00401813" w:rsidRPr="00CE5258" w:rsidRDefault="00401813" w:rsidP="00CE5258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CE5258">
        <w:rPr>
          <w:iCs/>
          <w:sz w:val="28"/>
          <w:szCs w:val="28"/>
        </w:rPr>
        <w:t xml:space="preserve">В 319-м варианте КИМ сохранена преемственность с экзаменационной моделью прошлого года, а также все основные положения по количественным и качественным характеристикам предложенных заданий: он состоит из двух частей </w:t>
      </w:r>
      <w:r w:rsidRPr="00CE5258">
        <w:rPr>
          <w:iCs/>
          <w:sz w:val="28"/>
          <w:szCs w:val="28"/>
        </w:rPr>
        <w:lastRenderedPageBreak/>
        <w:t xml:space="preserve">и включает в себя 27 заданий, различающихся формой и уровнем сложности - базовый, повышенный и высокий. </w:t>
      </w:r>
    </w:p>
    <w:p w:rsidR="00084B91" w:rsidRDefault="00F262DC" w:rsidP="00CE5258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CE5258">
        <w:rPr>
          <w:iCs/>
          <w:sz w:val="28"/>
          <w:szCs w:val="28"/>
        </w:rPr>
        <w:t xml:space="preserve">Существенных содержательных изменений КИМ в 2020 году, относительно КИМ прошлых лет, не было. </w:t>
      </w:r>
    </w:p>
    <w:p w:rsidR="00F262DC" w:rsidRPr="00CE5258" w:rsidRDefault="00384AC3" w:rsidP="00CE5258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CE5258">
        <w:rPr>
          <w:iCs/>
          <w:sz w:val="28"/>
          <w:szCs w:val="28"/>
        </w:rPr>
        <w:t>Задания КИМ соответствуют с</w:t>
      </w:r>
      <w:r w:rsidR="00F262DC" w:rsidRPr="00CE5258">
        <w:rPr>
          <w:iCs/>
          <w:sz w:val="28"/>
          <w:szCs w:val="28"/>
        </w:rPr>
        <w:t xml:space="preserve">пецификации и кодификатору 2020 и </w:t>
      </w:r>
      <w:r w:rsidRPr="00CE5258">
        <w:rPr>
          <w:iCs/>
          <w:sz w:val="28"/>
          <w:szCs w:val="28"/>
        </w:rPr>
        <w:t>достаточны для проверки знаний и умений учащихся по эти</w:t>
      </w:r>
      <w:r w:rsidR="00F262DC" w:rsidRPr="00CE5258">
        <w:rPr>
          <w:iCs/>
          <w:sz w:val="28"/>
          <w:szCs w:val="28"/>
        </w:rPr>
        <w:t>м</w:t>
      </w:r>
      <w:r w:rsidRPr="00CE5258">
        <w:rPr>
          <w:iCs/>
          <w:sz w:val="28"/>
          <w:szCs w:val="28"/>
        </w:rPr>
        <w:t xml:space="preserve"> позициям.</w:t>
      </w:r>
      <w:r w:rsidR="00F262DC" w:rsidRPr="00CE5258">
        <w:rPr>
          <w:iCs/>
          <w:sz w:val="28"/>
          <w:szCs w:val="28"/>
        </w:rPr>
        <w:t xml:space="preserve"> Особая ситуация возникла с 23-м заданием, которое и в предыдущие годы было сложным, а в 2021 году побило все антирекорды по проценту выполнения (в Ленинградской области это 0,45%), что говорит об </w:t>
      </w:r>
      <w:proofErr w:type="gramStart"/>
      <w:r w:rsidR="00802ADB" w:rsidRPr="00CE5258">
        <w:rPr>
          <w:iCs/>
          <w:sz w:val="28"/>
          <w:szCs w:val="28"/>
        </w:rPr>
        <w:t>сверх</w:t>
      </w:r>
      <w:proofErr w:type="gramEnd"/>
      <w:r w:rsidR="00802ADB" w:rsidRPr="00CE5258">
        <w:rPr>
          <w:iCs/>
          <w:sz w:val="28"/>
          <w:szCs w:val="28"/>
        </w:rPr>
        <w:t xml:space="preserve"> </w:t>
      </w:r>
      <w:r w:rsidR="00F262DC" w:rsidRPr="00CE5258">
        <w:rPr>
          <w:iCs/>
          <w:sz w:val="28"/>
          <w:szCs w:val="28"/>
        </w:rPr>
        <w:t>избыточном его усложнении</w:t>
      </w:r>
      <w:r w:rsidR="00FD2130" w:rsidRPr="00CE5258">
        <w:rPr>
          <w:iCs/>
          <w:sz w:val="28"/>
          <w:szCs w:val="28"/>
        </w:rPr>
        <w:t xml:space="preserve"> в соотношении с баллами за его выполнение</w:t>
      </w:r>
      <w:r w:rsidR="00F262DC" w:rsidRPr="00CE5258">
        <w:rPr>
          <w:iCs/>
          <w:sz w:val="28"/>
          <w:szCs w:val="28"/>
        </w:rPr>
        <w:t>.</w:t>
      </w:r>
    </w:p>
    <w:p w:rsidR="00EB65AF" w:rsidRPr="00715B99" w:rsidRDefault="00E90A56" w:rsidP="00E90A56">
      <w:pPr>
        <w:pStyle w:val="3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EB65AF" w:rsidRPr="00FC6BBF">
        <w:rPr>
          <w:rFonts w:ascii="Times New Roman" w:hAnsi="Times New Roman"/>
        </w:rPr>
        <w:t>Анализ выполнения заданий КИМ</w:t>
      </w:r>
    </w:p>
    <w:p w:rsidR="00E87C0E" w:rsidRPr="000577A5" w:rsidRDefault="00E87C0E" w:rsidP="00E87C0E">
      <w:pPr>
        <w:pStyle w:val="af7"/>
        <w:keepNext/>
        <w:rPr>
          <w:noProof/>
          <w:sz w:val="24"/>
          <w:szCs w:val="24"/>
        </w:rPr>
      </w:pPr>
      <w:r w:rsidRPr="000577A5">
        <w:rPr>
          <w:sz w:val="24"/>
          <w:szCs w:val="24"/>
        </w:rPr>
        <w:t xml:space="preserve">Таблица </w:t>
      </w:r>
      <w:r w:rsidR="00FA1639" w:rsidRPr="000577A5">
        <w:rPr>
          <w:noProof/>
          <w:sz w:val="24"/>
          <w:szCs w:val="24"/>
        </w:rPr>
        <w:fldChar w:fldCharType="begin"/>
      </w:r>
      <w:r w:rsidRPr="000577A5">
        <w:rPr>
          <w:noProof/>
          <w:sz w:val="24"/>
          <w:szCs w:val="24"/>
        </w:rPr>
        <w:instrText xml:space="preserve"> STYLEREF 1 \s </w:instrText>
      </w:r>
      <w:r w:rsidR="00FA1639" w:rsidRPr="000577A5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0</w:t>
      </w:r>
      <w:r w:rsidR="00FA1639" w:rsidRPr="000577A5">
        <w:rPr>
          <w:noProof/>
          <w:sz w:val="24"/>
          <w:szCs w:val="24"/>
        </w:rPr>
        <w:fldChar w:fldCharType="end"/>
      </w:r>
      <w:r w:rsidRPr="000577A5">
        <w:rPr>
          <w:sz w:val="24"/>
          <w:szCs w:val="24"/>
        </w:rPr>
        <w:noBreakHyphen/>
      </w:r>
      <w:r w:rsidR="00FA1639" w:rsidRPr="000577A5">
        <w:rPr>
          <w:noProof/>
          <w:sz w:val="24"/>
          <w:szCs w:val="24"/>
        </w:rPr>
        <w:fldChar w:fldCharType="begin"/>
      </w:r>
      <w:r w:rsidRPr="000577A5">
        <w:rPr>
          <w:noProof/>
          <w:sz w:val="24"/>
          <w:szCs w:val="24"/>
        </w:rPr>
        <w:instrText xml:space="preserve"> SEQ Таблица \* ARABIC \s 1 </w:instrText>
      </w:r>
      <w:r w:rsidR="00FA1639" w:rsidRPr="000577A5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1</w:t>
      </w:r>
      <w:r w:rsidR="00FA1639" w:rsidRPr="000577A5">
        <w:rPr>
          <w:noProof/>
          <w:sz w:val="24"/>
          <w:szCs w:val="24"/>
        </w:rPr>
        <w:fldChar w:fldCharType="end"/>
      </w:r>
    </w:p>
    <w:tbl>
      <w:tblPr>
        <w:tblpPr w:leftFromText="180" w:rightFromText="180" w:vertAnchor="text" w:tblpX="-879" w:tblpY="78"/>
        <w:tblW w:w="1081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2297"/>
        <w:gridCol w:w="1247"/>
        <w:gridCol w:w="1216"/>
        <w:gridCol w:w="1216"/>
        <w:gridCol w:w="1216"/>
        <w:gridCol w:w="1216"/>
        <w:gridCol w:w="1217"/>
      </w:tblGrid>
      <w:tr w:rsidR="009E4529" w:rsidRPr="006E6C4D" w:rsidTr="00084B91">
        <w:trPr>
          <w:cantSplit/>
          <w:trHeight w:val="313"/>
          <w:tblHeader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E52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C4D">
              <w:rPr>
                <w:bCs/>
              </w:rPr>
              <w:t>Номер</w:t>
            </w:r>
          </w:p>
          <w:p w:rsidR="009E4529" w:rsidRPr="006E6C4D" w:rsidRDefault="009E4529" w:rsidP="00CE52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C4D">
              <w:rPr>
                <w:bCs/>
              </w:rPr>
              <w:t xml:space="preserve">задания </w:t>
            </w:r>
            <w:proofErr w:type="gramStart"/>
            <w:r w:rsidRPr="006E6C4D">
              <w:rPr>
                <w:bCs/>
              </w:rPr>
              <w:t>в</w:t>
            </w:r>
            <w:proofErr w:type="gramEnd"/>
            <w:r w:rsidRPr="006E6C4D">
              <w:rPr>
                <w:bCs/>
              </w:rPr>
              <w:t xml:space="preserve"> КИМ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E52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C4D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084B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C4D">
              <w:rPr>
                <w:bCs/>
              </w:rPr>
              <w:t>Уровень сложности задания</w:t>
            </w:r>
          </w:p>
          <w:p w:rsidR="009E4529" w:rsidRPr="006E6C4D" w:rsidRDefault="009E4529" w:rsidP="00084B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8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529" w:rsidRPr="006E6C4D" w:rsidRDefault="009E4529" w:rsidP="00CE5258">
            <w:pPr>
              <w:ind w:firstLine="426"/>
              <w:jc w:val="center"/>
            </w:pPr>
            <w:r w:rsidRPr="006E6C4D">
              <w:t xml:space="preserve">Процент выполнения задания </w:t>
            </w:r>
            <w:r w:rsidRPr="006E6C4D">
              <w:br/>
              <w:t>в субъекте Российской Федерации</w:t>
            </w:r>
            <w:r w:rsidRPr="006E6C4D">
              <w:rPr>
                <w:rStyle w:val="a6"/>
              </w:rPr>
              <w:footnoteReference w:id="6"/>
            </w:r>
          </w:p>
        </w:tc>
      </w:tr>
      <w:tr w:rsidR="009E4529" w:rsidRPr="006E6C4D" w:rsidTr="00CB65F8">
        <w:trPr>
          <w:cantSplit/>
          <w:trHeight w:val="635"/>
          <w:tblHeader/>
        </w:trPr>
        <w:tc>
          <w:tcPr>
            <w:tcW w:w="1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E52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E52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084B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B65F8">
            <w:pPr>
              <w:jc w:val="center"/>
            </w:pPr>
            <w:r w:rsidRPr="006E6C4D">
              <w:t>средний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B65F8">
            <w:pPr>
              <w:autoSpaceDE w:val="0"/>
              <w:autoSpaceDN w:val="0"/>
              <w:adjustRightInd w:val="0"/>
              <w:ind w:firstLine="3"/>
              <w:jc w:val="center"/>
              <w:rPr>
                <w:bCs/>
              </w:rPr>
            </w:pPr>
            <w:r w:rsidRPr="006E6C4D">
              <w:rPr>
                <w:bCs/>
              </w:rPr>
              <w:t xml:space="preserve">в группе не </w:t>
            </w:r>
            <w:proofErr w:type="gramStart"/>
            <w:r w:rsidRPr="006E6C4D">
              <w:rPr>
                <w:bCs/>
              </w:rPr>
              <w:t>преодолевших</w:t>
            </w:r>
            <w:proofErr w:type="gramEnd"/>
            <w:r w:rsidRPr="006E6C4D">
              <w:rPr>
                <w:bCs/>
              </w:rPr>
              <w:t xml:space="preserve"> минимальный балл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5F8" w:rsidRDefault="009E4529" w:rsidP="00CB65F8">
            <w:pPr>
              <w:autoSpaceDE w:val="0"/>
              <w:autoSpaceDN w:val="0"/>
              <w:adjustRightInd w:val="0"/>
              <w:ind w:hanging="79"/>
              <w:jc w:val="center"/>
              <w:rPr>
                <w:bCs/>
              </w:rPr>
            </w:pPr>
            <w:r w:rsidRPr="006E6C4D">
              <w:rPr>
                <w:bCs/>
              </w:rPr>
              <w:t>в группе</w:t>
            </w:r>
          </w:p>
          <w:p w:rsidR="009E4529" w:rsidRPr="006E6C4D" w:rsidRDefault="009E4529" w:rsidP="00CB65F8">
            <w:pPr>
              <w:autoSpaceDE w:val="0"/>
              <w:autoSpaceDN w:val="0"/>
              <w:adjustRightInd w:val="0"/>
              <w:ind w:hanging="79"/>
              <w:jc w:val="center"/>
              <w:rPr>
                <w:bCs/>
              </w:rPr>
            </w:pPr>
            <w:r w:rsidRPr="006E6C4D">
              <w:rPr>
                <w:bCs/>
              </w:rPr>
              <w:t xml:space="preserve">от минимального до 60 </w:t>
            </w:r>
            <w:proofErr w:type="gramStart"/>
            <w:r w:rsidRPr="006E6C4D">
              <w:rPr>
                <w:bCs/>
              </w:rPr>
              <w:t>т.б</w:t>
            </w:r>
            <w:proofErr w:type="gramEnd"/>
            <w:r w:rsidRPr="006E6C4D">
              <w:rPr>
                <w:bCs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B65F8">
            <w:pPr>
              <w:autoSpaceDE w:val="0"/>
              <w:autoSpaceDN w:val="0"/>
              <w:adjustRightInd w:val="0"/>
              <w:ind w:hanging="6"/>
              <w:jc w:val="center"/>
              <w:rPr>
                <w:bCs/>
              </w:rPr>
            </w:pPr>
            <w:r w:rsidRPr="006E6C4D">
              <w:rPr>
                <w:bCs/>
              </w:rPr>
              <w:t xml:space="preserve">в группе от 61 до 80 </w:t>
            </w:r>
            <w:proofErr w:type="gramStart"/>
            <w:r w:rsidRPr="006E6C4D">
              <w:rPr>
                <w:bCs/>
              </w:rPr>
              <w:t>т.б</w:t>
            </w:r>
            <w:proofErr w:type="gramEnd"/>
            <w:r w:rsidRPr="006E6C4D">
              <w:rPr>
                <w:bCs/>
              </w:rPr>
              <w:t>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529" w:rsidRPr="006E6C4D" w:rsidRDefault="009E4529" w:rsidP="00CB65F8">
            <w:pPr>
              <w:autoSpaceDE w:val="0"/>
              <w:autoSpaceDN w:val="0"/>
              <w:adjustRightInd w:val="0"/>
              <w:ind w:hanging="20"/>
              <w:jc w:val="center"/>
              <w:rPr>
                <w:bCs/>
              </w:rPr>
            </w:pPr>
            <w:r w:rsidRPr="006E6C4D">
              <w:rPr>
                <w:bCs/>
              </w:rPr>
              <w:t xml:space="preserve">в группе от 81 до 100 </w:t>
            </w:r>
            <w:proofErr w:type="gramStart"/>
            <w:r w:rsidRPr="006E6C4D">
              <w:rPr>
                <w:bCs/>
              </w:rPr>
              <w:t>т.б</w:t>
            </w:r>
            <w:proofErr w:type="gramEnd"/>
            <w:r w:rsidRPr="006E6C4D">
              <w:rPr>
                <w:bCs/>
              </w:rPr>
              <w:t>.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t>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03C4B" w:rsidRDefault="00347BDC" w:rsidP="00347B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7BDC">
              <w:t>Двоичное представление информации Знания о системах счисления и двоичном представлении информации в памяти компьютера.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51,61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86,67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93,69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97,89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t>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4542D1" w:rsidRDefault="00347BDC" w:rsidP="004542D1">
            <w:pPr>
              <w:contextualSpacing/>
            </w:pPr>
            <w:r w:rsidRPr="004542D1">
              <w:t>Высказывания, логические операции, кванторы, истинность высказывания.</w:t>
            </w:r>
          </w:p>
          <w:p w:rsidR="00347BDC" w:rsidRPr="004542D1" w:rsidRDefault="00347BDC" w:rsidP="004542D1">
            <w:pPr>
              <w:contextualSpacing/>
            </w:pPr>
            <w:r w:rsidRPr="004542D1">
              <w:t>Умения строить таблицы истинности и логические схемы.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81,61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12,90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70,26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88,37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97,89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4542D1" w:rsidRDefault="00347BDC" w:rsidP="004542D1">
            <w:pPr>
              <w:contextualSpacing/>
            </w:pPr>
            <w:r w:rsidRPr="004542D1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347BDC" w:rsidRPr="004542D1" w:rsidRDefault="00347BDC" w:rsidP="004542D1">
            <w:pPr>
              <w:contextualSpacing/>
            </w:pPr>
            <w:r w:rsidRPr="004542D1"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84,16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48,39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72,82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89,04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97,18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t>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4542D1" w:rsidRDefault="00347BDC" w:rsidP="004542D1">
            <w:pPr>
              <w:contextualSpacing/>
            </w:pPr>
            <w:r w:rsidRPr="004542D1">
              <w:t>Системы управления базами данных. Организация баз данных Знания о файловой системе организации данных или о технологии хранения, поиска и сортировки информации в базах данных.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84,30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45,16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78,46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86,38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96,48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t>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4542D1">
            <w:pPr>
              <w:autoSpaceDE w:val="0"/>
              <w:autoSpaceDN w:val="0"/>
              <w:adjustRightInd w:val="0"/>
            </w:pPr>
            <w:r w:rsidRPr="004542D1">
              <w:t>Процесс передачи информации Умение кодировать и декодировать информацию.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76,38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63,59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81,73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95,07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t>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4542D1" w:rsidRDefault="00347BDC" w:rsidP="004542D1">
            <w:pPr>
              <w:contextualSpacing/>
            </w:pPr>
            <w:r w:rsidRPr="004542D1">
              <w:t>Построение алгоритмов и практические вычисления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72,05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9,68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56,41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79,07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347BDC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6E6C4D" w:rsidRDefault="00347BDC" w:rsidP="00347BDC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473537" w:rsidRDefault="00347BDC" w:rsidP="004542D1">
            <w:pPr>
              <w:autoSpaceDE w:val="0"/>
              <w:autoSpaceDN w:val="0"/>
              <w:adjustRightInd w:val="0"/>
            </w:pPr>
            <w:r w:rsidRPr="004542D1">
              <w:t>Использование динамических (электронных) таблиц для выполнения учебных заданий из различных предметных областей Знание технологии обработки информации в электронных таблицах и методов визуализации данных с помощью диаграмм и графиков.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75,34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62,05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79,73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BDC" w:rsidRPr="00CB65F8" w:rsidRDefault="00347BDC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96,48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Основные конструкции языка программирования. Система программирования.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Знание основных конструкций языка программирования, понятия переменной, оператора присваивания.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90,13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74,19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81,54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93,36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98,59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347BDC" w:rsidRDefault="004542D1" w:rsidP="004542D1">
            <w:pPr>
              <w:autoSpaceDE w:val="0"/>
              <w:autoSpaceDN w:val="0"/>
              <w:adjustRightInd w:val="0"/>
            </w:pPr>
            <w:r w:rsidRPr="004542D1">
              <w:t>Форматы графических  объектов Умение определять объем памяти, необходимый для хранения графической информации.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65,47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30,26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80,07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96,48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Знания о методах измерения количества информации.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26,16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8,72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27,57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52,82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11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Индуктивное определение объектов. Умение исполнить рекурсивный алгоритм.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56,80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18,97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70,43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Программная и аппаратная организация компьютеров и компьютерных систем.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Виды программного обеспечения.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Знание базовых принципов организации и функционирования компьютерных сетей, адресации в сети.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76,98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22,58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56,41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87,04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95,77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Описание (информационная модель) реального объекта и процесса, соответствие описания объекту и целям описания. Умение подсчитывать информационный объем сообщения.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71,45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41,03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98,59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Вычислимость. Эквивалентность алгоритмических моделей. Умение исполнить алгоритм для конкретного исполнителя с фиксированным набором команд.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55,75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9,68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21,54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64,45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94,37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15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73,09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38,71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54,87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79,07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92,96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Позиционные системы счисления Знание позиционных систем счисления.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Умение действий в СС.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44,99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16,41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47,84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88,03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Использование инструментов поисковых систем (формирование запросов). Умение осуществлять поиск информации в сети Интернет.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78,33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58,97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91,36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93,66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18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Высказывания, логические операции, кванторы, истинность высказывания.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Знание основных понятий и законов математической логики.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61,58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28,21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73,09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95,77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19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proofErr w:type="gramStart"/>
            <w:r w:rsidRPr="004542D1">
              <w:t>Цепочки (конечные последовательности), деревья, списки, графы, матрицы (массивы), псевдослучайные последовательности Работа с массивами (заполнение, считывание, поиск, сортировка, массовые операции и др.).</w:t>
            </w:r>
            <w:proofErr w:type="gram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39,91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14,36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77,46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Формализация понятия алгоритма Анализ алгоритма, содержащего цикл и ветвление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34,53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37,54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73,94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Основные конструкции языка программирования.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Система программирования.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Умение анализировать программу, использующую процедуры и функции.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44,25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8,21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90,85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Вычислимость. Эквивалентность алгоритмических моделей Умение анализировать результат исполнения алгоритма.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56,80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25,64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69,44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85,21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Вычислимость. Эквивалентность алгоритмических моделей.</w:t>
            </w:r>
          </w:p>
          <w:p w:rsidR="004542D1" w:rsidRPr="004542D1" w:rsidRDefault="004542D1" w:rsidP="004542D1">
            <w:pPr>
              <w:contextualSpacing/>
            </w:pPr>
            <w:r w:rsidRPr="004542D1">
              <w:t>Умение строить и преобразовывать логические выражения.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1,41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lastRenderedPageBreak/>
              <w:t>24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Основные конструкции языка программирования. Система программирования.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Умение прочесть фрагмент программы на языке программирования и исправить допущенные ошибки.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B65F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62,38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2,15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16,07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82,72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96,01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Построение алгоритмов и практические вычисления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Умения написать короткую (10–15 строк) простую программу на языке программирования или записать алгоритм на естественном языке.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55,01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12,31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68,60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96,83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Цепочки (конечные последовательности), деревья, списки, графы, матрицы (массивы), псевдослучайные последовательности.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Умение построить дерево игры по заданному алгоритму и обосновать выигрышную стратегию.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65,27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6,45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35,21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75,42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97,89</w:t>
            </w:r>
          </w:p>
        </w:tc>
      </w:tr>
      <w:tr w:rsidR="004542D1" w:rsidRPr="006E6C4D" w:rsidTr="00CB65F8">
        <w:trPr>
          <w:cantSplit/>
          <w:trHeight w:val="30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6E6C4D" w:rsidRDefault="004542D1" w:rsidP="004542D1">
            <w:pPr>
              <w:autoSpaceDE w:val="0"/>
              <w:autoSpaceDN w:val="0"/>
              <w:adjustRightInd w:val="0"/>
              <w:jc w:val="center"/>
            </w:pPr>
            <w:r w:rsidRPr="006E6C4D">
              <w:t>27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4542D1" w:rsidRDefault="004542D1" w:rsidP="004542D1">
            <w:pPr>
              <w:contextualSpacing/>
            </w:pPr>
            <w:r w:rsidRPr="004542D1">
              <w:t>Основные этапы разработки программ. Разбиение задачи на подзадачи.</w:t>
            </w:r>
          </w:p>
          <w:p w:rsidR="004542D1" w:rsidRPr="006E6C4D" w:rsidRDefault="004542D1" w:rsidP="004542D1">
            <w:pPr>
              <w:autoSpaceDE w:val="0"/>
              <w:autoSpaceDN w:val="0"/>
              <w:adjustRightInd w:val="0"/>
            </w:pPr>
            <w:r w:rsidRPr="004542D1">
              <w:t>Умения создавать собственные программы (30–50 строк) для решения задач средней сложности.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5F8">
              <w:rPr>
                <w:sz w:val="28"/>
                <w:szCs w:val="28"/>
              </w:rPr>
              <w:t>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21,11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1,79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18,11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D1" w:rsidRPr="00CB65F8" w:rsidRDefault="004542D1" w:rsidP="00CB65F8">
            <w:pPr>
              <w:ind w:hanging="20"/>
              <w:jc w:val="center"/>
              <w:rPr>
                <w:color w:val="000000"/>
                <w:sz w:val="28"/>
                <w:szCs w:val="28"/>
              </w:rPr>
            </w:pPr>
            <w:r w:rsidRPr="00CB65F8">
              <w:rPr>
                <w:color w:val="000000"/>
                <w:sz w:val="28"/>
                <w:szCs w:val="28"/>
              </w:rPr>
              <w:t>58,63</w:t>
            </w:r>
          </w:p>
        </w:tc>
      </w:tr>
    </w:tbl>
    <w:p w:rsidR="0082574E" w:rsidRDefault="0082574E" w:rsidP="00785359">
      <w:pPr>
        <w:ind w:firstLine="426"/>
        <w:jc w:val="both"/>
      </w:pPr>
    </w:p>
    <w:p w:rsidR="0082574E" w:rsidRPr="00D1748E" w:rsidRDefault="0040087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 xml:space="preserve">Анализ выполнения заданий </w:t>
      </w:r>
      <w:r w:rsidR="0082574E" w:rsidRPr="00D1748E">
        <w:rPr>
          <w:sz w:val="28"/>
          <w:szCs w:val="28"/>
        </w:rPr>
        <w:t>Е</w:t>
      </w:r>
      <w:r w:rsidR="00070F45" w:rsidRPr="00D1748E">
        <w:rPr>
          <w:sz w:val="28"/>
          <w:szCs w:val="28"/>
        </w:rPr>
        <w:t>ГЭ по информатике</w:t>
      </w:r>
      <w:r w:rsidR="0082574E" w:rsidRPr="00D1748E">
        <w:rPr>
          <w:sz w:val="28"/>
          <w:szCs w:val="28"/>
        </w:rPr>
        <w:t xml:space="preserve"> в 2020 году показал, что в первой части КИМ наиболее успешно выполнено задание №8 во всех группах участников (даже не преодолевшие порог выполнили на 74,19%). Во второй части </w:t>
      </w:r>
      <w:r w:rsidR="0082574E" w:rsidRPr="00D1748E">
        <w:rPr>
          <w:sz w:val="28"/>
          <w:szCs w:val="28"/>
        </w:rPr>
        <w:lastRenderedPageBreak/>
        <w:t xml:space="preserve">наиболее успешно выполнено задание </w:t>
      </w:r>
      <w:r w:rsidR="00F8777D" w:rsidRPr="00D1748E">
        <w:rPr>
          <w:sz w:val="28"/>
          <w:szCs w:val="28"/>
        </w:rPr>
        <w:t>№</w:t>
      </w:r>
      <w:r w:rsidR="0082574E" w:rsidRPr="00D1748E">
        <w:rPr>
          <w:sz w:val="28"/>
          <w:szCs w:val="28"/>
        </w:rPr>
        <w:t xml:space="preserve">26 (даже не преодолевшие порог выполнили на 6,45%). </w:t>
      </w:r>
    </w:p>
    <w:p w:rsidR="00D1748E" w:rsidRDefault="00D1748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82574E" w:rsidRPr="00D1748E" w:rsidRDefault="0082574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 xml:space="preserve">Среди заданий </w:t>
      </w:r>
      <w:r w:rsidRPr="00D1748E">
        <w:rPr>
          <w:i/>
          <w:sz w:val="28"/>
          <w:szCs w:val="28"/>
        </w:rPr>
        <w:t>базового</w:t>
      </w:r>
      <w:r w:rsidRPr="00D1748E">
        <w:rPr>
          <w:sz w:val="28"/>
          <w:szCs w:val="28"/>
        </w:rPr>
        <w:t xml:space="preserve"> уровня серьезные затруднения вызвало только задание №10, процент выполнения которого ниже 50% (26,16%). С остальными заданиями базового уровня учащиеся справились вполне успешно, превысив </w:t>
      </w:r>
      <w:r w:rsidR="00F8777D" w:rsidRPr="00D1748E">
        <w:rPr>
          <w:sz w:val="28"/>
          <w:szCs w:val="28"/>
        </w:rPr>
        <w:t>допустимое значение</w:t>
      </w:r>
      <w:r w:rsidRPr="00D1748E">
        <w:rPr>
          <w:sz w:val="28"/>
          <w:szCs w:val="28"/>
        </w:rPr>
        <w:t xml:space="preserve"> в 50%. </w:t>
      </w:r>
      <w:r w:rsidR="00F8777D" w:rsidRPr="00D1748E">
        <w:rPr>
          <w:sz w:val="28"/>
          <w:szCs w:val="28"/>
        </w:rPr>
        <w:t>Среднее значение выполнения заданий базового уровня с учетом всех заданий этой категории - 73 %.</w:t>
      </w:r>
    </w:p>
    <w:p w:rsidR="0082574E" w:rsidRPr="00D1748E" w:rsidRDefault="0082574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>При этом</w:t>
      </w:r>
      <w:proofErr w:type="gramStart"/>
      <w:r w:rsidRPr="00D1748E">
        <w:rPr>
          <w:sz w:val="28"/>
          <w:szCs w:val="28"/>
        </w:rPr>
        <w:t>,</w:t>
      </w:r>
      <w:proofErr w:type="gramEnd"/>
      <w:r w:rsidRPr="00D1748E">
        <w:rPr>
          <w:sz w:val="28"/>
          <w:szCs w:val="28"/>
        </w:rPr>
        <w:t xml:space="preserve"> задание </w:t>
      </w:r>
      <w:r w:rsidR="00F8777D" w:rsidRPr="00D1748E">
        <w:rPr>
          <w:b/>
          <w:sz w:val="28"/>
          <w:szCs w:val="28"/>
        </w:rPr>
        <w:t>№</w:t>
      </w:r>
      <w:r w:rsidRPr="00D1748E">
        <w:rPr>
          <w:b/>
          <w:sz w:val="28"/>
          <w:szCs w:val="28"/>
        </w:rPr>
        <w:t>10</w:t>
      </w:r>
      <w:r w:rsidRPr="00D1748E">
        <w:rPr>
          <w:sz w:val="28"/>
          <w:szCs w:val="28"/>
        </w:rPr>
        <w:t xml:space="preserve"> вызвало затруднение во всех группах участников экзаменов (даже в группе </w:t>
      </w:r>
      <w:r w:rsidR="00E73126" w:rsidRPr="00D1748E">
        <w:rPr>
          <w:sz w:val="28"/>
          <w:szCs w:val="28"/>
        </w:rPr>
        <w:t>«</w:t>
      </w:r>
      <w:r w:rsidRPr="00D1748E">
        <w:rPr>
          <w:sz w:val="28"/>
          <w:szCs w:val="28"/>
        </w:rPr>
        <w:t>81-100 баллов</w:t>
      </w:r>
      <w:r w:rsidR="00E73126" w:rsidRPr="00D1748E">
        <w:rPr>
          <w:sz w:val="28"/>
          <w:szCs w:val="28"/>
        </w:rPr>
        <w:t>»</w:t>
      </w:r>
      <w:r w:rsidRPr="00D1748E">
        <w:rPr>
          <w:sz w:val="28"/>
          <w:szCs w:val="28"/>
        </w:rPr>
        <w:t xml:space="preserve"> выполнение этого задания </w:t>
      </w:r>
      <w:r w:rsidR="00136C86" w:rsidRPr="00D1748E">
        <w:rPr>
          <w:sz w:val="28"/>
          <w:szCs w:val="28"/>
        </w:rPr>
        <w:t xml:space="preserve">составило </w:t>
      </w:r>
      <w:r w:rsidRPr="00D1748E">
        <w:rPr>
          <w:sz w:val="28"/>
          <w:szCs w:val="28"/>
        </w:rPr>
        <w:t xml:space="preserve">52,82%, при выполнении всех остальных заданий базового уровня не менее чем на  92%). </w:t>
      </w:r>
    </w:p>
    <w:p w:rsidR="00D1748E" w:rsidRDefault="00D1748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E56618" w:rsidRDefault="00136C86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 xml:space="preserve">Среди заданий </w:t>
      </w:r>
      <w:r w:rsidRPr="00D1748E">
        <w:rPr>
          <w:i/>
          <w:sz w:val="28"/>
          <w:szCs w:val="28"/>
        </w:rPr>
        <w:t>повышенного и высокого</w:t>
      </w:r>
      <w:r w:rsidRPr="00D1748E">
        <w:rPr>
          <w:sz w:val="28"/>
          <w:szCs w:val="28"/>
        </w:rPr>
        <w:t xml:space="preserve"> уровня сложности </w:t>
      </w:r>
      <w:r w:rsidRPr="00D1748E">
        <w:rPr>
          <w:sz w:val="28"/>
          <w:szCs w:val="28"/>
          <w:u w:val="single"/>
        </w:rPr>
        <w:t>крайне низкий процент</w:t>
      </w:r>
      <w:r w:rsidRPr="00D1748E">
        <w:rPr>
          <w:sz w:val="28"/>
          <w:szCs w:val="28"/>
        </w:rPr>
        <w:t xml:space="preserve"> выполнения задания </w:t>
      </w:r>
      <w:r w:rsidRPr="00D1748E">
        <w:rPr>
          <w:b/>
          <w:sz w:val="28"/>
          <w:szCs w:val="28"/>
        </w:rPr>
        <w:t>№23</w:t>
      </w:r>
      <w:r w:rsidRPr="00D1748E">
        <w:rPr>
          <w:sz w:val="28"/>
          <w:szCs w:val="28"/>
        </w:rPr>
        <w:t xml:space="preserve"> (0,45% в среднем и 1,41% в группе </w:t>
      </w:r>
      <w:r w:rsidR="00E73126" w:rsidRPr="00D1748E">
        <w:rPr>
          <w:sz w:val="28"/>
          <w:szCs w:val="28"/>
        </w:rPr>
        <w:t>«</w:t>
      </w:r>
      <w:r w:rsidRPr="00D1748E">
        <w:rPr>
          <w:sz w:val="28"/>
          <w:szCs w:val="28"/>
        </w:rPr>
        <w:t>81-100 баллов</w:t>
      </w:r>
      <w:r w:rsidR="00E73126" w:rsidRPr="00D1748E">
        <w:rPr>
          <w:sz w:val="28"/>
          <w:szCs w:val="28"/>
        </w:rPr>
        <w:t>»</w:t>
      </w:r>
      <w:r w:rsidRPr="00D1748E">
        <w:rPr>
          <w:sz w:val="28"/>
          <w:szCs w:val="28"/>
        </w:rPr>
        <w:t>)</w:t>
      </w:r>
      <w:r w:rsidR="000D7811" w:rsidRPr="00D1748E">
        <w:rPr>
          <w:sz w:val="28"/>
          <w:szCs w:val="28"/>
        </w:rPr>
        <w:t xml:space="preserve">, что вызывает вопрос к корректности самого задания. </w:t>
      </w:r>
      <w:r w:rsidR="00E7764F" w:rsidRPr="00D1748E">
        <w:rPr>
          <w:sz w:val="28"/>
          <w:szCs w:val="28"/>
        </w:rPr>
        <w:t xml:space="preserve">Многие ученики, на наш взгляд, даже не приступали к его решению по причине очень высокой </w:t>
      </w:r>
      <w:proofErr w:type="spellStart"/>
      <w:r w:rsidR="00E7764F" w:rsidRPr="00D1748E">
        <w:rPr>
          <w:sz w:val="28"/>
          <w:szCs w:val="28"/>
        </w:rPr>
        <w:t>трудозатратности</w:t>
      </w:r>
      <w:proofErr w:type="spellEnd"/>
      <w:r w:rsidR="00E7764F" w:rsidRPr="00D1748E">
        <w:rPr>
          <w:sz w:val="28"/>
          <w:szCs w:val="28"/>
        </w:rPr>
        <w:t xml:space="preserve"> по сравнению с баллами за него. Даже до внесения усложнения в это задание в 2020 году учителя советовали  оставить его напоследок, если позволит время. Несомненно, интересно увидеть авторский разбор этого задания и комментарии по поводу его целесообразности и </w:t>
      </w:r>
      <w:r w:rsidR="00BB3C5A" w:rsidRPr="00D1748E">
        <w:rPr>
          <w:sz w:val="28"/>
          <w:szCs w:val="28"/>
        </w:rPr>
        <w:t>варианта включения в новый формат заданий.</w:t>
      </w:r>
    </w:p>
    <w:p w:rsidR="0082574E" w:rsidRPr="00D1748E" w:rsidRDefault="0082574E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 xml:space="preserve">Процент выполнения всех </w:t>
      </w:r>
      <w:r w:rsidR="00136C86" w:rsidRPr="00D1748E">
        <w:rPr>
          <w:sz w:val="28"/>
          <w:szCs w:val="28"/>
        </w:rPr>
        <w:t xml:space="preserve">остальных </w:t>
      </w:r>
      <w:r w:rsidRPr="00D1748E">
        <w:rPr>
          <w:sz w:val="28"/>
          <w:szCs w:val="28"/>
        </w:rPr>
        <w:t xml:space="preserve">заданий </w:t>
      </w:r>
      <w:r w:rsidR="00136C86" w:rsidRPr="00D1748E">
        <w:rPr>
          <w:i/>
          <w:sz w:val="28"/>
          <w:szCs w:val="28"/>
        </w:rPr>
        <w:t>повышенного и высокого</w:t>
      </w:r>
      <w:r w:rsidR="00136C86" w:rsidRPr="00D1748E">
        <w:rPr>
          <w:sz w:val="28"/>
          <w:szCs w:val="28"/>
        </w:rPr>
        <w:t xml:space="preserve"> уровня сложности  </w:t>
      </w:r>
      <w:r w:rsidR="000D7811" w:rsidRPr="00D1748E">
        <w:rPr>
          <w:sz w:val="28"/>
          <w:szCs w:val="28"/>
        </w:rPr>
        <w:t xml:space="preserve">намного </w:t>
      </w:r>
      <w:r w:rsidR="00136C86" w:rsidRPr="00D1748E">
        <w:rPr>
          <w:sz w:val="28"/>
          <w:szCs w:val="28"/>
        </w:rPr>
        <w:t>более 15%</w:t>
      </w:r>
      <w:r w:rsidR="000D7811" w:rsidRPr="00D1748E">
        <w:rPr>
          <w:sz w:val="28"/>
          <w:szCs w:val="28"/>
        </w:rPr>
        <w:t xml:space="preserve"> (средний показатель для заданий повышенного уровня - 54%, высокого - 37,11%).</w:t>
      </w:r>
    </w:p>
    <w:p w:rsidR="00BB3C5A" w:rsidRPr="00D1748E" w:rsidRDefault="00BB3C5A" w:rsidP="00D704CD">
      <w:pPr>
        <w:spacing w:line="276" w:lineRule="auto"/>
        <w:ind w:left="-567" w:right="140" w:firstLine="567"/>
        <w:rPr>
          <w:sz w:val="28"/>
          <w:szCs w:val="28"/>
        </w:rPr>
      </w:pPr>
    </w:p>
    <w:p w:rsidR="000D7811" w:rsidRPr="00D1748E" w:rsidRDefault="00004134" w:rsidP="00D704CD">
      <w:pPr>
        <w:spacing w:line="276" w:lineRule="auto"/>
        <w:ind w:left="-567" w:right="140" w:firstLine="567"/>
        <w:jc w:val="both"/>
        <w:rPr>
          <w:color w:val="000000"/>
          <w:sz w:val="28"/>
          <w:szCs w:val="28"/>
        </w:rPr>
      </w:pPr>
      <w:r w:rsidRPr="00D1748E">
        <w:rPr>
          <w:sz w:val="28"/>
          <w:szCs w:val="28"/>
        </w:rPr>
        <w:t xml:space="preserve">Если говорить о заданиях повышенного уровня, ориентируясь на 40-60% выполнения, то в зону особого внимания попадают также задания </w:t>
      </w:r>
      <w:r w:rsidR="00F8777D" w:rsidRPr="00D1748E">
        <w:rPr>
          <w:b/>
          <w:sz w:val="28"/>
          <w:szCs w:val="28"/>
        </w:rPr>
        <w:t>№19 и №20</w:t>
      </w:r>
      <w:r w:rsidR="00F8777D" w:rsidRPr="00D1748E">
        <w:rPr>
          <w:sz w:val="28"/>
          <w:szCs w:val="28"/>
        </w:rPr>
        <w:t xml:space="preserve"> с процентом выполнения </w:t>
      </w:r>
      <w:r w:rsidR="00F8777D" w:rsidRPr="00D1748E">
        <w:rPr>
          <w:color w:val="000000"/>
          <w:sz w:val="28"/>
          <w:szCs w:val="28"/>
        </w:rPr>
        <w:t>39,91 и 34,53 соответственно.</w:t>
      </w:r>
      <w:r w:rsidR="00BB3C5A" w:rsidRPr="00D1748E">
        <w:rPr>
          <w:color w:val="000000"/>
          <w:sz w:val="28"/>
          <w:szCs w:val="28"/>
        </w:rPr>
        <w:t xml:space="preserve"> </w:t>
      </w:r>
      <w:r w:rsidR="00F8777D" w:rsidRPr="00D1748E">
        <w:rPr>
          <w:color w:val="000000"/>
          <w:sz w:val="28"/>
          <w:szCs w:val="28"/>
        </w:rPr>
        <w:t xml:space="preserve">Подробный </w:t>
      </w:r>
      <w:r w:rsidR="00BB3C5A" w:rsidRPr="00D1748E">
        <w:rPr>
          <w:color w:val="000000"/>
          <w:sz w:val="28"/>
          <w:szCs w:val="28"/>
        </w:rPr>
        <w:t>разбор этих</w:t>
      </w:r>
      <w:r w:rsidR="00F8777D" w:rsidRPr="00D1748E">
        <w:rPr>
          <w:color w:val="000000"/>
          <w:sz w:val="28"/>
          <w:szCs w:val="28"/>
        </w:rPr>
        <w:t xml:space="preserve"> заданий</w:t>
      </w:r>
      <w:r w:rsidR="000D7811" w:rsidRPr="00D1748E">
        <w:rPr>
          <w:color w:val="000000"/>
          <w:sz w:val="28"/>
          <w:szCs w:val="28"/>
        </w:rPr>
        <w:t xml:space="preserve"> и возможных причин</w:t>
      </w:r>
      <w:r w:rsidR="00F8777D" w:rsidRPr="00D1748E">
        <w:rPr>
          <w:color w:val="000000"/>
          <w:sz w:val="28"/>
          <w:szCs w:val="28"/>
        </w:rPr>
        <w:t xml:space="preserve">, вызвавших трудности,  будет приведен ниже. </w:t>
      </w:r>
    </w:p>
    <w:p w:rsidR="0040087E" w:rsidRPr="00D1748E" w:rsidRDefault="00F8777D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color w:val="000000"/>
          <w:sz w:val="28"/>
          <w:szCs w:val="28"/>
        </w:rPr>
        <w:t>В целом, с</w:t>
      </w:r>
      <w:r w:rsidR="0040087E" w:rsidRPr="00D1748E">
        <w:rPr>
          <w:sz w:val="28"/>
          <w:szCs w:val="28"/>
        </w:rPr>
        <w:t xml:space="preserve">ложными для экзаменуемых оказались задания, в которых требовалось продемонстрировать компетентность во владении </w:t>
      </w:r>
      <w:r w:rsidR="0082574E" w:rsidRPr="00D1748E">
        <w:rPr>
          <w:sz w:val="28"/>
          <w:szCs w:val="28"/>
        </w:rPr>
        <w:t xml:space="preserve">комплексными </w:t>
      </w:r>
      <w:r w:rsidR="0040087E" w:rsidRPr="00D1748E">
        <w:rPr>
          <w:sz w:val="28"/>
          <w:szCs w:val="28"/>
        </w:rPr>
        <w:t xml:space="preserve">знаниями и умениями из </w:t>
      </w:r>
      <w:r w:rsidR="000D7811" w:rsidRPr="00D1748E">
        <w:rPr>
          <w:sz w:val="28"/>
          <w:szCs w:val="28"/>
        </w:rPr>
        <w:t xml:space="preserve">математики и информатики </w:t>
      </w:r>
      <w:proofErr w:type="gramStart"/>
      <w:r w:rsidR="000D7811" w:rsidRPr="00D1748E">
        <w:rPr>
          <w:sz w:val="28"/>
          <w:szCs w:val="28"/>
        </w:rPr>
        <w:t>(</w:t>
      </w:r>
      <w:r w:rsidR="0082574E" w:rsidRPr="00D1748E">
        <w:rPr>
          <w:sz w:val="28"/>
          <w:szCs w:val="28"/>
        </w:rPr>
        <w:t xml:space="preserve"> </w:t>
      </w:r>
      <w:proofErr w:type="gramEnd"/>
      <w:r w:rsidR="0082574E" w:rsidRPr="00D1748E">
        <w:rPr>
          <w:sz w:val="28"/>
          <w:szCs w:val="28"/>
        </w:rPr>
        <w:t>темы</w:t>
      </w:r>
      <w:r w:rsidR="0040087E" w:rsidRPr="00D1748E">
        <w:rPr>
          <w:sz w:val="28"/>
          <w:szCs w:val="28"/>
        </w:rPr>
        <w:t xml:space="preserve"> рекурсия, логика и комбинаторика</w:t>
      </w:r>
      <w:r w:rsidR="000D7811" w:rsidRPr="00D1748E">
        <w:rPr>
          <w:sz w:val="28"/>
          <w:szCs w:val="28"/>
        </w:rPr>
        <w:t>)</w:t>
      </w:r>
      <w:r w:rsidR="0040087E" w:rsidRPr="00D1748E">
        <w:rPr>
          <w:sz w:val="28"/>
          <w:szCs w:val="28"/>
        </w:rPr>
        <w:t>.</w:t>
      </w:r>
    </w:p>
    <w:p w:rsidR="003B301B" w:rsidRPr="00D1748E" w:rsidRDefault="003B301B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</w:p>
    <w:p w:rsidR="00D41CC2" w:rsidRPr="00D1748E" w:rsidRDefault="008064EA" w:rsidP="00D704CD">
      <w:pPr>
        <w:spacing w:line="276" w:lineRule="auto"/>
        <w:ind w:left="-567" w:right="140" w:firstLine="567"/>
        <w:jc w:val="both"/>
        <w:rPr>
          <w:b/>
          <w:iCs/>
          <w:sz w:val="28"/>
          <w:szCs w:val="28"/>
        </w:rPr>
      </w:pPr>
      <w:r w:rsidRPr="00D1748E">
        <w:rPr>
          <w:b/>
          <w:iCs/>
          <w:sz w:val="28"/>
          <w:szCs w:val="28"/>
        </w:rPr>
        <w:t>Разбор задания</w:t>
      </w:r>
      <w:r w:rsidR="009E3E09" w:rsidRPr="00D1748E">
        <w:rPr>
          <w:b/>
          <w:iCs/>
          <w:sz w:val="28"/>
          <w:szCs w:val="28"/>
        </w:rPr>
        <w:t xml:space="preserve"> </w:t>
      </w:r>
      <w:r w:rsidR="00443EFD" w:rsidRPr="00D1748E">
        <w:rPr>
          <w:b/>
          <w:iCs/>
          <w:sz w:val="28"/>
          <w:szCs w:val="28"/>
        </w:rPr>
        <w:t>№</w:t>
      </w:r>
      <w:r w:rsidR="009E3E09" w:rsidRPr="00D1748E">
        <w:rPr>
          <w:b/>
          <w:iCs/>
          <w:sz w:val="28"/>
          <w:szCs w:val="28"/>
        </w:rPr>
        <w:t>10.</w:t>
      </w:r>
    </w:p>
    <w:p w:rsidR="00D41CC2" w:rsidRPr="00D1748E" w:rsidRDefault="00D41CC2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  <w:highlight w:val="green"/>
        </w:rPr>
      </w:pPr>
      <w:r w:rsidRPr="00D1748E">
        <w:rPr>
          <w:i/>
          <w:iCs/>
          <w:sz w:val="28"/>
          <w:szCs w:val="28"/>
        </w:rPr>
        <w:t xml:space="preserve">Сколько существует десятичных пятизначных чисел, в которых все цифры различны и никакие две чётные или две нечётные цифры не стоят рядом?   </w:t>
      </w:r>
    </w:p>
    <w:p w:rsidR="00956F14" w:rsidRPr="00D1748E" w:rsidRDefault="00956F14" w:rsidP="00D704CD">
      <w:pPr>
        <w:spacing w:line="276" w:lineRule="auto"/>
        <w:ind w:left="-567" w:right="140" w:firstLine="567"/>
        <w:jc w:val="both"/>
        <w:rPr>
          <w:sz w:val="28"/>
          <w:szCs w:val="28"/>
          <w:u w:val="single"/>
        </w:rPr>
      </w:pPr>
      <w:r w:rsidRPr="00D1748E">
        <w:rPr>
          <w:sz w:val="28"/>
          <w:szCs w:val="28"/>
          <w:u w:val="single"/>
        </w:rPr>
        <w:t>Решение:</w:t>
      </w:r>
    </w:p>
    <w:p w:rsidR="00E761DA" w:rsidRDefault="005C6CA3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 xml:space="preserve">Возможны два </w:t>
      </w:r>
      <w:r w:rsidR="00E761DA" w:rsidRPr="00D1748E">
        <w:rPr>
          <w:sz w:val="28"/>
          <w:szCs w:val="28"/>
        </w:rPr>
        <w:t>варианта развития события</w:t>
      </w:r>
      <w:r w:rsidR="00596CE2" w:rsidRPr="00D1748E">
        <w:rPr>
          <w:sz w:val="28"/>
          <w:szCs w:val="28"/>
        </w:rPr>
        <w:t xml:space="preserve"> в зависимости </w:t>
      </w:r>
      <w:r w:rsidRPr="00D1748E">
        <w:rPr>
          <w:sz w:val="28"/>
          <w:szCs w:val="28"/>
        </w:rPr>
        <w:t xml:space="preserve">от того, </w:t>
      </w:r>
      <w:r w:rsidR="00596CE2" w:rsidRPr="00D1748E">
        <w:rPr>
          <w:sz w:val="28"/>
          <w:szCs w:val="28"/>
        </w:rPr>
        <w:t>на какую цифру заканчива</w:t>
      </w:r>
      <w:r w:rsidR="0019304A" w:rsidRPr="00D1748E">
        <w:rPr>
          <w:sz w:val="28"/>
          <w:szCs w:val="28"/>
        </w:rPr>
        <w:t>е</w:t>
      </w:r>
      <w:r w:rsidR="00596CE2" w:rsidRPr="00D1748E">
        <w:rPr>
          <w:sz w:val="28"/>
          <w:szCs w:val="28"/>
        </w:rPr>
        <w:t>тся</w:t>
      </w:r>
      <w:r w:rsidR="0019304A" w:rsidRPr="00D1748E">
        <w:rPr>
          <w:sz w:val="28"/>
          <w:szCs w:val="28"/>
        </w:rPr>
        <w:t xml:space="preserve"> число</w:t>
      </w:r>
      <w:r w:rsidR="00E761DA" w:rsidRPr="00D1748E">
        <w:rPr>
          <w:sz w:val="28"/>
          <w:szCs w:val="28"/>
        </w:rPr>
        <w:t>:</w:t>
      </w:r>
    </w:p>
    <w:p w:rsidR="00D1748E" w:rsidRPr="00D1748E" w:rsidRDefault="00D1748E" w:rsidP="00D1748E">
      <w:pPr>
        <w:ind w:left="-567"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1588"/>
        <w:gridCol w:w="1587"/>
        <w:gridCol w:w="1588"/>
        <w:gridCol w:w="1588"/>
        <w:gridCol w:w="2268"/>
      </w:tblGrid>
      <w:tr w:rsidR="00D41CC2" w:rsidRPr="00D1748E" w:rsidTr="00D1748E">
        <w:trPr>
          <w:trHeight w:val="491"/>
        </w:trPr>
        <w:tc>
          <w:tcPr>
            <w:tcW w:w="1587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1 цифра</w:t>
            </w:r>
          </w:p>
        </w:tc>
        <w:tc>
          <w:tcPr>
            <w:tcW w:w="1588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2 цифра</w:t>
            </w:r>
          </w:p>
        </w:tc>
        <w:tc>
          <w:tcPr>
            <w:tcW w:w="1587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3 цифра</w:t>
            </w:r>
          </w:p>
        </w:tc>
        <w:tc>
          <w:tcPr>
            <w:tcW w:w="1588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4 цифра</w:t>
            </w:r>
          </w:p>
        </w:tc>
        <w:tc>
          <w:tcPr>
            <w:tcW w:w="1588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5 цифра</w:t>
            </w:r>
          </w:p>
        </w:tc>
        <w:tc>
          <w:tcPr>
            <w:tcW w:w="2268" w:type="dxa"/>
            <w:shd w:val="clear" w:color="auto" w:fill="auto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вариантов</w:t>
            </w:r>
          </w:p>
        </w:tc>
      </w:tr>
      <w:tr w:rsidR="00D41CC2" w:rsidRPr="006E6C4D" w:rsidTr="00D1748E">
        <w:tc>
          <w:tcPr>
            <w:tcW w:w="1587" w:type="dxa"/>
            <w:shd w:val="clear" w:color="auto" w:fill="auto"/>
            <w:vAlign w:val="center"/>
          </w:tcPr>
          <w:p w:rsidR="00D41CC2" w:rsidRPr="00D1748E" w:rsidRDefault="005C6CA3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нечетная 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четная 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нечетная 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четная 4</w:t>
            </w:r>
          </w:p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нечетная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5*5*4*4*3=1200</w:t>
            </w:r>
          </w:p>
        </w:tc>
      </w:tr>
      <w:tr w:rsidR="00D41CC2" w:rsidRPr="006E6C4D" w:rsidTr="00D1748E">
        <w:trPr>
          <w:trHeight w:val="366"/>
        </w:trPr>
        <w:tc>
          <w:tcPr>
            <w:tcW w:w="1587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четная 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нечетная 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четная 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нечетная 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четная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CC2" w:rsidRPr="00D1748E" w:rsidRDefault="00D41CC2" w:rsidP="00F41E11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4*5*4*4*3=960</w:t>
            </w:r>
          </w:p>
        </w:tc>
      </w:tr>
      <w:tr w:rsidR="00D41CC2" w:rsidRPr="006E6C4D" w:rsidTr="00D1748E">
        <w:trPr>
          <w:trHeight w:val="270"/>
        </w:trPr>
        <w:tc>
          <w:tcPr>
            <w:tcW w:w="1587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1CC2" w:rsidRPr="00D1748E" w:rsidRDefault="00D41CC2" w:rsidP="00D1748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D1748E">
              <w:rPr>
                <w:sz w:val="28"/>
                <w:szCs w:val="28"/>
              </w:rPr>
              <w:t>960+1200=2160</w:t>
            </w:r>
          </w:p>
        </w:tc>
      </w:tr>
    </w:tbl>
    <w:p w:rsidR="00D1748E" w:rsidRDefault="00D1748E" w:rsidP="00D1748E">
      <w:pPr>
        <w:ind w:left="-567" w:firstLine="567"/>
        <w:jc w:val="both"/>
        <w:rPr>
          <w:sz w:val="28"/>
          <w:szCs w:val="28"/>
        </w:rPr>
      </w:pPr>
    </w:p>
    <w:p w:rsidR="00956F14" w:rsidRPr="00D1748E" w:rsidRDefault="00956F14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>Подробнее рассмотрим это решение:</w:t>
      </w:r>
      <w:r w:rsidR="000D7811" w:rsidRPr="00D1748E">
        <w:rPr>
          <w:sz w:val="28"/>
          <w:szCs w:val="28"/>
        </w:rPr>
        <w:t xml:space="preserve"> </w:t>
      </w:r>
    </w:p>
    <w:p w:rsidR="000D7811" w:rsidRPr="00D1748E" w:rsidRDefault="000D7811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  <w:u w:val="single"/>
        </w:rPr>
        <w:t>1-ый случай - на первой позиции стоит нечётная цифра</w:t>
      </w:r>
      <w:r w:rsidRPr="00D1748E">
        <w:rPr>
          <w:sz w:val="28"/>
          <w:szCs w:val="28"/>
        </w:rPr>
        <w:t>, т.е. 1, 3, 5, 7 или 9. Получается, что на первой позиции может стоять одна из 5 цифр, на второй - тоже одна из пяти чётных цифр (0, 2, 4, 6 или 8), т.к. по условию никакие две чётные или две нечётные не стоят рядом. На третьей позиции - одна из оставшихся четырёх нечётных, на четвёртой позиции - одна из оставшихся четырёх чётных цифр. И, наконец, на последней, пятой позиции, одна из оставшихся трёх нечётных цифр. Получается:</w:t>
      </w:r>
    </w:p>
    <w:p w:rsidR="000D7811" w:rsidRPr="00D1748E" w:rsidRDefault="000D7811" w:rsidP="00D704CD">
      <w:pPr>
        <w:spacing w:line="276" w:lineRule="auto"/>
        <w:ind w:left="-567" w:right="140" w:firstLine="567"/>
        <w:jc w:val="center"/>
        <w:rPr>
          <w:sz w:val="28"/>
          <w:szCs w:val="28"/>
        </w:rPr>
      </w:pPr>
      <w:r w:rsidRPr="00D1748E">
        <w:rPr>
          <w:sz w:val="28"/>
          <w:szCs w:val="28"/>
        </w:rPr>
        <w:t>5 ∙ 5 ∙ 4 ∙ 4 ∙ 3 = 1200 (разных чисел).</w:t>
      </w:r>
    </w:p>
    <w:p w:rsidR="00C44320" w:rsidRDefault="00C44320" w:rsidP="00D704CD">
      <w:pPr>
        <w:spacing w:line="276" w:lineRule="auto"/>
        <w:ind w:left="-567" w:right="140" w:firstLine="567"/>
        <w:jc w:val="both"/>
        <w:rPr>
          <w:sz w:val="28"/>
          <w:szCs w:val="28"/>
          <w:u w:val="single"/>
        </w:rPr>
      </w:pPr>
    </w:p>
    <w:p w:rsidR="000D7811" w:rsidRPr="00D1748E" w:rsidRDefault="000D7811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  <w:u w:val="single"/>
        </w:rPr>
        <w:t>2-ой случай - на первой позиции стоит чётная цифра,</w:t>
      </w:r>
      <w:r w:rsidRPr="00D1748E">
        <w:rPr>
          <w:sz w:val="28"/>
          <w:szCs w:val="28"/>
        </w:rPr>
        <w:t xml:space="preserve"> т.е. 2, 4, 6 и 8 (4 цифры, т.к. с нуля число начинаться не может). На второй позиции - одна из 5 </w:t>
      </w:r>
      <w:proofErr w:type="gramStart"/>
      <w:r w:rsidRPr="00D1748E">
        <w:rPr>
          <w:sz w:val="28"/>
          <w:szCs w:val="28"/>
        </w:rPr>
        <w:t>нечётных</w:t>
      </w:r>
      <w:proofErr w:type="gramEnd"/>
      <w:r w:rsidRPr="00D1748E">
        <w:rPr>
          <w:sz w:val="28"/>
          <w:szCs w:val="28"/>
        </w:rPr>
        <w:t>, на третьей позиции - одна из 4 чётных (0 теперь можем учитывать), на четвёртой позиции - одна из 4 нечётных, на пятой - одна из 3 чётных:</w:t>
      </w:r>
    </w:p>
    <w:p w:rsidR="000D7811" w:rsidRPr="00D1748E" w:rsidRDefault="000D7811" w:rsidP="00D704CD">
      <w:pPr>
        <w:spacing w:line="276" w:lineRule="auto"/>
        <w:ind w:left="-567" w:right="140" w:firstLine="567"/>
        <w:jc w:val="center"/>
        <w:rPr>
          <w:sz w:val="28"/>
          <w:szCs w:val="28"/>
        </w:rPr>
      </w:pPr>
      <w:r w:rsidRPr="00D1748E">
        <w:rPr>
          <w:sz w:val="28"/>
          <w:szCs w:val="28"/>
        </w:rPr>
        <w:t>4 ∙ 5 ∙ 4 ∙ 4 ∙ 3 = 960 (разных чисел).</w:t>
      </w:r>
    </w:p>
    <w:p w:rsidR="000D7811" w:rsidRPr="00D1748E" w:rsidRDefault="000D7811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  <w:r w:rsidRPr="00D1748E">
        <w:rPr>
          <w:sz w:val="28"/>
          <w:szCs w:val="28"/>
        </w:rPr>
        <w:t>Итого: 1200 + 960 = 2160.</w:t>
      </w:r>
      <w:r w:rsidR="00A173B8" w:rsidRPr="00D1748E">
        <w:rPr>
          <w:sz w:val="28"/>
          <w:szCs w:val="28"/>
        </w:rPr>
        <w:t xml:space="preserve">    </w:t>
      </w:r>
      <w:r w:rsidRPr="00D1748E">
        <w:rPr>
          <w:b/>
          <w:sz w:val="28"/>
          <w:szCs w:val="28"/>
        </w:rPr>
        <w:t>Ответ:  2160</w:t>
      </w:r>
      <w:r w:rsidR="00A173B8" w:rsidRPr="00D1748E">
        <w:rPr>
          <w:b/>
          <w:sz w:val="28"/>
          <w:szCs w:val="28"/>
        </w:rPr>
        <w:t xml:space="preserve"> </w:t>
      </w:r>
    </w:p>
    <w:p w:rsidR="00C44320" w:rsidRDefault="00C44320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</w:p>
    <w:p w:rsidR="00E761DA" w:rsidRPr="00D1748E" w:rsidRDefault="000A0425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  <w:r w:rsidRPr="00D1748E">
        <w:rPr>
          <w:b/>
          <w:i/>
          <w:sz w:val="28"/>
          <w:szCs w:val="28"/>
        </w:rPr>
        <w:t>Причины низкого процента выполнения:</w:t>
      </w:r>
    </w:p>
    <w:p w:rsidR="000A0425" w:rsidRPr="00D1748E" w:rsidRDefault="000A0425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D1748E">
        <w:rPr>
          <w:sz w:val="28"/>
          <w:szCs w:val="28"/>
        </w:rPr>
        <w:t>это чисто математическая задача на комбинаторику, которой уделяется мало внимания в курсе информатики, при этом ее решение требует сообразительности и внимания. На</w:t>
      </w:r>
      <w:r w:rsidR="00A678D6" w:rsidRPr="00D1748E">
        <w:rPr>
          <w:sz w:val="28"/>
          <w:szCs w:val="28"/>
        </w:rPr>
        <w:t>п</w:t>
      </w:r>
      <w:r w:rsidRPr="00D1748E">
        <w:rPr>
          <w:sz w:val="28"/>
          <w:szCs w:val="28"/>
        </w:rPr>
        <w:t xml:space="preserve">ример, </w:t>
      </w:r>
      <w:r w:rsidR="00AE671A" w:rsidRPr="00D1748E">
        <w:rPr>
          <w:sz w:val="28"/>
          <w:szCs w:val="28"/>
        </w:rPr>
        <w:t xml:space="preserve">надо знать, к чему отнести ноль - четным или нечетным цифрам; учесть, что </w:t>
      </w:r>
      <w:r w:rsidRPr="00D1748E">
        <w:rPr>
          <w:sz w:val="28"/>
          <w:szCs w:val="28"/>
        </w:rPr>
        <w:t>в нача</w:t>
      </w:r>
      <w:r w:rsidR="00A678D6" w:rsidRPr="00D1748E">
        <w:rPr>
          <w:sz w:val="28"/>
          <w:szCs w:val="28"/>
        </w:rPr>
        <w:t>ле числа не может стоять цифра 0</w:t>
      </w:r>
      <w:r w:rsidR="00AE671A" w:rsidRPr="00D1748E">
        <w:rPr>
          <w:sz w:val="28"/>
          <w:szCs w:val="28"/>
        </w:rPr>
        <w:t xml:space="preserve">, а также не сделать ошибок в подсчетах. </w:t>
      </w:r>
    </w:p>
    <w:p w:rsidR="007D36C5" w:rsidRPr="00D1748E" w:rsidRDefault="007D36C5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</w:p>
    <w:p w:rsidR="005F2AA5" w:rsidRPr="00D1748E" w:rsidRDefault="00443EFD" w:rsidP="00D704CD">
      <w:pPr>
        <w:spacing w:line="276" w:lineRule="auto"/>
        <w:ind w:left="-567" w:right="140" w:firstLine="567"/>
        <w:jc w:val="both"/>
        <w:rPr>
          <w:b/>
          <w:iCs/>
          <w:sz w:val="28"/>
          <w:szCs w:val="28"/>
        </w:rPr>
      </w:pPr>
      <w:r w:rsidRPr="00D1748E">
        <w:rPr>
          <w:b/>
          <w:iCs/>
          <w:sz w:val="28"/>
          <w:szCs w:val="28"/>
        </w:rPr>
        <w:t>Разбор задания №</w:t>
      </w:r>
      <w:r w:rsidR="005F2AA5" w:rsidRPr="00D1748E">
        <w:rPr>
          <w:b/>
          <w:iCs/>
          <w:sz w:val="28"/>
          <w:szCs w:val="28"/>
        </w:rPr>
        <w:t xml:space="preserve"> 19</w:t>
      </w:r>
    </w:p>
    <w:p w:rsidR="003C4F0D" w:rsidRDefault="005F2AA5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  <w:r w:rsidRPr="00D1748E">
        <w:rPr>
          <w:i/>
          <w:iCs/>
          <w:sz w:val="28"/>
          <w:szCs w:val="28"/>
        </w:rPr>
        <w:t>В программе используется одномерный целочисленный массив A с индексами от 0 до 11. Значения элементов массива A[</w:t>
      </w:r>
      <w:proofErr w:type="spellStart"/>
      <w:r w:rsidRPr="00D1748E">
        <w:rPr>
          <w:i/>
          <w:iCs/>
          <w:sz w:val="28"/>
          <w:szCs w:val="28"/>
        </w:rPr>
        <w:t>i</w:t>
      </w:r>
      <w:proofErr w:type="spellEnd"/>
      <w:r w:rsidRPr="00D1748E">
        <w:rPr>
          <w:i/>
          <w:iCs/>
          <w:sz w:val="28"/>
          <w:szCs w:val="28"/>
        </w:rPr>
        <w:t xml:space="preserve">] приведены в таблице.   </w:t>
      </w:r>
    </w:p>
    <w:p w:rsidR="00C44320" w:rsidRPr="00D1748E" w:rsidRDefault="00C44320" w:rsidP="007A4898">
      <w:pPr>
        <w:spacing w:line="276" w:lineRule="auto"/>
        <w:ind w:left="-567" w:firstLine="567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747"/>
        <w:gridCol w:w="747"/>
        <w:gridCol w:w="747"/>
        <w:gridCol w:w="745"/>
        <w:gridCol w:w="746"/>
        <w:gridCol w:w="748"/>
        <w:gridCol w:w="748"/>
        <w:gridCol w:w="747"/>
        <w:gridCol w:w="748"/>
        <w:gridCol w:w="748"/>
        <w:gridCol w:w="748"/>
        <w:gridCol w:w="748"/>
      </w:tblGrid>
      <w:tr w:rsidR="003C4F0D" w:rsidRPr="00C44320" w:rsidTr="00C44320"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44320">
              <w:rPr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3C4F0D" w:rsidRPr="00C44320" w:rsidTr="00C44320"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A[</w:t>
            </w:r>
            <w:proofErr w:type="spellStart"/>
            <w:r w:rsidRPr="00C44320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C44320">
              <w:rPr>
                <w:i/>
                <w:iCs/>
                <w:sz w:val="28"/>
                <w:szCs w:val="28"/>
              </w:rPr>
              <w:t>]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3C4F0D" w:rsidRPr="00C44320" w:rsidRDefault="003C4F0D" w:rsidP="00C44320">
            <w:pPr>
              <w:jc w:val="center"/>
              <w:rPr>
                <w:i/>
                <w:iCs/>
                <w:sz w:val="28"/>
                <w:szCs w:val="28"/>
              </w:rPr>
            </w:pPr>
            <w:r w:rsidRPr="00C44320">
              <w:rPr>
                <w:i/>
                <w:iCs/>
                <w:sz w:val="28"/>
                <w:szCs w:val="28"/>
              </w:rPr>
              <w:t>9</w:t>
            </w:r>
          </w:p>
        </w:tc>
      </w:tr>
    </w:tbl>
    <w:p w:rsidR="00C44320" w:rsidRDefault="00C44320" w:rsidP="00785359">
      <w:pPr>
        <w:ind w:firstLine="426"/>
        <w:jc w:val="both"/>
        <w:rPr>
          <w:i/>
          <w:iCs/>
        </w:rPr>
      </w:pPr>
    </w:p>
    <w:p w:rsidR="00C44320" w:rsidRDefault="00C44320" w:rsidP="00D704CD">
      <w:pPr>
        <w:ind w:right="140" w:firstLine="426"/>
        <w:jc w:val="both"/>
        <w:rPr>
          <w:i/>
          <w:iCs/>
        </w:rPr>
      </w:pPr>
    </w:p>
    <w:p w:rsidR="003C4F0D" w:rsidRDefault="005F2AA5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  <w:r w:rsidRPr="007A4898">
        <w:rPr>
          <w:i/>
          <w:iCs/>
          <w:sz w:val="28"/>
          <w:szCs w:val="28"/>
        </w:rPr>
        <w:t xml:space="preserve">Определите значение переменной </w:t>
      </w:r>
      <w:proofErr w:type="spellStart"/>
      <w:r w:rsidRPr="007A4898">
        <w:rPr>
          <w:i/>
          <w:iCs/>
          <w:sz w:val="28"/>
          <w:szCs w:val="28"/>
        </w:rPr>
        <w:t>s</w:t>
      </w:r>
      <w:proofErr w:type="spellEnd"/>
      <w:r w:rsidRPr="007A4898">
        <w:rPr>
          <w:i/>
          <w:iCs/>
          <w:sz w:val="28"/>
          <w:szCs w:val="28"/>
        </w:rPr>
        <w:t xml:space="preserve"> после выполнения следующего фрагмента этой программы (записанного ниже на пяти языках программирования).</w:t>
      </w:r>
    </w:p>
    <w:p w:rsidR="007A4898" w:rsidRPr="007A4898" w:rsidRDefault="007A4898" w:rsidP="007A4898">
      <w:pPr>
        <w:ind w:left="-567" w:firstLine="567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537"/>
      </w:tblGrid>
      <w:tr w:rsidR="003C4F0D" w:rsidRPr="006E6C4D" w:rsidTr="007A4898">
        <w:tc>
          <w:tcPr>
            <w:tcW w:w="492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>Бейсик</w:t>
            </w:r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lang w:val="en-US"/>
              </w:rPr>
              <w:t>Python</w:t>
            </w:r>
          </w:p>
        </w:tc>
      </w:tr>
      <w:tr w:rsidR="003C4F0D" w:rsidRPr="006E6C4D" w:rsidTr="007A4898">
        <w:tc>
          <w:tcPr>
            <w:tcW w:w="492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s = 0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n = 2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FOR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= 0 TO 11   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IF A(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) &gt; A(n) THEN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     s = s + A(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) +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 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ELSE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   A(n) = A(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)   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END IF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NEXT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s = 0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n = 2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for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in range(0, 12):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if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>] &gt; A[n]: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s +=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+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else: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A[n] 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  </w:t>
            </w:r>
          </w:p>
        </w:tc>
      </w:tr>
      <w:tr w:rsidR="003C4F0D" w:rsidRPr="006E6C4D" w:rsidTr="007A4898">
        <w:tc>
          <w:tcPr>
            <w:tcW w:w="492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t>Алгоритмический</w:t>
            </w:r>
            <w:r w:rsidRPr="006E6C4D">
              <w:rPr>
                <w:iCs/>
                <w:lang w:val="en-US"/>
              </w:rPr>
              <w:t xml:space="preserve"> </w:t>
            </w:r>
            <w:r w:rsidRPr="006E6C4D">
              <w:rPr>
                <w:iCs/>
              </w:rPr>
              <w:t>язык</w:t>
            </w:r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t>Паскаль</w:t>
            </w:r>
          </w:p>
        </w:tc>
      </w:tr>
      <w:tr w:rsidR="003C4F0D" w:rsidRPr="00353EAC" w:rsidTr="007A4898">
        <w:tc>
          <w:tcPr>
            <w:tcW w:w="4927" w:type="dxa"/>
            <w:shd w:val="clear" w:color="auto" w:fill="auto"/>
          </w:tcPr>
          <w:p w:rsidR="003C4F0D" w:rsidRPr="00E73126" w:rsidRDefault="003C4F0D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lang w:val="en-US"/>
              </w:rPr>
              <w:t>s</w:t>
            </w:r>
            <w:r w:rsidRPr="00E73126">
              <w:rPr>
                <w:iCs/>
              </w:rPr>
              <w:t xml:space="preserve"> := 0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lang w:val="en-US"/>
              </w:rPr>
              <w:t>n</w:t>
            </w:r>
            <w:r w:rsidRPr="006E6C4D">
              <w:rPr>
                <w:iCs/>
              </w:rPr>
              <w:t xml:space="preserve"> := 2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</w:rPr>
            </w:pPr>
            <w:proofErr w:type="spellStart"/>
            <w:r w:rsidRPr="006E6C4D">
              <w:rPr>
                <w:iCs/>
                <w:u w:val="single"/>
              </w:rPr>
              <w:t>нц</w:t>
            </w:r>
            <w:proofErr w:type="spellEnd"/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u w:val="single"/>
              </w:rPr>
              <w:t>для</w:t>
            </w:r>
            <w:r w:rsidRPr="006E6C4D">
              <w:rPr>
                <w:iCs/>
              </w:rPr>
              <w:t xml:space="preserve">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u w:val="single"/>
              </w:rPr>
              <w:t>от</w:t>
            </w:r>
            <w:r w:rsidRPr="006E6C4D">
              <w:rPr>
                <w:iCs/>
              </w:rPr>
              <w:t xml:space="preserve"> 0 </w:t>
            </w:r>
            <w:r w:rsidRPr="006E6C4D">
              <w:rPr>
                <w:iCs/>
                <w:u w:val="single"/>
              </w:rPr>
              <w:t>до</w:t>
            </w:r>
            <w:r w:rsidRPr="006E6C4D">
              <w:rPr>
                <w:iCs/>
              </w:rPr>
              <w:t xml:space="preserve"> 11</w:t>
            </w:r>
          </w:p>
          <w:p w:rsidR="003C4F0D" w:rsidRPr="00E73126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t xml:space="preserve">    </w:t>
            </w:r>
            <w:r w:rsidRPr="006E6C4D">
              <w:rPr>
                <w:iCs/>
                <w:u w:val="single"/>
              </w:rPr>
              <w:t>если</w:t>
            </w:r>
            <w:r w:rsidRPr="006E6C4D">
              <w:rPr>
                <w:iCs/>
                <w:lang w:val="en-US"/>
              </w:rPr>
              <w:t xml:space="preserve">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&gt; A[n] </w:t>
            </w:r>
            <w:r w:rsidRPr="006E6C4D">
              <w:rPr>
                <w:iCs/>
                <w:u w:val="single"/>
              </w:rPr>
              <w:t>то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s := s +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+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u w:val="single"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</w:t>
            </w:r>
            <w:r w:rsidRPr="006E6C4D">
              <w:rPr>
                <w:iCs/>
                <w:u w:val="single"/>
              </w:rPr>
              <w:t>иначе</w:t>
            </w:r>
            <w:r w:rsidRPr="006E6C4D">
              <w:rPr>
                <w:iCs/>
                <w:u w:val="single"/>
                <w:lang w:val="en-US"/>
              </w:rPr>
              <w:t xml:space="preserve">   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E73126">
              <w:rPr>
                <w:iCs/>
                <w:lang w:val="en-US"/>
              </w:rPr>
              <w:t xml:space="preserve">      </w:t>
            </w:r>
            <w:r w:rsidRPr="006E6C4D">
              <w:rPr>
                <w:iCs/>
                <w:lang w:val="en-US"/>
              </w:rPr>
              <w:t xml:space="preserve"> A[n] :=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>]</w:t>
            </w:r>
          </w:p>
          <w:p w:rsidR="003C4F0D" w:rsidRPr="00E73126" w:rsidRDefault="003C4F0D" w:rsidP="00785359">
            <w:pPr>
              <w:ind w:firstLine="426"/>
              <w:jc w:val="both"/>
              <w:rPr>
                <w:iCs/>
                <w:u w:val="single"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</w:t>
            </w:r>
            <w:r w:rsidRPr="006E6C4D">
              <w:rPr>
                <w:iCs/>
                <w:u w:val="single"/>
              </w:rPr>
              <w:t>все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u w:val="single"/>
                <w:lang w:val="en-US"/>
              </w:rPr>
            </w:pPr>
            <w:r w:rsidRPr="006E6C4D">
              <w:rPr>
                <w:iCs/>
                <w:lang w:val="en-US"/>
              </w:rPr>
              <w:t xml:space="preserve"> </w:t>
            </w:r>
            <w:proofErr w:type="spellStart"/>
            <w:r w:rsidRPr="006E6C4D">
              <w:rPr>
                <w:iCs/>
                <w:u w:val="single"/>
              </w:rPr>
              <w:t>кц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s := 0;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n := 2;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for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:= 0 to 11 do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if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>] &gt; A[n] then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s := s +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+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else      A[n] :=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>];</w:t>
            </w:r>
          </w:p>
        </w:tc>
      </w:tr>
      <w:tr w:rsidR="003C4F0D" w:rsidRPr="006E6C4D" w:rsidTr="007A4898">
        <w:tc>
          <w:tcPr>
            <w:tcW w:w="492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/>
                <w:iCs/>
                <w:lang w:val="en-US"/>
              </w:rPr>
            </w:pPr>
            <w:r w:rsidRPr="006E6C4D">
              <w:rPr>
                <w:i/>
                <w:iCs/>
                <w:lang w:val="en-US"/>
              </w:rPr>
              <w:t xml:space="preserve">        </w:t>
            </w:r>
            <w:r w:rsidRPr="006E6C4D">
              <w:rPr>
                <w:i/>
                <w:iCs/>
              </w:rPr>
              <w:t>С</w:t>
            </w:r>
            <w:r w:rsidRPr="006E6C4D">
              <w:rPr>
                <w:i/>
                <w:iCs/>
                <w:lang w:val="en-US"/>
              </w:rPr>
              <w:t>++</w:t>
            </w:r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/>
                <w:iCs/>
                <w:lang w:val="en-US"/>
              </w:rPr>
            </w:pPr>
          </w:p>
        </w:tc>
      </w:tr>
      <w:tr w:rsidR="003C4F0D" w:rsidRPr="006E6C4D" w:rsidTr="007A4898">
        <w:tc>
          <w:tcPr>
            <w:tcW w:w="492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s = 0;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n = 2;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for (</w:t>
            </w:r>
            <w:proofErr w:type="spellStart"/>
            <w:r w:rsidRPr="006E6C4D">
              <w:rPr>
                <w:iCs/>
                <w:lang w:val="en-US"/>
              </w:rPr>
              <w:t>int</w:t>
            </w:r>
            <w:proofErr w:type="spellEnd"/>
            <w:r w:rsidRPr="006E6C4D">
              <w:rPr>
                <w:iCs/>
                <w:lang w:val="en-US"/>
              </w:rPr>
              <w:t xml:space="preserve">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= 0;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 &lt; 12;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++)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{      if (A[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&gt; A[n])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s +=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 + 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;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else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A[n] = A[</w:t>
            </w:r>
            <w:proofErr w:type="spellStart"/>
            <w:r w:rsidRPr="006E6C4D">
              <w:rPr>
                <w:iCs/>
                <w:lang w:val="en-US"/>
              </w:rPr>
              <w:t>i</w:t>
            </w:r>
            <w:proofErr w:type="spellEnd"/>
            <w:r w:rsidRPr="006E6C4D">
              <w:rPr>
                <w:iCs/>
                <w:lang w:val="en-US"/>
              </w:rPr>
              <w:t xml:space="preserve">]; }     </w:t>
            </w:r>
          </w:p>
          <w:p w:rsidR="003C4F0D" w:rsidRPr="006E6C4D" w:rsidRDefault="003C4F0D" w:rsidP="00785359">
            <w:pPr>
              <w:ind w:firstLine="426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3C4F0D" w:rsidRPr="006E6C4D" w:rsidRDefault="003C4F0D" w:rsidP="00785359">
            <w:pPr>
              <w:ind w:firstLine="426"/>
              <w:jc w:val="both"/>
              <w:rPr>
                <w:i/>
                <w:iCs/>
                <w:lang w:val="en-US"/>
              </w:rPr>
            </w:pPr>
          </w:p>
        </w:tc>
      </w:tr>
    </w:tbl>
    <w:p w:rsidR="00C8683A" w:rsidRPr="006E6C4D" w:rsidRDefault="00C8683A" w:rsidP="00785359">
      <w:pPr>
        <w:ind w:firstLine="426"/>
        <w:jc w:val="both"/>
        <w:rPr>
          <w:i/>
          <w:iCs/>
          <w:lang w:val="en-US"/>
        </w:rPr>
      </w:pPr>
    </w:p>
    <w:p w:rsidR="00C8683A" w:rsidRPr="007A4898" w:rsidRDefault="00C8683A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sz w:val="28"/>
          <w:szCs w:val="28"/>
          <w:u w:val="single"/>
        </w:rPr>
      </w:pPr>
      <w:r w:rsidRPr="007A4898">
        <w:rPr>
          <w:sz w:val="28"/>
          <w:szCs w:val="28"/>
          <w:u w:val="single"/>
        </w:rPr>
        <w:t>Решение:</w:t>
      </w:r>
    </w:p>
    <w:p w:rsidR="00443EFD" w:rsidRPr="007A4898" w:rsidRDefault="00443EFD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sz w:val="28"/>
          <w:szCs w:val="28"/>
        </w:rPr>
      </w:pPr>
      <w:r w:rsidRPr="007A4898">
        <w:rPr>
          <w:sz w:val="28"/>
          <w:szCs w:val="28"/>
        </w:rPr>
        <w:t xml:space="preserve">Следует понять логику алгоритма:  программа вычисляет сумму элементов и их индексов при условии, что элемент массива больше второго элемента, иначе второй элемент заменяется </w:t>
      </w:r>
      <w:proofErr w:type="gramStart"/>
      <w:r w:rsidRPr="007A4898">
        <w:rPr>
          <w:sz w:val="28"/>
          <w:szCs w:val="28"/>
        </w:rPr>
        <w:t>на</w:t>
      </w:r>
      <w:proofErr w:type="gramEnd"/>
      <w:r w:rsidRPr="007A4898">
        <w:rPr>
          <w:sz w:val="28"/>
          <w:szCs w:val="28"/>
        </w:rPr>
        <w:t xml:space="preserve"> текущий. </w:t>
      </w:r>
    </w:p>
    <w:p w:rsidR="00C8683A" w:rsidRDefault="00443EFD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sz w:val="28"/>
          <w:szCs w:val="28"/>
        </w:rPr>
      </w:pPr>
      <w:r w:rsidRPr="007A4898">
        <w:rPr>
          <w:sz w:val="28"/>
          <w:szCs w:val="28"/>
        </w:rPr>
        <w:t>Самый простой способ решения</w:t>
      </w:r>
      <w:r w:rsidR="00FF1A45" w:rsidRPr="007A4898">
        <w:rPr>
          <w:sz w:val="28"/>
          <w:szCs w:val="28"/>
        </w:rPr>
        <w:t xml:space="preserve"> </w:t>
      </w:r>
      <w:r w:rsidRPr="007A4898">
        <w:rPr>
          <w:sz w:val="28"/>
          <w:szCs w:val="28"/>
        </w:rPr>
        <w:t xml:space="preserve">- это </w:t>
      </w:r>
      <w:r w:rsidR="00FF1A45" w:rsidRPr="007A4898">
        <w:rPr>
          <w:sz w:val="28"/>
          <w:szCs w:val="28"/>
        </w:rPr>
        <w:t>вып</w:t>
      </w:r>
      <w:r w:rsidRPr="007A4898">
        <w:rPr>
          <w:sz w:val="28"/>
          <w:szCs w:val="28"/>
        </w:rPr>
        <w:t>олнение трассировки</w:t>
      </w:r>
      <w:r w:rsidR="00FF1A45" w:rsidRPr="007A4898">
        <w:rPr>
          <w:sz w:val="28"/>
          <w:szCs w:val="28"/>
        </w:rPr>
        <w:t xml:space="preserve"> программы в виде таблицы.</w:t>
      </w:r>
    </w:p>
    <w:p w:rsidR="007A4898" w:rsidRPr="007A4898" w:rsidRDefault="007A4898" w:rsidP="007A4898">
      <w:pPr>
        <w:autoSpaceDE w:val="0"/>
        <w:autoSpaceDN w:val="0"/>
        <w:adjustRightInd w:val="0"/>
        <w:ind w:left="-567" w:right="-2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398"/>
        <w:gridCol w:w="1402"/>
        <w:gridCol w:w="1404"/>
        <w:gridCol w:w="3025"/>
      </w:tblGrid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s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n</w:t>
            </w: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proofErr w:type="spellStart"/>
            <w:r w:rsidRPr="006E6C4D">
              <w:rPr>
                <w:lang w:val="en-US"/>
              </w:rPr>
              <w:t>i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A[</w:t>
            </w:r>
            <w:r w:rsidRPr="006E6C4D">
              <w:t>2</w:t>
            </w:r>
            <w:r w:rsidRPr="006E6C4D">
              <w:rPr>
                <w:lang w:val="en-US"/>
              </w:rPr>
              <w:t>]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</w:t>
            </w:r>
            <w:proofErr w:type="spellStart"/>
            <w:r w:rsidRPr="006E6C4D">
              <w:rPr>
                <w:lang w:val="en-US"/>
              </w:rPr>
              <w:t>i</w:t>
            </w:r>
            <w:proofErr w:type="spellEnd"/>
            <w:r w:rsidRPr="006E6C4D">
              <w:rPr>
                <w:lang w:val="en-US"/>
              </w:rPr>
              <w:t>]&gt;A[n]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15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A[0]&gt;A[2]</w:t>
            </w:r>
            <w:r w:rsidR="00D26584" w:rsidRPr="006E6C4D">
              <w:t xml:space="preserve"> </w:t>
            </w:r>
            <w:r w:rsidRPr="006E6C4D">
              <w:rPr>
                <w:lang w:val="en-US"/>
              </w:rPr>
              <w:t xml:space="preserve">14&gt;15 </w:t>
            </w:r>
            <w:r w:rsidRPr="006E6C4D">
              <w:t>л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t>14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</w:t>
            </w:r>
            <w:r w:rsidRPr="006E6C4D">
              <w:t>1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13</w:t>
            </w:r>
            <w:r w:rsidRPr="006E6C4D">
              <w:rPr>
                <w:lang w:val="en-US"/>
              </w:rPr>
              <w:t xml:space="preserve">&gt;14 </w:t>
            </w:r>
            <w:r w:rsidRPr="006E6C4D">
              <w:t>л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t>13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</w:t>
            </w:r>
            <w:r w:rsidRPr="006E6C4D">
              <w:t>2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13</w:t>
            </w:r>
            <w:r w:rsidRPr="006E6C4D">
              <w:rPr>
                <w:lang w:val="en-US"/>
              </w:rPr>
              <w:t xml:space="preserve">&gt;13 </w:t>
            </w:r>
            <w:r w:rsidRPr="006E6C4D">
              <w:t>л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t>13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A[</w:t>
            </w:r>
            <w:r w:rsidRPr="006E6C4D">
              <w:t>3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8</w:t>
            </w:r>
            <w:r w:rsidRPr="006E6C4D">
              <w:rPr>
                <w:lang w:val="en-US"/>
              </w:rPr>
              <w:t>&gt;13</w:t>
            </w:r>
            <w:r w:rsidRPr="006E6C4D">
              <w:t xml:space="preserve"> л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8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A[4]&gt;A[2]</w:t>
            </w:r>
            <w:r w:rsidRPr="006E6C4D">
              <w:t xml:space="preserve"> </w:t>
            </w:r>
            <w:r w:rsidRPr="006E6C4D">
              <w:rPr>
                <w:lang w:val="en-US"/>
              </w:rPr>
              <w:t>4&gt;8</w:t>
            </w:r>
            <w:r w:rsidRPr="006E6C4D">
              <w:t xml:space="preserve"> л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D26584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12+5=17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4</w:t>
            </w: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A[5]&gt;A[2]</w:t>
            </w:r>
            <w:r w:rsidRPr="006E6C4D">
              <w:t xml:space="preserve"> </w:t>
            </w:r>
            <w:r w:rsidRPr="006E6C4D">
              <w:rPr>
                <w:lang w:val="en-US"/>
              </w:rPr>
              <w:t xml:space="preserve">12&gt;4 </w:t>
            </w:r>
            <w:r w:rsidRPr="006E6C4D">
              <w:t>и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D26584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17+30+6=53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A[6]&gt;A[2]</w:t>
            </w:r>
            <w:r w:rsidRPr="006E6C4D">
              <w:t xml:space="preserve"> 30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D26584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53+21+7=81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7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</w:t>
            </w:r>
            <w:r w:rsidRPr="006E6C4D">
              <w:t>7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21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  <w:tr w:rsidR="009C4B4C" w:rsidRPr="006E6C4D" w:rsidTr="00956F14">
        <w:tc>
          <w:tcPr>
            <w:tcW w:w="1701" w:type="dxa"/>
            <w:shd w:val="clear" w:color="auto" w:fill="auto"/>
          </w:tcPr>
          <w:p w:rsidR="009C4B4C" w:rsidRPr="006E6C4D" w:rsidRDefault="00D26584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81+22+8=111</w:t>
            </w:r>
          </w:p>
        </w:tc>
        <w:tc>
          <w:tcPr>
            <w:tcW w:w="1398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8</w:t>
            </w:r>
          </w:p>
        </w:tc>
        <w:tc>
          <w:tcPr>
            <w:tcW w:w="1404" w:type="dxa"/>
            <w:shd w:val="clear" w:color="auto" w:fill="auto"/>
          </w:tcPr>
          <w:p w:rsidR="009C4B4C" w:rsidRPr="006E6C4D" w:rsidRDefault="009C4B4C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9C4B4C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  <w:r w:rsidRPr="006E6C4D">
              <w:rPr>
                <w:lang w:val="en-US"/>
              </w:rPr>
              <w:t>A[</w:t>
            </w:r>
            <w:r w:rsidRPr="006E6C4D">
              <w:t>8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22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  <w:tr w:rsidR="00D26584" w:rsidRPr="006E6C4D" w:rsidTr="00956F14">
        <w:tc>
          <w:tcPr>
            <w:tcW w:w="1701" w:type="dxa"/>
            <w:shd w:val="clear" w:color="auto" w:fill="auto"/>
          </w:tcPr>
          <w:p w:rsidR="00D26584" w:rsidRPr="006E6C4D" w:rsidRDefault="00B2279B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111+16+9=136</w:t>
            </w:r>
          </w:p>
        </w:tc>
        <w:tc>
          <w:tcPr>
            <w:tcW w:w="1398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9</w:t>
            </w:r>
          </w:p>
        </w:tc>
        <w:tc>
          <w:tcPr>
            <w:tcW w:w="1404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D26584" w:rsidRPr="006E6C4D" w:rsidRDefault="00D26584" w:rsidP="00785359">
            <w:pPr>
              <w:ind w:firstLine="426"/>
            </w:pPr>
            <w:r w:rsidRPr="006E6C4D">
              <w:rPr>
                <w:lang w:val="en-US"/>
              </w:rPr>
              <w:t>A[9]&gt;A[2]</w:t>
            </w:r>
            <w:r w:rsidRPr="006E6C4D">
              <w:t xml:space="preserve"> 16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  <w:tr w:rsidR="00D26584" w:rsidRPr="006E6C4D" w:rsidTr="00956F14">
        <w:tc>
          <w:tcPr>
            <w:tcW w:w="1701" w:type="dxa"/>
            <w:shd w:val="clear" w:color="auto" w:fill="auto"/>
          </w:tcPr>
          <w:p w:rsidR="00D26584" w:rsidRPr="006E6C4D" w:rsidRDefault="00B2279B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lastRenderedPageBreak/>
              <w:t>136+5+10=151</w:t>
            </w:r>
          </w:p>
        </w:tc>
        <w:tc>
          <w:tcPr>
            <w:tcW w:w="1398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10</w:t>
            </w:r>
          </w:p>
        </w:tc>
        <w:tc>
          <w:tcPr>
            <w:tcW w:w="1404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D26584" w:rsidRPr="006E6C4D" w:rsidRDefault="00D26584" w:rsidP="00785359">
            <w:pPr>
              <w:ind w:firstLine="426"/>
            </w:pPr>
            <w:r w:rsidRPr="006E6C4D">
              <w:rPr>
                <w:lang w:val="en-US"/>
              </w:rPr>
              <w:t>A[</w:t>
            </w:r>
            <w:r w:rsidRPr="006E6C4D">
              <w:t>1</w:t>
            </w:r>
            <w:r w:rsidRPr="006E6C4D">
              <w:rPr>
                <w:lang w:val="en-US"/>
              </w:rPr>
              <w:t>0]&gt;A[2]</w:t>
            </w:r>
            <w:r w:rsidRPr="006E6C4D">
              <w:t xml:space="preserve"> 5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  <w:tr w:rsidR="00D26584" w:rsidRPr="006E6C4D" w:rsidTr="00956F14">
        <w:tc>
          <w:tcPr>
            <w:tcW w:w="1701" w:type="dxa"/>
            <w:shd w:val="clear" w:color="auto" w:fill="auto"/>
          </w:tcPr>
          <w:p w:rsidR="00D26584" w:rsidRPr="006E6C4D" w:rsidRDefault="00B2279B" w:rsidP="007A4898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6E6C4D">
              <w:t>151+9+11=171</w:t>
            </w:r>
          </w:p>
        </w:tc>
        <w:tc>
          <w:tcPr>
            <w:tcW w:w="1398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rPr>
                <w:lang w:val="en-US"/>
              </w:rPr>
            </w:pPr>
            <w:r w:rsidRPr="006E6C4D">
              <w:rPr>
                <w:lang w:val="en-US"/>
              </w:rPr>
              <w:t>11</w:t>
            </w:r>
          </w:p>
        </w:tc>
        <w:tc>
          <w:tcPr>
            <w:tcW w:w="1404" w:type="dxa"/>
            <w:shd w:val="clear" w:color="auto" w:fill="auto"/>
          </w:tcPr>
          <w:p w:rsidR="00D26584" w:rsidRPr="006E6C4D" w:rsidRDefault="00D26584" w:rsidP="00785359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</w:pPr>
          </w:p>
        </w:tc>
        <w:tc>
          <w:tcPr>
            <w:tcW w:w="3025" w:type="dxa"/>
            <w:shd w:val="clear" w:color="auto" w:fill="auto"/>
          </w:tcPr>
          <w:p w:rsidR="00D26584" w:rsidRPr="006E6C4D" w:rsidRDefault="00D26584" w:rsidP="00785359">
            <w:pPr>
              <w:ind w:firstLine="426"/>
            </w:pPr>
            <w:r w:rsidRPr="006E6C4D">
              <w:rPr>
                <w:lang w:val="en-US"/>
              </w:rPr>
              <w:t>A[</w:t>
            </w:r>
            <w:r w:rsidRPr="006E6C4D">
              <w:t>11</w:t>
            </w:r>
            <w:r w:rsidRPr="006E6C4D">
              <w:rPr>
                <w:lang w:val="en-US"/>
              </w:rPr>
              <w:t>]&gt;A[2]</w:t>
            </w:r>
            <w:r w:rsidRPr="006E6C4D">
              <w:t xml:space="preserve"> 9</w:t>
            </w:r>
            <w:r w:rsidRPr="006E6C4D">
              <w:rPr>
                <w:lang w:val="en-US"/>
              </w:rPr>
              <w:t>&gt;</w:t>
            </w:r>
            <w:r w:rsidRPr="006E6C4D">
              <w:t>4 и</w:t>
            </w:r>
          </w:p>
        </w:tc>
      </w:tr>
    </w:tbl>
    <w:p w:rsidR="007A4898" w:rsidRDefault="007A4898" w:rsidP="00785359">
      <w:pPr>
        <w:ind w:firstLine="426"/>
        <w:jc w:val="both"/>
        <w:rPr>
          <w:u w:val="single"/>
        </w:rPr>
      </w:pPr>
    </w:p>
    <w:p w:rsidR="00956F14" w:rsidRPr="007A4898" w:rsidRDefault="00956F14" w:rsidP="00D704CD">
      <w:pPr>
        <w:spacing w:line="276" w:lineRule="auto"/>
        <w:ind w:left="-567" w:right="140" w:firstLine="567"/>
        <w:jc w:val="both"/>
        <w:rPr>
          <w:sz w:val="28"/>
          <w:szCs w:val="28"/>
          <w:u w:val="single"/>
        </w:rPr>
      </w:pPr>
      <w:r w:rsidRPr="007A4898">
        <w:rPr>
          <w:sz w:val="28"/>
          <w:szCs w:val="28"/>
          <w:u w:val="single"/>
        </w:rPr>
        <w:t>Подробнее:</w:t>
      </w:r>
    </w:p>
    <w:p w:rsidR="00956F14" w:rsidRPr="007A4898" w:rsidRDefault="00956F14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7A4898">
        <w:rPr>
          <w:sz w:val="28"/>
          <w:szCs w:val="28"/>
        </w:rPr>
        <w:t>Проанализировав текст программы, понимаем, что все элементы массива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 сравниваются с элементом А[2]. Если найдётся какой-то элемент, значение которого больше, чем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[2], то тогда  значение </w:t>
      </w:r>
      <w:r w:rsidRPr="007A4898">
        <w:rPr>
          <w:b/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увеличится на значение этого элемента плюс номер этого элемента. В противном же случае значение элемента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[2] изменится на значение того элемента, который оказался меньше, чем А[2].</w:t>
      </w:r>
    </w:p>
    <w:p w:rsidR="00C32C7A" w:rsidRDefault="00956F14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7A4898">
        <w:rPr>
          <w:sz w:val="28"/>
          <w:szCs w:val="28"/>
        </w:rPr>
        <w:t>Начнём с элемента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[0]. Его значение 14, что меньше, чем значение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[2], которое в этот момент = 15. Поэтому в ячейку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[2] запишем 14. Перейдём в ячейку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[1]: 13 &lt; 14, значит значение элемента А[2] изменится на 13. Далее, значение элемента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[2] не больше, чем А[2], т.е. значение элемента А[2] изменим на А[2], т.е. на 13. Значение элемента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[3] = 8, что тоже меньше 13. В ячейку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[2] запишем 8. Перейдём к элементу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>[4] = 4: 4 &lt; 8, поэтому в А[2] запишем 4. В ячейке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[5] хранится число 12, что больше 4, поэтому значение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0 + 12 + 5 = 17. Перейдём в ячейку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[6]: 30 &gt; 4, поэтому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17 + 30 + 6 = 53. Далее, А[7] = 21, 21 &gt; 4, значит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53 + 21 + 7 = 81. В ячейке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[8] хранится число 22, которое тоже больше 4, поэтому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81 + 22 + 8 = 111. В ячейке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[9]  - число 16, что тоже больше 4, значит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111 + 16 + 9 = 136. В ячейке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[10]  - число 5, что тоже больше 4, значит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136 + 5 + 10 = 151. Наконец, переходим в последнюю ячейку этого массива, в ячейку</w:t>
      </w:r>
      <w:proofErr w:type="gramStart"/>
      <w:r w:rsidRPr="007A4898">
        <w:rPr>
          <w:sz w:val="28"/>
          <w:szCs w:val="28"/>
        </w:rPr>
        <w:t xml:space="preserve"> А</w:t>
      </w:r>
      <w:proofErr w:type="gramEnd"/>
      <w:r w:rsidRPr="007A4898">
        <w:rPr>
          <w:sz w:val="28"/>
          <w:szCs w:val="28"/>
        </w:rPr>
        <w:t xml:space="preserve">[11], её значение = 9. 9 &gt; 4, поэтому </w:t>
      </w:r>
      <w:r w:rsidRPr="007A4898">
        <w:rPr>
          <w:sz w:val="28"/>
          <w:szCs w:val="28"/>
          <w:lang w:val="en-US"/>
        </w:rPr>
        <w:t>s</w:t>
      </w:r>
      <w:r w:rsidRPr="007A4898">
        <w:rPr>
          <w:sz w:val="28"/>
          <w:szCs w:val="28"/>
        </w:rPr>
        <w:t xml:space="preserve"> = 151 + 9 + 11 = 171. </w:t>
      </w:r>
    </w:p>
    <w:p w:rsidR="00956F14" w:rsidRPr="007A4898" w:rsidRDefault="00956F14" w:rsidP="00D704CD">
      <w:pPr>
        <w:spacing w:line="276" w:lineRule="auto"/>
        <w:ind w:left="-567" w:right="140" w:firstLine="567"/>
        <w:jc w:val="both"/>
        <w:rPr>
          <w:b/>
          <w:sz w:val="28"/>
          <w:szCs w:val="28"/>
        </w:rPr>
      </w:pPr>
      <w:r w:rsidRPr="007A4898">
        <w:rPr>
          <w:b/>
          <w:sz w:val="28"/>
          <w:szCs w:val="28"/>
        </w:rPr>
        <w:t>Ответ: 171</w:t>
      </w:r>
    </w:p>
    <w:p w:rsidR="00C32C7A" w:rsidRDefault="00C32C7A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</w:p>
    <w:p w:rsidR="00443EFD" w:rsidRPr="007A4898" w:rsidRDefault="00443EFD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  <w:r w:rsidRPr="007A4898">
        <w:rPr>
          <w:b/>
          <w:i/>
          <w:sz w:val="28"/>
          <w:szCs w:val="28"/>
        </w:rPr>
        <w:t>Причины относительно низкого процента выполнения:</w:t>
      </w:r>
    </w:p>
    <w:p w:rsidR="005F2AA5" w:rsidRPr="007A4898" w:rsidRDefault="00C8683A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iCs/>
          <w:sz w:val="28"/>
          <w:szCs w:val="28"/>
        </w:rPr>
      </w:pPr>
      <w:r w:rsidRPr="007A4898">
        <w:rPr>
          <w:sz w:val="28"/>
          <w:szCs w:val="28"/>
        </w:rPr>
        <w:t>недостаточная практика решения типовых прикладных задач  средствами программирования</w:t>
      </w:r>
      <w:r w:rsidR="00443EFD" w:rsidRPr="007A4898">
        <w:rPr>
          <w:sz w:val="28"/>
          <w:szCs w:val="28"/>
        </w:rPr>
        <w:t xml:space="preserve"> и их анализа, а также невнимательность при подсчетах.</w:t>
      </w:r>
      <w:r w:rsidR="005F2AA5" w:rsidRPr="007A4898">
        <w:rPr>
          <w:i/>
          <w:iCs/>
          <w:sz w:val="28"/>
          <w:szCs w:val="28"/>
        </w:rPr>
        <w:t xml:space="preserve">  </w:t>
      </w:r>
      <w:r w:rsidR="00D24B1C" w:rsidRPr="007A4898">
        <w:rPr>
          <w:iCs/>
          <w:sz w:val="28"/>
          <w:szCs w:val="28"/>
        </w:rPr>
        <w:t xml:space="preserve">Следует отметить, что в таких задачах большую роль играют элементарные навыки аккуратности произведения математические вычислений, которые </w:t>
      </w:r>
      <w:proofErr w:type="gramStart"/>
      <w:r w:rsidR="00D24B1C" w:rsidRPr="007A4898">
        <w:rPr>
          <w:iCs/>
          <w:sz w:val="28"/>
          <w:szCs w:val="28"/>
        </w:rPr>
        <w:t>оказываются</w:t>
      </w:r>
      <w:proofErr w:type="gramEnd"/>
      <w:r w:rsidR="00D24B1C" w:rsidRPr="007A4898">
        <w:rPr>
          <w:iCs/>
          <w:sz w:val="28"/>
          <w:szCs w:val="28"/>
        </w:rPr>
        <w:t xml:space="preserve"> сформированы в недостаточной степени.</w:t>
      </w:r>
    </w:p>
    <w:p w:rsidR="005F2AA5" w:rsidRPr="007A4898" w:rsidRDefault="005F2AA5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</w:p>
    <w:p w:rsidR="00D24B1C" w:rsidRPr="007A4898" w:rsidRDefault="00D24B1C" w:rsidP="00D704CD">
      <w:pPr>
        <w:spacing w:line="276" w:lineRule="auto"/>
        <w:ind w:left="-567" w:right="140" w:firstLine="567"/>
        <w:jc w:val="both"/>
        <w:rPr>
          <w:b/>
          <w:iCs/>
          <w:sz w:val="28"/>
          <w:szCs w:val="28"/>
        </w:rPr>
      </w:pPr>
      <w:r w:rsidRPr="007A4898">
        <w:rPr>
          <w:b/>
          <w:iCs/>
          <w:sz w:val="28"/>
          <w:szCs w:val="28"/>
        </w:rPr>
        <w:t>Разбор задания № 20</w:t>
      </w:r>
    </w:p>
    <w:p w:rsidR="00C8683A" w:rsidRPr="007A4898" w:rsidRDefault="005F2AA5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  <w:r w:rsidRPr="007A4898">
        <w:rPr>
          <w:i/>
          <w:iCs/>
          <w:sz w:val="28"/>
          <w:szCs w:val="28"/>
        </w:rPr>
        <w:t xml:space="preserve">Ниже на пяти языках программирования записан алгоритм. Получив на вход  натуральное десятичное число </w:t>
      </w:r>
      <w:proofErr w:type="spellStart"/>
      <w:r w:rsidRPr="007A4898">
        <w:rPr>
          <w:i/>
          <w:iCs/>
          <w:sz w:val="28"/>
          <w:szCs w:val="28"/>
        </w:rPr>
        <w:t>x</w:t>
      </w:r>
      <w:proofErr w:type="spellEnd"/>
      <w:r w:rsidRPr="007A4898">
        <w:rPr>
          <w:i/>
          <w:iCs/>
          <w:sz w:val="28"/>
          <w:szCs w:val="28"/>
        </w:rPr>
        <w:t xml:space="preserve">, этот алгоритм печатает два числа: L и M. Укажите наименьшее число </w:t>
      </w:r>
      <w:proofErr w:type="spellStart"/>
      <w:r w:rsidRPr="007A4898">
        <w:rPr>
          <w:i/>
          <w:iCs/>
          <w:sz w:val="28"/>
          <w:szCs w:val="28"/>
        </w:rPr>
        <w:t>x</w:t>
      </w:r>
      <w:proofErr w:type="spellEnd"/>
      <w:r w:rsidRPr="007A4898">
        <w:rPr>
          <w:i/>
          <w:iCs/>
          <w:sz w:val="28"/>
          <w:szCs w:val="28"/>
        </w:rPr>
        <w:t xml:space="preserve">, при вводе которого алгоритм выводит сначала 8, а потом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79"/>
      </w:tblGrid>
      <w:tr w:rsidR="00C8683A" w:rsidRPr="006E6C4D" w:rsidTr="00D704CD">
        <w:tc>
          <w:tcPr>
            <w:tcW w:w="4927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t>Бейсик</w:t>
            </w:r>
          </w:p>
        </w:tc>
        <w:tc>
          <w:tcPr>
            <w:tcW w:w="4679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lang w:val="en-US"/>
              </w:rPr>
              <w:t>Python</w:t>
            </w:r>
          </w:p>
        </w:tc>
      </w:tr>
      <w:tr w:rsidR="00C8683A" w:rsidRPr="006E6C4D" w:rsidTr="00D704CD">
        <w:tc>
          <w:tcPr>
            <w:tcW w:w="4927" w:type="dxa"/>
            <w:shd w:val="clear" w:color="auto" w:fill="auto"/>
          </w:tcPr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DIM X, L, M AS INTEGER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INPUT X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L = 0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M = 0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lastRenderedPageBreak/>
              <w:t>WHILE X &gt; 0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M = M + 1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IF X MOD 2 = 0 THEN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L = L + X MOD 8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END IF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X = X \ 8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WEND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PRINT L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PRINT M</w:t>
            </w:r>
          </w:p>
        </w:tc>
        <w:tc>
          <w:tcPr>
            <w:tcW w:w="4679" w:type="dxa"/>
            <w:shd w:val="clear" w:color="auto" w:fill="auto"/>
          </w:tcPr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lastRenderedPageBreak/>
              <w:t xml:space="preserve">x = </w:t>
            </w:r>
            <w:proofErr w:type="spellStart"/>
            <w:r w:rsidRPr="006E6C4D">
              <w:rPr>
                <w:iCs/>
                <w:lang w:val="en-US"/>
              </w:rPr>
              <w:t>int</w:t>
            </w:r>
            <w:proofErr w:type="spellEnd"/>
            <w:r w:rsidRPr="006E6C4D">
              <w:rPr>
                <w:iCs/>
                <w:lang w:val="en-US"/>
              </w:rPr>
              <w:t xml:space="preserve">(input())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L = 0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M = 0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while x &gt; 0: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lastRenderedPageBreak/>
              <w:t xml:space="preserve">     M = M + 1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if x % 2 == 0: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L = L + x % 8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x = x // 8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print(L) 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print(M)</w:t>
            </w:r>
          </w:p>
        </w:tc>
      </w:tr>
      <w:tr w:rsidR="00C8683A" w:rsidRPr="006E6C4D" w:rsidTr="00D704CD">
        <w:tc>
          <w:tcPr>
            <w:tcW w:w="4927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lastRenderedPageBreak/>
              <w:t>Алгоритмический</w:t>
            </w:r>
            <w:r w:rsidRPr="006E6C4D">
              <w:rPr>
                <w:iCs/>
                <w:lang w:val="en-US"/>
              </w:rPr>
              <w:t xml:space="preserve"> </w:t>
            </w:r>
            <w:r w:rsidRPr="006E6C4D">
              <w:rPr>
                <w:iCs/>
              </w:rPr>
              <w:t>язык</w:t>
            </w:r>
          </w:p>
        </w:tc>
        <w:tc>
          <w:tcPr>
            <w:tcW w:w="4679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</w:rPr>
              <w:t>Паскаль</w:t>
            </w:r>
          </w:p>
        </w:tc>
      </w:tr>
      <w:tr w:rsidR="00C8683A" w:rsidRPr="006E6C4D" w:rsidTr="00D704CD">
        <w:tc>
          <w:tcPr>
            <w:tcW w:w="4927" w:type="dxa"/>
            <w:shd w:val="clear" w:color="auto" w:fill="auto"/>
          </w:tcPr>
          <w:p w:rsidR="00137D66" w:rsidRPr="006E6C4D" w:rsidRDefault="00C8683A" w:rsidP="00785359">
            <w:pPr>
              <w:ind w:firstLine="426"/>
              <w:jc w:val="both"/>
              <w:rPr>
                <w:iCs/>
              </w:rPr>
            </w:pPr>
            <w:proofErr w:type="spellStart"/>
            <w:r w:rsidRPr="006E6C4D">
              <w:rPr>
                <w:iCs/>
                <w:u w:val="single"/>
              </w:rPr>
              <w:t>алг</w:t>
            </w:r>
            <w:proofErr w:type="spellEnd"/>
            <w:r w:rsidRPr="006E6C4D">
              <w:rPr>
                <w:iCs/>
              </w:rPr>
              <w:t xml:space="preserve">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</w:rPr>
            </w:pPr>
            <w:proofErr w:type="spellStart"/>
            <w:r w:rsidRPr="006E6C4D">
              <w:rPr>
                <w:iCs/>
                <w:u w:val="single"/>
              </w:rPr>
              <w:t>нач</w:t>
            </w:r>
            <w:proofErr w:type="spellEnd"/>
            <w:r w:rsidRPr="006E6C4D">
              <w:rPr>
                <w:iCs/>
              </w:rPr>
              <w:t xml:space="preserve">   </w:t>
            </w:r>
          </w:p>
          <w:p w:rsidR="00137D66" w:rsidRPr="006E6C4D" w:rsidRDefault="00137D66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</w:t>
            </w:r>
            <w:r w:rsidR="00C8683A" w:rsidRPr="006E6C4D">
              <w:rPr>
                <w:iCs/>
                <w:u w:val="single"/>
              </w:rPr>
              <w:t>цел</w:t>
            </w:r>
            <w:r w:rsidR="00C8683A" w:rsidRPr="006E6C4D">
              <w:rPr>
                <w:iCs/>
              </w:rPr>
              <w:t xml:space="preserve"> </w:t>
            </w:r>
            <w:r w:rsidR="00C8683A" w:rsidRPr="006E6C4D">
              <w:rPr>
                <w:iCs/>
                <w:lang w:val="en-US"/>
              </w:rPr>
              <w:t>x</w:t>
            </w:r>
            <w:r w:rsidR="00C8683A" w:rsidRPr="006E6C4D">
              <w:rPr>
                <w:iCs/>
              </w:rPr>
              <w:t xml:space="preserve">, </w:t>
            </w:r>
            <w:r w:rsidR="00C8683A" w:rsidRPr="006E6C4D">
              <w:rPr>
                <w:iCs/>
                <w:lang w:val="en-US"/>
              </w:rPr>
              <w:t>L</w:t>
            </w:r>
            <w:r w:rsidR="00C8683A" w:rsidRPr="006E6C4D">
              <w:rPr>
                <w:iCs/>
              </w:rPr>
              <w:t xml:space="preserve">, </w:t>
            </w:r>
            <w:r w:rsidR="00C8683A" w:rsidRPr="006E6C4D">
              <w:rPr>
                <w:iCs/>
                <w:lang w:val="en-US"/>
              </w:rPr>
              <w:t>M</w:t>
            </w:r>
            <w:r w:rsidR="00C8683A" w:rsidRPr="006E6C4D">
              <w:rPr>
                <w:iCs/>
              </w:rPr>
              <w:t xml:space="preserve"> </w:t>
            </w:r>
          </w:p>
          <w:p w:rsidR="00137D66" w:rsidRPr="006E6C4D" w:rsidRDefault="00137D66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</w:t>
            </w:r>
            <w:r w:rsidR="00C8683A" w:rsidRPr="006E6C4D">
              <w:rPr>
                <w:iCs/>
              </w:rPr>
              <w:t xml:space="preserve">  </w:t>
            </w:r>
            <w:r w:rsidR="00C8683A" w:rsidRPr="006E6C4D">
              <w:rPr>
                <w:iCs/>
                <w:u w:val="single"/>
              </w:rPr>
              <w:t>ввод</w:t>
            </w:r>
            <w:r w:rsidR="00C8683A" w:rsidRPr="006E6C4D">
              <w:rPr>
                <w:iCs/>
              </w:rPr>
              <w:t xml:space="preserve"> </w:t>
            </w:r>
            <w:r w:rsidR="00C8683A" w:rsidRPr="006E6C4D">
              <w:rPr>
                <w:iCs/>
                <w:lang w:val="en-US"/>
              </w:rPr>
              <w:t>x</w:t>
            </w:r>
            <w:r w:rsidR="00C8683A" w:rsidRPr="006E6C4D">
              <w:rPr>
                <w:iCs/>
              </w:rPr>
              <w:t xml:space="preserve">   </w:t>
            </w:r>
          </w:p>
          <w:p w:rsidR="00137D66" w:rsidRPr="006E6C4D" w:rsidRDefault="00137D66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</w:t>
            </w:r>
            <w:r w:rsidR="00C8683A" w:rsidRPr="006E6C4D">
              <w:rPr>
                <w:iCs/>
                <w:lang w:val="en-US"/>
              </w:rPr>
              <w:t>L</w:t>
            </w:r>
            <w:r w:rsidR="00C8683A" w:rsidRPr="006E6C4D">
              <w:rPr>
                <w:iCs/>
              </w:rPr>
              <w:t xml:space="preserve"> := 0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</w:t>
            </w:r>
            <w:r w:rsidRPr="006E6C4D">
              <w:rPr>
                <w:iCs/>
                <w:lang w:val="en-US"/>
              </w:rPr>
              <w:t>M</w:t>
            </w:r>
            <w:r w:rsidRPr="006E6C4D">
              <w:rPr>
                <w:iCs/>
              </w:rPr>
              <w:t xml:space="preserve"> := 0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</w:t>
            </w:r>
            <w:proofErr w:type="spellStart"/>
            <w:r w:rsidRPr="006E6C4D">
              <w:rPr>
                <w:iCs/>
                <w:u w:val="single"/>
              </w:rPr>
              <w:t>нц</w:t>
            </w:r>
            <w:proofErr w:type="spellEnd"/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u w:val="single"/>
              </w:rPr>
              <w:t>пока</w:t>
            </w:r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lang w:val="en-US"/>
              </w:rPr>
              <w:t>x</w:t>
            </w:r>
            <w:r w:rsidRPr="006E6C4D">
              <w:rPr>
                <w:iCs/>
              </w:rPr>
              <w:t xml:space="preserve"> &gt; 0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   </w:t>
            </w:r>
            <w:r w:rsidRPr="006E6C4D">
              <w:rPr>
                <w:iCs/>
                <w:lang w:val="en-US"/>
              </w:rPr>
              <w:t>M</w:t>
            </w:r>
            <w:r w:rsidRPr="006E6C4D">
              <w:rPr>
                <w:iCs/>
              </w:rPr>
              <w:t xml:space="preserve"> := </w:t>
            </w:r>
            <w:r w:rsidRPr="006E6C4D">
              <w:rPr>
                <w:iCs/>
                <w:lang w:val="en-US"/>
              </w:rPr>
              <w:t>M</w:t>
            </w:r>
            <w:r w:rsidRPr="006E6C4D">
              <w:rPr>
                <w:iCs/>
              </w:rPr>
              <w:t xml:space="preserve"> + 1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u w:val="single"/>
              </w:rPr>
            </w:pPr>
            <w:r w:rsidRPr="006E6C4D">
              <w:rPr>
                <w:iCs/>
              </w:rPr>
              <w:t xml:space="preserve">      </w:t>
            </w:r>
            <w:r w:rsidRPr="006E6C4D">
              <w:rPr>
                <w:iCs/>
                <w:u w:val="single"/>
              </w:rPr>
              <w:t>если</w:t>
            </w:r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lang w:val="en-US"/>
              </w:rPr>
              <w:t>mod</w:t>
            </w:r>
            <w:r w:rsidRPr="006E6C4D">
              <w:rPr>
                <w:iCs/>
              </w:rPr>
              <w:t>(</w:t>
            </w:r>
            <w:r w:rsidRPr="006E6C4D">
              <w:rPr>
                <w:iCs/>
                <w:lang w:val="en-US"/>
              </w:rPr>
              <w:t>x</w:t>
            </w:r>
            <w:r w:rsidRPr="006E6C4D">
              <w:rPr>
                <w:iCs/>
              </w:rPr>
              <w:t xml:space="preserve">, 2) = 0 </w:t>
            </w:r>
            <w:r w:rsidRPr="006E6C4D">
              <w:rPr>
                <w:iCs/>
                <w:u w:val="single"/>
              </w:rPr>
              <w:t>то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     </w:t>
            </w:r>
            <w:r w:rsidRPr="006E6C4D">
              <w:rPr>
                <w:iCs/>
                <w:lang w:val="en-US"/>
              </w:rPr>
              <w:t>L</w:t>
            </w:r>
            <w:r w:rsidRPr="006E6C4D">
              <w:rPr>
                <w:iCs/>
              </w:rPr>
              <w:t xml:space="preserve"> := </w:t>
            </w:r>
            <w:r w:rsidRPr="006E6C4D">
              <w:rPr>
                <w:iCs/>
                <w:lang w:val="en-US"/>
              </w:rPr>
              <w:t>L</w:t>
            </w:r>
            <w:r w:rsidRPr="006E6C4D">
              <w:rPr>
                <w:iCs/>
              </w:rPr>
              <w:t xml:space="preserve"> + </w:t>
            </w:r>
            <w:r w:rsidRPr="006E6C4D">
              <w:rPr>
                <w:iCs/>
                <w:lang w:val="en-US"/>
              </w:rPr>
              <w:t>mod</w:t>
            </w:r>
            <w:r w:rsidRPr="006E6C4D">
              <w:rPr>
                <w:iCs/>
              </w:rPr>
              <w:t>(</w:t>
            </w:r>
            <w:r w:rsidRPr="006E6C4D">
              <w:rPr>
                <w:iCs/>
                <w:lang w:val="en-US"/>
              </w:rPr>
              <w:t>x</w:t>
            </w:r>
            <w:r w:rsidRPr="006E6C4D">
              <w:rPr>
                <w:iCs/>
              </w:rPr>
              <w:t>, 8)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u w:val="single"/>
              </w:rPr>
            </w:pPr>
            <w:r w:rsidRPr="006E6C4D">
              <w:rPr>
                <w:iCs/>
              </w:rPr>
              <w:t xml:space="preserve">      </w:t>
            </w:r>
            <w:r w:rsidR="00C33A44" w:rsidRPr="006E6C4D">
              <w:rPr>
                <w:iCs/>
                <w:u w:val="single"/>
              </w:rPr>
              <w:t>в</w:t>
            </w:r>
            <w:r w:rsidRPr="006E6C4D">
              <w:rPr>
                <w:iCs/>
                <w:u w:val="single"/>
              </w:rPr>
              <w:t>се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   </w:t>
            </w:r>
            <w:r w:rsidRPr="006E6C4D">
              <w:rPr>
                <w:iCs/>
                <w:lang w:val="en-US"/>
              </w:rPr>
              <w:t>x</w:t>
            </w:r>
            <w:r w:rsidRPr="006E6C4D">
              <w:rPr>
                <w:iCs/>
              </w:rPr>
              <w:t xml:space="preserve"> := </w:t>
            </w:r>
            <w:r w:rsidRPr="006E6C4D">
              <w:rPr>
                <w:iCs/>
                <w:lang w:val="en-US"/>
              </w:rPr>
              <w:t>div</w:t>
            </w:r>
            <w:r w:rsidRPr="006E6C4D">
              <w:rPr>
                <w:iCs/>
              </w:rPr>
              <w:t>(</w:t>
            </w:r>
            <w:r w:rsidRPr="006E6C4D">
              <w:rPr>
                <w:iCs/>
                <w:lang w:val="en-US"/>
              </w:rPr>
              <w:t>x</w:t>
            </w:r>
            <w:r w:rsidRPr="006E6C4D">
              <w:rPr>
                <w:iCs/>
              </w:rPr>
              <w:t>, 8)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</w:rPr>
              <w:t xml:space="preserve">   </w:t>
            </w:r>
            <w:proofErr w:type="spellStart"/>
            <w:r w:rsidRPr="006E6C4D">
              <w:rPr>
                <w:iCs/>
                <w:u w:val="single"/>
              </w:rPr>
              <w:t>кц</w:t>
            </w:r>
            <w:proofErr w:type="spellEnd"/>
            <w:r w:rsidRPr="006E6C4D">
              <w:rPr>
                <w:iCs/>
              </w:rPr>
              <w:t xml:space="preserve">   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u w:val="single"/>
              </w:rPr>
              <w:t>вывод</w:t>
            </w:r>
            <w:r w:rsidRPr="006E6C4D">
              <w:rPr>
                <w:iCs/>
              </w:rPr>
              <w:t xml:space="preserve"> </w:t>
            </w:r>
            <w:r w:rsidRPr="006E6C4D">
              <w:rPr>
                <w:iCs/>
                <w:lang w:val="en-US"/>
              </w:rPr>
              <w:t>L</w:t>
            </w:r>
            <w:r w:rsidRPr="006E6C4D">
              <w:rPr>
                <w:iCs/>
              </w:rPr>
              <w:t xml:space="preserve">, нс, </w:t>
            </w:r>
            <w:r w:rsidRPr="006E6C4D">
              <w:rPr>
                <w:iCs/>
                <w:lang w:val="en-US"/>
              </w:rPr>
              <w:t>M</w:t>
            </w:r>
            <w:r w:rsidRPr="006E6C4D">
              <w:rPr>
                <w:iCs/>
              </w:rPr>
              <w:t xml:space="preserve"> 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</w:rPr>
            </w:pPr>
            <w:r w:rsidRPr="006E6C4D">
              <w:rPr>
                <w:iCs/>
                <w:u w:val="single"/>
              </w:rPr>
              <w:t>кон</w:t>
            </w:r>
          </w:p>
        </w:tc>
        <w:tc>
          <w:tcPr>
            <w:tcW w:w="4679" w:type="dxa"/>
            <w:shd w:val="clear" w:color="auto" w:fill="auto"/>
          </w:tcPr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proofErr w:type="spellStart"/>
            <w:r w:rsidRPr="006E6C4D">
              <w:rPr>
                <w:iCs/>
                <w:lang w:val="en-US"/>
              </w:rPr>
              <w:t>var</w:t>
            </w:r>
            <w:proofErr w:type="spellEnd"/>
            <w:r w:rsidRPr="006E6C4D">
              <w:rPr>
                <w:iCs/>
                <w:lang w:val="en-US"/>
              </w:rPr>
              <w:t xml:space="preserve"> x, L, M: integer;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begin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</w:t>
            </w:r>
            <w:proofErr w:type="spellStart"/>
            <w:r w:rsidRPr="006E6C4D">
              <w:rPr>
                <w:iCs/>
                <w:lang w:val="en-US"/>
              </w:rPr>
              <w:t>readln</w:t>
            </w:r>
            <w:proofErr w:type="spellEnd"/>
            <w:r w:rsidRPr="006E6C4D">
              <w:rPr>
                <w:iCs/>
                <w:lang w:val="en-US"/>
              </w:rPr>
              <w:t xml:space="preserve">(x); 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L := 0; 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M := 0; 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while x &gt; 0 do 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begin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M := M + 1;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if x mod 2 = 0 then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L := L + x mod 8;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x := x div 8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end;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</w:t>
            </w:r>
            <w:proofErr w:type="spellStart"/>
            <w:r w:rsidRPr="006E6C4D">
              <w:rPr>
                <w:iCs/>
                <w:lang w:val="en-US"/>
              </w:rPr>
              <w:t>writeln</w:t>
            </w:r>
            <w:proofErr w:type="spellEnd"/>
            <w:r w:rsidRPr="006E6C4D">
              <w:rPr>
                <w:iCs/>
                <w:lang w:val="en-US"/>
              </w:rPr>
              <w:t xml:space="preserve">(L);   </w:t>
            </w:r>
          </w:p>
          <w:p w:rsidR="00137D66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proofErr w:type="spellStart"/>
            <w:r w:rsidRPr="006E6C4D">
              <w:rPr>
                <w:iCs/>
                <w:lang w:val="en-US"/>
              </w:rPr>
              <w:t>writeln</w:t>
            </w:r>
            <w:proofErr w:type="spellEnd"/>
            <w:r w:rsidRPr="006E6C4D">
              <w:rPr>
                <w:iCs/>
                <w:lang w:val="en-US"/>
              </w:rPr>
              <w:t xml:space="preserve">(M) 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end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</w:p>
        </w:tc>
      </w:tr>
      <w:tr w:rsidR="00C8683A" w:rsidRPr="006E6C4D" w:rsidTr="00D704CD">
        <w:tc>
          <w:tcPr>
            <w:tcW w:w="4927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С++</w:t>
            </w:r>
          </w:p>
        </w:tc>
        <w:tc>
          <w:tcPr>
            <w:tcW w:w="4679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</w:p>
        </w:tc>
      </w:tr>
      <w:tr w:rsidR="00C8683A" w:rsidRPr="006E6C4D" w:rsidTr="00D704CD">
        <w:tc>
          <w:tcPr>
            <w:tcW w:w="4927" w:type="dxa"/>
            <w:shd w:val="clear" w:color="auto" w:fill="auto"/>
          </w:tcPr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#include &lt;</w:t>
            </w:r>
            <w:proofErr w:type="spellStart"/>
            <w:r w:rsidRPr="006E6C4D">
              <w:rPr>
                <w:iCs/>
                <w:lang w:val="en-US"/>
              </w:rPr>
              <w:t>iostream</w:t>
            </w:r>
            <w:proofErr w:type="spellEnd"/>
            <w:r w:rsidRPr="006E6C4D">
              <w:rPr>
                <w:iCs/>
                <w:lang w:val="en-US"/>
              </w:rPr>
              <w:t>&gt;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using namespace std;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</w:t>
            </w:r>
            <w:proofErr w:type="spellStart"/>
            <w:r w:rsidRPr="006E6C4D">
              <w:rPr>
                <w:iCs/>
                <w:lang w:val="en-US"/>
              </w:rPr>
              <w:t>int</w:t>
            </w:r>
            <w:proofErr w:type="spellEnd"/>
            <w:r w:rsidRPr="006E6C4D">
              <w:rPr>
                <w:iCs/>
                <w:lang w:val="en-US"/>
              </w:rPr>
              <w:t xml:space="preserve"> main(){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</w:t>
            </w:r>
            <w:proofErr w:type="spellStart"/>
            <w:r w:rsidRPr="006E6C4D">
              <w:rPr>
                <w:iCs/>
                <w:lang w:val="en-US"/>
              </w:rPr>
              <w:t>int</w:t>
            </w:r>
            <w:proofErr w:type="spellEnd"/>
            <w:r w:rsidRPr="006E6C4D">
              <w:rPr>
                <w:iCs/>
                <w:lang w:val="en-US"/>
              </w:rPr>
              <w:t xml:space="preserve"> x, L, M;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</w:t>
            </w:r>
            <w:proofErr w:type="spellStart"/>
            <w:r w:rsidRPr="006E6C4D">
              <w:rPr>
                <w:iCs/>
                <w:lang w:val="en-US"/>
              </w:rPr>
              <w:t>cin</w:t>
            </w:r>
            <w:proofErr w:type="spellEnd"/>
            <w:r w:rsidRPr="006E6C4D">
              <w:rPr>
                <w:iCs/>
                <w:lang w:val="en-US"/>
              </w:rPr>
              <w:t xml:space="preserve"> &gt;&gt; x;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L = 0;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M = 0;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while (x &gt; 0) {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M = M + 1;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if(x % 2 == 0) {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    L = L + x % 8;         </w:t>
            </w:r>
          </w:p>
          <w:p w:rsidR="00C33A44" w:rsidRPr="006E6C4D" w:rsidRDefault="00C33A44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 </w:t>
            </w:r>
            <w:r w:rsidR="00C8683A" w:rsidRPr="006E6C4D">
              <w:rPr>
                <w:iCs/>
                <w:lang w:val="en-US"/>
              </w:rPr>
              <w:t>}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    x = x / 8;</w:t>
            </w:r>
          </w:p>
          <w:p w:rsidR="00C33A44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 } </w:t>
            </w:r>
          </w:p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 </w:t>
            </w:r>
            <w:proofErr w:type="spellStart"/>
            <w:r w:rsidRPr="006E6C4D">
              <w:rPr>
                <w:iCs/>
                <w:lang w:val="en-US"/>
              </w:rPr>
              <w:t>cout</w:t>
            </w:r>
            <w:proofErr w:type="spellEnd"/>
            <w:r w:rsidRPr="006E6C4D">
              <w:rPr>
                <w:iCs/>
                <w:lang w:val="en-US"/>
              </w:rPr>
              <w:t xml:space="preserve"> &lt;&lt; L &lt;&lt; </w:t>
            </w:r>
            <w:proofErr w:type="spellStart"/>
            <w:r w:rsidRPr="006E6C4D">
              <w:rPr>
                <w:iCs/>
                <w:lang w:val="en-US"/>
              </w:rPr>
              <w:t>endl</w:t>
            </w:r>
            <w:proofErr w:type="spellEnd"/>
            <w:r w:rsidRPr="006E6C4D">
              <w:rPr>
                <w:iCs/>
                <w:lang w:val="en-US"/>
              </w:rPr>
              <w:t xml:space="preserve"> &lt;&lt; M &lt;&lt; </w:t>
            </w:r>
            <w:proofErr w:type="spellStart"/>
            <w:r w:rsidRPr="006E6C4D">
              <w:rPr>
                <w:iCs/>
                <w:lang w:val="en-US"/>
              </w:rPr>
              <w:t>e</w:t>
            </w:r>
            <w:r w:rsidR="00C33A44" w:rsidRPr="006E6C4D">
              <w:rPr>
                <w:iCs/>
                <w:lang w:val="en-US"/>
              </w:rPr>
              <w:t>ndl</w:t>
            </w:r>
            <w:proofErr w:type="spellEnd"/>
            <w:r w:rsidR="00C33A44" w:rsidRPr="006E6C4D">
              <w:rPr>
                <w:iCs/>
                <w:lang w:val="en-US"/>
              </w:rPr>
              <w:t>;</w:t>
            </w:r>
          </w:p>
          <w:p w:rsidR="00C33A44" w:rsidRPr="006E6C4D" w:rsidRDefault="00C33A44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 xml:space="preserve">   return 0;</w:t>
            </w:r>
          </w:p>
          <w:p w:rsidR="00C33A44" w:rsidRPr="006E6C4D" w:rsidRDefault="00C33A44" w:rsidP="00785359">
            <w:pPr>
              <w:ind w:firstLine="426"/>
              <w:jc w:val="both"/>
              <w:rPr>
                <w:iCs/>
                <w:lang w:val="en-US"/>
              </w:rPr>
            </w:pPr>
            <w:r w:rsidRPr="006E6C4D">
              <w:rPr>
                <w:iCs/>
                <w:lang w:val="en-US"/>
              </w:rPr>
              <w:t>}</w:t>
            </w:r>
          </w:p>
        </w:tc>
        <w:tc>
          <w:tcPr>
            <w:tcW w:w="4679" w:type="dxa"/>
            <w:shd w:val="clear" w:color="auto" w:fill="auto"/>
          </w:tcPr>
          <w:p w:rsidR="00C8683A" w:rsidRPr="006E6C4D" w:rsidRDefault="00C8683A" w:rsidP="00785359">
            <w:pPr>
              <w:ind w:firstLine="426"/>
              <w:jc w:val="both"/>
              <w:rPr>
                <w:iCs/>
                <w:lang w:val="en-US"/>
              </w:rPr>
            </w:pPr>
          </w:p>
        </w:tc>
      </w:tr>
    </w:tbl>
    <w:p w:rsidR="00D704CD" w:rsidRDefault="00D704CD" w:rsidP="008843DC">
      <w:pPr>
        <w:spacing w:line="276" w:lineRule="auto"/>
        <w:ind w:left="-567" w:firstLine="567"/>
        <w:rPr>
          <w:sz w:val="28"/>
          <w:szCs w:val="28"/>
          <w:u w:val="single"/>
        </w:rPr>
      </w:pPr>
    </w:p>
    <w:p w:rsidR="003620B9" w:rsidRPr="008843DC" w:rsidRDefault="003620B9" w:rsidP="00D704CD">
      <w:pPr>
        <w:spacing w:line="276" w:lineRule="auto"/>
        <w:ind w:left="-567" w:right="140" w:firstLine="567"/>
        <w:rPr>
          <w:sz w:val="28"/>
          <w:szCs w:val="28"/>
          <w:u w:val="single"/>
        </w:rPr>
      </w:pPr>
      <w:r w:rsidRPr="008843DC">
        <w:rPr>
          <w:sz w:val="28"/>
          <w:szCs w:val="28"/>
          <w:u w:val="single"/>
        </w:rPr>
        <w:t>Решение.</w:t>
      </w:r>
    </w:p>
    <w:p w:rsidR="003620B9" w:rsidRPr="008843DC" w:rsidRDefault="003620B9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8843DC">
        <w:rPr>
          <w:sz w:val="28"/>
          <w:szCs w:val="28"/>
        </w:rPr>
        <w:t>Проанализировав текст программы, понимаем, что операторы в теле цикла говорят о том, что число разбивается на отдельные цифры в восьмеричной системе (</w:t>
      </w:r>
      <w:proofErr w:type="spellStart"/>
      <w:r w:rsidRPr="008843DC">
        <w:rPr>
          <w:sz w:val="28"/>
          <w:szCs w:val="28"/>
        </w:rPr>
        <w:t>x</w:t>
      </w:r>
      <w:proofErr w:type="spellEnd"/>
      <w:r w:rsidRPr="008843DC">
        <w:rPr>
          <w:sz w:val="28"/>
          <w:szCs w:val="28"/>
        </w:rPr>
        <w:t xml:space="preserve"> </w:t>
      </w:r>
      <w:proofErr w:type="spellStart"/>
      <w:r w:rsidRPr="008843DC">
        <w:rPr>
          <w:sz w:val="28"/>
          <w:szCs w:val="28"/>
        </w:rPr>
        <w:t>mod</w:t>
      </w:r>
      <w:proofErr w:type="spellEnd"/>
      <w:r w:rsidRPr="008843DC">
        <w:rPr>
          <w:sz w:val="28"/>
          <w:szCs w:val="28"/>
        </w:rPr>
        <w:t xml:space="preserve"> 8) и на каждом шаге цикла отбрасывается последняя цифра восьмеричной записи числа (</w:t>
      </w:r>
      <w:proofErr w:type="spellStart"/>
      <w:r w:rsidRPr="008843DC">
        <w:rPr>
          <w:sz w:val="28"/>
          <w:szCs w:val="28"/>
        </w:rPr>
        <w:t>x</w:t>
      </w:r>
      <w:proofErr w:type="spellEnd"/>
      <w:proofErr w:type="gramStart"/>
      <w:r w:rsidRPr="008843DC">
        <w:rPr>
          <w:sz w:val="28"/>
          <w:szCs w:val="28"/>
        </w:rPr>
        <w:t xml:space="preserve"> :</w:t>
      </w:r>
      <w:proofErr w:type="gramEnd"/>
      <w:r w:rsidRPr="008843DC">
        <w:rPr>
          <w:sz w:val="28"/>
          <w:szCs w:val="28"/>
        </w:rPr>
        <w:t xml:space="preserve">= </w:t>
      </w:r>
      <w:proofErr w:type="spellStart"/>
      <w:r w:rsidRPr="008843DC">
        <w:rPr>
          <w:sz w:val="28"/>
          <w:szCs w:val="28"/>
        </w:rPr>
        <w:t>x</w:t>
      </w:r>
      <w:proofErr w:type="spellEnd"/>
      <w:r w:rsidRPr="008843DC">
        <w:rPr>
          <w:sz w:val="28"/>
          <w:szCs w:val="28"/>
        </w:rPr>
        <w:t xml:space="preserve"> </w:t>
      </w:r>
      <w:proofErr w:type="spellStart"/>
      <w:r w:rsidRPr="008843DC">
        <w:rPr>
          <w:sz w:val="28"/>
          <w:szCs w:val="28"/>
        </w:rPr>
        <w:t>div</w:t>
      </w:r>
      <w:proofErr w:type="spellEnd"/>
      <w:r w:rsidRPr="008843DC">
        <w:rPr>
          <w:sz w:val="28"/>
          <w:szCs w:val="28"/>
        </w:rPr>
        <w:t xml:space="preserve"> 8).</w:t>
      </w:r>
    </w:p>
    <w:p w:rsidR="003620B9" w:rsidRPr="008843DC" w:rsidRDefault="003620B9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8843DC">
        <w:rPr>
          <w:sz w:val="28"/>
          <w:szCs w:val="28"/>
        </w:rPr>
        <w:t>Если число чётное (</w:t>
      </w:r>
      <w:proofErr w:type="spellStart"/>
      <w:r w:rsidRPr="008843DC">
        <w:rPr>
          <w:sz w:val="28"/>
          <w:szCs w:val="28"/>
        </w:rPr>
        <w:t>x</w:t>
      </w:r>
      <w:proofErr w:type="spellEnd"/>
      <w:r w:rsidRPr="008843DC">
        <w:rPr>
          <w:sz w:val="28"/>
          <w:szCs w:val="28"/>
        </w:rPr>
        <w:t xml:space="preserve"> </w:t>
      </w:r>
      <w:proofErr w:type="spellStart"/>
      <w:r w:rsidRPr="008843DC">
        <w:rPr>
          <w:sz w:val="28"/>
          <w:szCs w:val="28"/>
        </w:rPr>
        <w:t>mod</w:t>
      </w:r>
      <w:proofErr w:type="spellEnd"/>
      <w:r w:rsidRPr="008843DC">
        <w:rPr>
          <w:sz w:val="28"/>
          <w:szCs w:val="28"/>
        </w:rPr>
        <w:t xml:space="preserve"> 2 = 0), то последняя цифра восьмеричной записи добавляется к </w:t>
      </w:r>
      <w:r w:rsidRPr="008843DC">
        <w:rPr>
          <w:b/>
          <w:sz w:val="28"/>
          <w:szCs w:val="28"/>
          <w:lang w:val="en-US"/>
        </w:rPr>
        <w:t>L</w:t>
      </w:r>
      <w:r w:rsidRPr="008843DC">
        <w:rPr>
          <w:b/>
          <w:sz w:val="28"/>
          <w:szCs w:val="28"/>
        </w:rPr>
        <w:t xml:space="preserve">. </w:t>
      </w:r>
      <w:r w:rsidRPr="008843DC">
        <w:rPr>
          <w:sz w:val="28"/>
          <w:szCs w:val="28"/>
        </w:rPr>
        <w:t xml:space="preserve">Поскольку основание 8 чётное, чётность числа равносильна </w:t>
      </w:r>
      <w:r w:rsidRPr="008843DC">
        <w:rPr>
          <w:sz w:val="28"/>
          <w:szCs w:val="28"/>
        </w:rPr>
        <w:lastRenderedPageBreak/>
        <w:t xml:space="preserve">чётности его последней цифры в восьмеричной системе счисления. Поэтому в переменной </w:t>
      </w:r>
      <w:r w:rsidRPr="008843DC">
        <w:rPr>
          <w:b/>
          <w:sz w:val="28"/>
          <w:szCs w:val="28"/>
          <w:lang w:val="en-US"/>
        </w:rPr>
        <w:t>L</w:t>
      </w:r>
      <w:r w:rsidRPr="008843DC">
        <w:rPr>
          <w:sz w:val="28"/>
          <w:szCs w:val="28"/>
        </w:rPr>
        <w:t xml:space="preserve"> окажется сумма всех чётных цифр восьмеричной записи числа, т.е. сумма чётных цифр должна быть равна 8 (по условию). Поскольку число должно быть минимальным, то такую сумму дадут чётные восьмеричные числа 2 и 6. </w:t>
      </w:r>
    </w:p>
    <w:p w:rsidR="003620B9" w:rsidRPr="008843DC" w:rsidRDefault="003620B9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8843DC">
        <w:rPr>
          <w:sz w:val="28"/>
          <w:szCs w:val="28"/>
        </w:rPr>
        <w:t>Переменная М на каждом шаге цикла увеличивается на 1, и конечное её значение равно 3. Понятно, что это количество восьмеричных цифр числа, т.е. восьмеричное число должно быть трёхзначным. Т.к. это число должно быть ещё и минимальным, то на первом месте должна стоять 1, на втором - 2, на третьем - 6, т.е. 126</w:t>
      </w:r>
      <w:r w:rsidRPr="008843DC">
        <w:rPr>
          <w:sz w:val="28"/>
          <w:szCs w:val="28"/>
          <w:vertAlign w:val="subscript"/>
        </w:rPr>
        <w:t>8</w:t>
      </w:r>
      <w:r w:rsidRPr="008843DC">
        <w:rPr>
          <w:sz w:val="28"/>
          <w:szCs w:val="28"/>
        </w:rPr>
        <w:t xml:space="preserve">. Переведём число в </w:t>
      </w:r>
      <w:proofErr w:type="gramStart"/>
      <w:r w:rsidRPr="008843DC">
        <w:rPr>
          <w:sz w:val="28"/>
          <w:szCs w:val="28"/>
        </w:rPr>
        <w:t>десятичную</w:t>
      </w:r>
      <w:proofErr w:type="gramEnd"/>
      <w:r w:rsidRPr="008843DC">
        <w:rPr>
          <w:sz w:val="28"/>
          <w:szCs w:val="28"/>
        </w:rPr>
        <w:t xml:space="preserve"> СС: 126</w:t>
      </w:r>
      <w:r w:rsidRPr="008843DC">
        <w:rPr>
          <w:sz w:val="28"/>
          <w:szCs w:val="28"/>
          <w:vertAlign w:val="subscript"/>
        </w:rPr>
        <w:t>8</w:t>
      </w:r>
      <w:r w:rsidRPr="008843DC">
        <w:rPr>
          <w:sz w:val="28"/>
          <w:szCs w:val="28"/>
        </w:rPr>
        <w:t xml:space="preserve"> = 86</w:t>
      </w:r>
      <w:r w:rsidRPr="008843DC">
        <w:rPr>
          <w:sz w:val="28"/>
          <w:szCs w:val="28"/>
          <w:vertAlign w:val="subscript"/>
        </w:rPr>
        <w:t>10</w:t>
      </w:r>
      <w:r w:rsidRPr="008843DC">
        <w:rPr>
          <w:sz w:val="28"/>
          <w:szCs w:val="28"/>
        </w:rPr>
        <w:t>.</w:t>
      </w:r>
      <w:r w:rsidR="00A173B8" w:rsidRPr="008843DC">
        <w:rPr>
          <w:sz w:val="28"/>
          <w:szCs w:val="28"/>
        </w:rPr>
        <w:t xml:space="preserve">    </w:t>
      </w:r>
      <w:r w:rsidRPr="008843DC">
        <w:rPr>
          <w:b/>
          <w:sz w:val="28"/>
          <w:szCs w:val="28"/>
        </w:rPr>
        <w:t>Ответ:   86</w:t>
      </w:r>
    </w:p>
    <w:p w:rsidR="009B034B" w:rsidRPr="008843DC" w:rsidRDefault="00D24B1C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  <w:r w:rsidRPr="008843DC">
        <w:rPr>
          <w:b/>
          <w:i/>
          <w:sz w:val="28"/>
          <w:szCs w:val="28"/>
        </w:rPr>
        <w:t>Причины относительно низкого процента выполнения:</w:t>
      </w:r>
    </w:p>
    <w:p w:rsidR="00220BD3" w:rsidRPr="008843DC" w:rsidRDefault="009B034B" w:rsidP="00D704CD">
      <w:pPr>
        <w:spacing w:line="276" w:lineRule="auto"/>
        <w:ind w:left="-567" w:right="140" w:firstLine="567"/>
        <w:jc w:val="both"/>
        <w:rPr>
          <w:i/>
          <w:iCs/>
          <w:sz w:val="28"/>
          <w:szCs w:val="28"/>
        </w:rPr>
      </w:pPr>
      <w:r w:rsidRPr="008843DC">
        <w:rPr>
          <w:sz w:val="28"/>
          <w:szCs w:val="28"/>
        </w:rPr>
        <w:t xml:space="preserve">как и в задании №19, основной причиной можно считать </w:t>
      </w:r>
      <w:r w:rsidR="00220BD3" w:rsidRPr="008843DC">
        <w:rPr>
          <w:sz w:val="28"/>
          <w:szCs w:val="28"/>
        </w:rPr>
        <w:t>недостаточную практику</w:t>
      </w:r>
      <w:r w:rsidRPr="008843DC">
        <w:rPr>
          <w:sz w:val="28"/>
          <w:szCs w:val="28"/>
        </w:rPr>
        <w:t xml:space="preserve"> решения типовых прикладных задач  средствами программирования и их анализа, </w:t>
      </w:r>
      <w:r w:rsidR="00220BD3" w:rsidRPr="008843DC">
        <w:rPr>
          <w:sz w:val="28"/>
          <w:szCs w:val="28"/>
        </w:rPr>
        <w:t xml:space="preserve">умения понять логику алгоритма с позиции математики, </w:t>
      </w:r>
      <w:r w:rsidRPr="008843DC">
        <w:rPr>
          <w:sz w:val="28"/>
          <w:szCs w:val="28"/>
        </w:rPr>
        <w:t xml:space="preserve">а также невнимательность при </w:t>
      </w:r>
      <w:r w:rsidR="00220BD3" w:rsidRPr="008843DC">
        <w:rPr>
          <w:sz w:val="28"/>
          <w:szCs w:val="28"/>
        </w:rPr>
        <w:t xml:space="preserve">прочтении задания и </w:t>
      </w:r>
      <w:r w:rsidR="00E7764F" w:rsidRPr="008843DC">
        <w:rPr>
          <w:sz w:val="28"/>
          <w:szCs w:val="28"/>
        </w:rPr>
        <w:t xml:space="preserve">в </w:t>
      </w:r>
      <w:r w:rsidRPr="008843DC">
        <w:rPr>
          <w:sz w:val="28"/>
          <w:szCs w:val="28"/>
        </w:rPr>
        <w:t>подсчетах.</w:t>
      </w:r>
      <w:r w:rsidRPr="008843DC">
        <w:rPr>
          <w:i/>
          <w:iCs/>
          <w:sz w:val="28"/>
          <w:szCs w:val="28"/>
        </w:rPr>
        <w:t xml:space="preserve">  </w:t>
      </w:r>
    </w:p>
    <w:p w:rsidR="009B034B" w:rsidRPr="008843DC" w:rsidRDefault="00220BD3" w:rsidP="00D704CD">
      <w:pPr>
        <w:spacing w:line="276" w:lineRule="auto"/>
        <w:ind w:left="-567" w:right="140" w:firstLine="567"/>
        <w:jc w:val="both"/>
        <w:rPr>
          <w:b/>
          <w:i/>
          <w:sz w:val="28"/>
          <w:szCs w:val="28"/>
        </w:rPr>
      </w:pPr>
      <w:r w:rsidRPr="008843DC">
        <w:rPr>
          <w:i/>
          <w:iCs/>
          <w:sz w:val="28"/>
          <w:szCs w:val="28"/>
        </w:rPr>
        <w:t>Основные ошибки:</w:t>
      </w:r>
    </w:p>
    <w:p w:rsidR="00C8683A" w:rsidRPr="008843DC" w:rsidRDefault="00C8683A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rFonts w:eastAsia="TimesNewRomanPSMT"/>
          <w:sz w:val="28"/>
          <w:szCs w:val="28"/>
        </w:rPr>
      </w:pPr>
      <w:r w:rsidRPr="008843DC">
        <w:rPr>
          <w:rFonts w:eastAsia="TimesNewRomanPSMT"/>
          <w:sz w:val="28"/>
          <w:szCs w:val="28"/>
        </w:rPr>
        <w:t>- в анализе программы, связанные с недостаточным пониманием работы операторов присваивания, цикла и условного оператора, а также  операций целочисленного деления (</w:t>
      </w:r>
      <w:proofErr w:type="spellStart"/>
      <w:r w:rsidRPr="008843DC">
        <w:rPr>
          <w:rFonts w:eastAsia="TimesNewRomanPSMT"/>
          <w:sz w:val="28"/>
          <w:szCs w:val="28"/>
        </w:rPr>
        <w:t>div</w:t>
      </w:r>
      <w:proofErr w:type="spellEnd"/>
      <w:r w:rsidRPr="008843DC">
        <w:rPr>
          <w:rFonts w:eastAsia="TimesNewRomanPSMT"/>
          <w:sz w:val="28"/>
          <w:szCs w:val="28"/>
        </w:rPr>
        <w:t xml:space="preserve">) и </w:t>
      </w:r>
      <w:r w:rsidR="009B034B" w:rsidRPr="008843DC">
        <w:rPr>
          <w:rFonts w:eastAsia="TimesNewRomanPSMT"/>
          <w:sz w:val="28"/>
          <w:szCs w:val="28"/>
        </w:rPr>
        <w:t>вычисления</w:t>
      </w:r>
      <w:r w:rsidRPr="008843DC">
        <w:rPr>
          <w:rFonts w:eastAsia="TimesNewRomanPSMT"/>
          <w:sz w:val="28"/>
          <w:szCs w:val="28"/>
        </w:rPr>
        <w:t xml:space="preserve"> остатка </w:t>
      </w:r>
      <w:r w:rsidR="009B034B" w:rsidRPr="008843DC">
        <w:rPr>
          <w:rFonts w:eastAsia="TimesNewRomanPSMT"/>
          <w:sz w:val="28"/>
          <w:szCs w:val="28"/>
        </w:rPr>
        <w:t xml:space="preserve">от деления </w:t>
      </w:r>
      <w:r w:rsidRPr="008843DC">
        <w:rPr>
          <w:rFonts w:eastAsia="TimesNewRomanPSMT"/>
          <w:sz w:val="28"/>
          <w:szCs w:val="28"/>
        </w:rPr>
        <w:t>(</w:t>
      </w:r>
      <w:proofErr w:type="spellStart"/>
      <w:r w:rsidRPr="008843DC">
        <w:rPr>
          <w:rFonts w:eastAsia="TimesNewRomanPSMT"/>
          <w:sz w:val="28"/>
          <w:szCs w:val="28"/>
        </w:rPr>
        <w:t>mod</w:t>
      </w:r>
      <w:proofErr w:type="spellEnd"/>
      <w:r w:rsidRPr="008843DC">
        <w:rPr>
          <w:rFonts w:eastAsia="TimesNewRomanPSMT"/>
          <w:sz w:val="28"/>
          <w:szCs w:val="28"/>
        </w:rPr>
        <w:t>);</w:t>
      </w:r>
    </w:p>
    <w:p w:rsidR="00220BD3" w:rsidRPr="008843DC" w:rsidRDefault="00220BD3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rFonts w:eastAsia="TimesNewRomanPSMT"/>
          <w:sz w:val="28"/>
          <w:szCs w:val="28"/>
        </w:rPr>
      </w:pPr>
      <w:r w:rsidRPr="008843DC">
        <w:rPr>
          <w:rFonts w:eastAsia="TimesNewRomanPSMT"/>
          <w:sz w:val="28"/>
          <w:szCs w:val="28"/>
        </w:rPr>
        <w:t xml:space="preserve">- не учли условие </w:t>
      </w:r>
      <w:r w:rsidR="00E73126" w:rsidRPr="008843DC">
        <w:rPr>
          <w:rFonts w:eastAsia="TimesNewRomanPSMT"/>
          <w:sz w:val="28"/>
          <w:szCs w:val="28"/>
        </w:rPr>
        <w:t>«</w:t>
      </w:r>
      <w:r w:rsidRPr="008843DC">
        <w:rPr>
          <w:rFonts w:eastAsia="TimesNewRomanPSMT"/>
          <w:sz w:val="28"/>
          <w:szCs w:val="28"/>
        </w:rPr>
        <w:t>наименьшее число</w:t>
      </w:r>
      <w:r w:rsidR="00E73126" w:rsidRPr="008843DC">
        <w:rPr>
          <w:rFonts w:eastAsia="TimesNewRomanPSMT"/>
          <w:sz w:val="28"/>
          <w:szCs w:val="28"/>
        </w:rPr>
        <w:t>»</w:t>
      </w:r>
      <w:r w:rsidRPr="008843DC">
        <w:rPr>
          <w:rFonts w:eastAsia="TimesNewRomanPSMT"/>
          <w:sz w:val="28"/>
          <w:szCs w:val="28"/>
        </w:rPr>
        <w:t>;</w:t>
      </w:r>
    </w:p>
    <w:p w:rsidR="00C8683A" w:rsidRPr="008843DC" w:rsidRDefault="00C8683A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rFonts w:eastAsia="TimesNewRomanPSMT"/>
          <w:sz w:val="28"/>
          <w:szCs w:val="28"/>
        </w:rPr>
      </w:pPr>
      <w:r w:rsidRPr="008843DC">
        <w:rPr>
          <w:rFonts w:eastAsia="TimesNewRomanPSMT"/>
          <w:sz w:val="28"/>
          <w:szCs w:val="28"/>
        </w:rPr>
        <w:t>- ошибки в вычислениях.</w:t>
      </w:r>
    </w:p>
    <w:p w:rsidR="00220BD3" w:rsidRPr="008843DC" w:rsidRDefault="00220BD3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rFonts w:eastAsia="TimesNewRomanPSMT"/>
          <w:sz w:val="28"/>
          <w:szCs w:val="28"/>
        </w:rPr>
      </w:pPr>
      <w:r w:rsidRPr="008843DC">
        <w:rPr>
          <w:rFonts w:eastAsia="TimesNewRomanPSMT"/>
          <w:sz w:val="28"/>
          <w:szCs w:val="28"/>
        </w:rPr>
        <w:t xml:space="preserve">При решении этого задания существенную роль играет уровень математической подготовки. </w:t>
      </w:r>
    </w:p>
    <w:p w:rsidR="003B301B" w:rsidRPr="008843DC" w:rsidRDefault="003B301B" w:rsidP="00D704CD">
      <w:pPr>
        <w:autoSpaceDE w:val="0"/>
        <w:autoSpaceDN w:val="0"/>
        <w:adjustRightInd w:val="0"/>
        <w:spacing w:line="276" w:lineRule="auto"/>
        <w:ind w:left="-567" w:right="140" w:firstLine="567"/>
        <w:jc w:val="both"/>
        <w:rPr>
          <w:rFonts w:eastAsia="TimesNewRomanPSMT"/>
          <w:sz w:val="28"/>
          <w:szCs w:val="28"/>
        </w:rPr>
      </w:pPr>
    </w:p>
    <w:p w:rsidR="003B301B" w:rsidRPr="008843DC" w:rsidRDefault="003B301B" w:rsidP="00D704CD">
      <w:pPr>
        <w:spacing w:line="276" w:lineRule="auto"/>
        <w:ind w:left="-567" w:right="140" w:firstLine="567"/>
        <w:jc w:val="both"/>
        <w:rPr>
          <w:sz w:val="28"/>
          <w:szCs w:val="28"/>
        </w:rPr>
      </w:pPr>
      <w:r w:rsidRPr="008843DC">
        <w:rPr>
          <w:sz w:val="28"/>
          <w:szCs w:val="28"/>
        </w:rPr>
        <w:t>Дополним анализ сравнением  результатов 2018 - 2020 годов по уровню заданий:</w:t>
      </w:r>
    </w:p>
    <w:p w:rsidR="003B301B" w:rsidRPr="006E6C4D" w:rsidRDefault="003B301B" w:rsidP="003B301B">
      <w:pPr>
        <w:pStyle w:val="afa"/>
        <w:tabs>
          <w:tab w:val="left" w:pos="709"/>
        </w:tabs>
        <w:spacing w:line="276" w:lineRule="auto"/>
        <w:ind w:right="-425" w:firstLine="426"/>
        <w:rPr>
          <w:sz w:val="24"/>
        </w:rPr>
      </w:pPr>
    </w:p>
    <w:tbl>
      <w:tblPr>
        <w:tblpPr w:leftFromText="180" w:rightFromText="180" w:vertAnchor="text" w:horzAnchor="margin" w:tblpXSpec="center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704"/>
        <w:gridCol w:w="1701"/>
        <w:gridCol w:w="1701"/>
        <w:gridCol w:w="1701"/>
      </w:tblGrid>
      <w:tr w:rsidR="003B301B" w:rsidRPr="006E6C4D" w:rsidTr="00D704CD">
        <w:tc>
          <w:tcPr>
            <w:tcW w:w="1940" w:type="dxa"/>
            <w:vMerge w:val="restart"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Уровень сложности</w:t>
            </w:r>
          </w:p>
        </w:tc>
        <w:tc>
          <w:tcPr>
            <w:tcW w:w="2704" w:type="dxa"/>
            <w:vMerge w:val="restart"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Предполагаемый процент выполнения</w:t>
            </w:r>
          </w:p>
        </w:tc>
        <w:tc>
          <w:tcPr>
            <w:tcW w:w="5103" w:type="dxa"/>
            <w:gridSpan w:val="3"/>
          </w:tcPr>
          <w:p w:rsid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Выполнение</w:t>
            </w:r>
          </w:p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в Ленинградской области</w:t>
            </w:r>
          </w:p>
        </w:tc>
      </w:tr>
      <w:tr w:rsidR="003B301B" w:rsidRPr="006E6C4D" w:rsidTr="00D704CD">
        <w:trPr>
          <w:trHeight w:val="299"/>
        </w:trPr>
        <w:tc>
          <w:tcPr>
            <w:tcW w:w="1940" w:type="dxa"/>
            <w:vMerge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2020</w:t>
            </w:r>
          </w:p>
        </w:tc>
      </w:tr>
      <w:tr w:rsidR="003B301B" w:rsidRPr="006E6C4D" w:rsidTr="00D704CD">
        <w:trPr>
          <w:trHeight w:val="299"/>
        </w:trPr>
        <w:tc>
          <w:tcPr>
            <w:tcW w:w="1940" w:type="dxa"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Базовый</w:t>
            </w:r>
          </w:p>
        </w:tc>
        <w:tc>
          <w:tcPr>
            <w:tcW w:w="2704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60-90%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71%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82%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73%</w:t>
            </w:r>
          </w:p>
        </w:tc>
      </w:tr>
      <w:tr w:rsidR="003B301B" w:rsidRPr="006E6C4D" w:rsidTr="00D704CD">
        <w:tc>
          <w:tcPr>
            <w:tcW w:w="1940" w:type="dxa"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Повышенный</w:t>
            </w:r>
          </w:p>
        </w:tc>
        <w:tc>
          <w:tcPr>
            <w:tcW w:w="2704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40-60%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50%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71%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54%</w:t>
            </w:r>
          </w:p>
        </w:tc>
      </w:tr>
      <w:tr w:rsidR="003B301B" w:rsidRPr="006E6C4D" w:rsidTr="00D704CD">
        <w:tc>
          <w:tcPr>
            <w:tcW w:w="1940" w:type="dxa"/>
          </w:tcPr>
          <w:p w:rsidR="003B301B" w:rsidRPr="00187295" w:rsidRDefault="003B301B" w:rsidP="00187295">
            <w:pPr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Высокий</w:t>
            </w:r>
          </w:p>
        </w:tc>
        <w:tc>
          <w:tcPr>
            <w:tcW w:w="2704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Менее 40%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41%</w:t>
            </w:r>
          </w:p>
        </w:tc>
        <w:tc>
          <w:tcPr>
            <w:tcW w:w="1701" w:type="dxa"/>
          </w:tcPr>
          <w:p w:rsidR="003B301B" w:rsidRPr="00187295" w:rsidRDefault="003B301B" w:rsidP="00187295">
            <w:pPr>
              <w:ind w:firstLine="426"/>
              <w:jc w:val="center"/>
              <w:rPr>
                <w:sz w:val="28"/>
                <w:szCs w:val="28"/>
              </w:rPr>
            </w:pPr>
            <w:r w:rsidRPr="00187295">
              <w:rPr>
                <w:sz w:val="28"/>
                <w:szCs w:val="28"/>
              </w:rPr>
              <w:t>37,11</w:t>
            </w:r>
          </w:p>
        </w:tc>
      </w:tr>
    </w:tbl>
    <w:p w:rsidR="003B301B" w:rsidRPr="00187295" w:rsidRDefault="003B301B" w:rsidP="0018729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2020 году результаты выполнения заданий участниками ЕГЭ соответствуют  рекомендуемым процентам выполнения заданий разного уровня сложности, вместе с тем стоит отметить, что показатели 2020 года ниже  показателей 2019 года, но выше 2018 года.</w:t>
      </w:r>
    </w:p>
    <w:p w:rsidR="003B301B" w:rsidRPr="00187295" w:rsidRDefault="003B301B" w:rsidP="0018729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 xml:space="preserve">На снижение результата, на наш взгляд, как писали ранее, повлияла нестандартная ситуация в период активной подготовки к экзамену, связанная с длительным отсутствием очного обучения и недостаточной степенью самоорганизации учеников. </w:t>
      </w:r>
    </w:p>
    <w:p w:rsidR="009B034B" w:rsidRPr="006E6C4D" w:rsidRDefault="009B034B" w:rsidP="00785359">
      <w:pPr>
        <w:ind w:firstLine="426"/>
        <w:jc w:val="both"/>
        <w:rPr>
          <w:i/>
          <w:iCs/>
        </w:rPr>
      </w:pPr>
    </w:p>
    <w:p w:rsidR="00B24F16" w:rsidRPr="00B8616F" w:rsidRDefault="00B24F16" w:rsidP="00B24F16">
      <w:pPr>
        <w:keepNext/>
        <w:keepLines/>
        <w:tabs>
          <w:tab w:val="left" w:pos="-284"/>
        </w:tabs>
        <w:spacing w:before="200"/>
        <w:ind w:left="-567"/>
        <w:outlineLvl w:val="2"/>
        <w:rPr>
          <w:rFonts w:eastAsia="SimSun"/>
          <w:b/>
          <w:bCs/>
          <w:sz w:val="28"/>
          <w:szCs w:val="28"/>
        </w:rPr>
      </w:pPr>
      <w:r w:rsidRPr="00B8616F">
        <w:rPr>
          <w:rFonts w:eastAsia="SimSun"/>
          <w:b/>
          <w:bCs/>
          <w:sz w:val="28"/>
          <w:szCs w:val="28"/>
        </w:rPr>
        <w:lastRenderedPageBreak/>
        <w:t xml:space="preserve">3.3.  ВЫВОДЫ об итогах анализа выполнения заданий, групп заданий: </w:t>
      </w:r>
    </w:p>
    <w:p w:rsidR="00B24F16" w:rsidRPr="00B8616F" w:rsidRDefault="00B24F16" w:rsidP="00B24F16"/>
    <w:p w:rsidR="00B24F16" w:rsidRPr="00BF34D0" w:rsidRDefault="00B24F16" w:rsidP="00B24F16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34D0">
        <w:rPr>
          <w:rFonts w:ascii="Times New Roman" w:hAnsi="Times New Roman"/>
          <w:i/>
          <w:iCs/>
          <w:sz w:val="28"/>
          <w:szCs w:val="28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B24F16" w:rsidRPr="00B24F16" w:rsidRDefault="00B24F16" w:rsidP="00B24F1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Перечень элементов содержания, усвоение которых школьниками Ленинградской области в целом можно считать достаточным: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3.5.1 Знания о технологии хранения, поиска и сортировки информации в базах данных. 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3.4.1 Знание технологии обработки информации в электронных таблицах и методов визуализации данных с помощью диаграмм и графиков. 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1.7.2 Знание основных конструкций языка программирования, понятия переменной, оператора присваивания. </w:t>
      </w:r>
    </w:p>
    <w:p w:rsidR="00B24F16" w:rsidRPr="00B24F16" w:rsidRDefault="00B24F16" w:rsidP="00B24F16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B24F16" w:rsidRPr="00B24F16" w:rsidRDefault="00B24F16" w:rsidP="00B24F1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24F16">
        <w:rPr>
          <w:b/>
          <w:sz w:val="28"/>
          <w:szCs w:val="28"/>
        </w:rPr>
        <w:t>Перечень умений, усвоение которых школьниками Ленинградской области в целом можно считать достаточным: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B24F16">
        <w:rPr>
          <w:sz w:val="28"/>
          <w:szCs w:val="28"/>
        </w:rPr>
        <w:t>1.1.1</w:t>
      </w:r>
      <w:proofErr w:type="gramStart"/>
      <w:r w:rsidRPr="00B24F16">
        <w:rPr>
          <w:sz w:val="28"/>
          <w:szCs w:val="28"/>
        </w:rPr>
        <w:t xml:space="preserve"> П</w:t>
      </w:r>
      <w:proofErr w:type="gramEnd"/>
      <w:r w:rsidRPr="00B24F16">
        <w:rPr>
          <w:sz w:val="28"/>
          <w:szCs w:val="28"/>
        </w:rPr>
        <w:t xml:space="preserve">роводить вычисления в электронных таблицах 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1.1.2 Умение кодировать и декодировать информацию. 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16"/>
        <w:jc w:val="both"/>
        <w:rPr>
          <w:sz w:val="28"/>
          <w:szCs w:val="28"/>
        </w:rPr>
      </w:pPr>
      <w:bookmarkStart w:id="7" w:name="_GoBack"/>
      <w:bookmarkEnd w:id="7"/>
      <w:r w:rsidRPr="00B24F16">
        <w:rPr>
          <w:sz w:val="28"/>
          <w:szCs w:val="28"/>
        </w:rPr>
        <w:t>1.3.1</w:t>
      </w:r>
      <w:proofErr w:type="gramStart"/>
      <w:r w:rsidRPr="00B24F16">
        <w:rPr>
          <w:sz w:val="28"/>
          <w:szCs w:val="28"/>
        </w:rPr>
        <w:t xml:space="preserve"> О</w:t>
      </w:r>
      <w:proofErr w:type="gramEnd"/>
      <w:r w:rsidRPr="00B24F16">
        <w:rPr>
          <w:sz w:val="28"/>
          <w:szCs w:val="28"/>
        </w:rPr>
        <w:t>ценивать объем памяти, необходимый для хранения информации</w:t>
      </w:r>
    </w:p>
    <w:p w:rsidR="00B24F16" w:rsidRPr="00B24F16" w:rsidRDefault="00B24F16" w:rsidP="00B24F16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B24F16" w:rsidRPr="00B24F16" w:rsidRDefault="00B24F16" w:rsidP="00B24F1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24F16">
        <w:rPr>
          <w:b/>
          <w:sz w:val="28"/>
          <w:szCs w:val="28"/>
        </w:rPr>
        <w:t>Перечень видов деятельности, усвоение которых школьниками Ленинградской области в целом можно считать достаточным: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B24F16">
        <w:rPr>
          <w:sz w:val="28"/>
          <w:szCs w:val="28"/>
        </w:rPr>
        <w:t xml:space="preserve">1.6.1 Формальное 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команд. 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contextualSpacing/>
        <w:jc w:val="both"/>
        <w:rPr>
          <w:sz w:val="28"/>
          <w:szCs w:val="28"/>
        </w:rPr>
      </w:pPr>
      <w:r w:rsidRPr="00B24F16">
        <w:rPr>
          <w:sz w:val="28"/>
          <w:szCs w:val="28"/>
        </w:rPr>
        <w:t>2.1</w:t>
      </w:r>
      <w:proofErr w:type="gramStart"/>
      <w:r w:rsidRPr="00B24F16">
        <w:rPr>
          <w:sz w:val="28"/>
          <w:szCs w:val="28"/>
        </w:rPr>
        <w:t xml:space="preserve"> О</w:t>
      </w:r>
      <w:proofErr w:type="gramEnd"/>
      <w:r w:rsidRPr="00B24F16">
        <w:rPr>
          <w:sz w:val="28"/>
          <w:szCs w:val="28"/>
        </w:rPr>
        <w:t>существлять поиск и отбор информации</w:t>
      </w:r>
    </w:p>
    <w:p w:rsidR="00B24F16" w:rsidRPr="00B24F16" w:rsidRDefault="00B24F16" w:rsidP="00B24F16">
      <w:pPr>
        <w:tabs>
          <w:tab w:val="left" w:pos="284"/>
        </w:tabs>
        <w:spacing w:line="276" w:lineRule="auto"/>
        <w:ind w:left="-567" w:firstLine="567"/>
        <w:contextualSpacing/>
        <w:jc w:val="both"/>
        <w:rPr>
          <w:iCs/>
          <w:sz w:val="28"/>
          <w:szCs w:val="28"/>
        </w:rPr>
      </w:pPr>
    </w:p>
    <w:p w:rsidR="00B24F16" w:rsidRPr="00B24F16" w:rsidRDefault="00B24F16" w:rsidP="00B24F16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14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24F1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Несмотря на положительную динамику и удовлетворительные результаты по ряду перечисленных ниже тем, все их стоит внести в «зону риска» и обратить особое внимание в рамках повышения квалификации педагогов и целевых </w:t>
      </w:r>
      <w:proofErr w:type="spellStart"/>
      <w:r w:rsidRPr="00B24F16">
        <w:rPr>
          <w:rFonts w:ascii="Times New Roman" w:hAnsi="Times New Roman"/>
          <w:i/>
          <w:iCs/>
          <w:sz w:val="28"/>
          <w:szCs w:val="28"/>
          <w:lang w:eastAsia="ru-RU"/>
        </w:rPr>
        <w:t>вебинаров</w:t>
      </w:r>
      <w:proofErr w:type="spellEnd"/>
      <w:r w:rsidRPr="00B24F1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24F16">
        <w:rPr>
          <w:rFonts w:ascii="Times New Roman" w:hAnsi="Times New Roman"/>
          <w:i/>
          <w:iCs/>
          <w:sz w:val="28"/>
          <w:szCs w:val="28"/>
          <w:lang w:eastAsia="ru-RU"/>
        </w:rPr>
        <w:t>для</w:t>
      </w:r>
      <w:proofErr w:type="gramEnd"/>
      <w:r w:rsidRPr="00B24F1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обучающихся.</w:t>
      </w:r>
    </w:p>
    <w:p w:rsidR="00B24F16" w:rsidRPr="00B24F16" w:rsidRDefault="00B24F16" w:rsidP="00B24F1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Перечень элементов содержания, усвоение которых школьниками Ленинградской области в целом нельзя считать достаточным:</w:t>
      </w:r>
    </w:p>
    <w:p w:rsidR="00B24F16" w:rsidRPr="00B24F16" w:rsidRDefault="00B24F16" w:rsidP="00B24F1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F16">
        <w:rPr>
          <w:rFonts w:ascii="Times New Roman" w:hAnsi="Times New Roman"/>
          <w:sz w:val="28"/>
          <w:szCs w:val="28"/>
          <w:lang w:eastAsia="ru-RU"/>
        </w:rPr>
        <w:t>1.5.1 Высказывания, логические операции, кванторы, истинность высказывания</w:t>
      </w:r>
    </w:p>
    <w:p w:rsidR="00B24F16" w:rsidRPr="00B24F16" w:rsidRDefault="00B24F16" w:rsidP="00B24F1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F16">
        <w:rPr>
          <w:rFonts w:ascii="Times New Roman" w:hAnsi="Times New Roman"/>
          <w:sz w:val="28"/>
          <w:szCs w:val="28"/>
          <w:lang w:eastAsia="ru-RU"/>
        </w:rPr>
        <w:t>1.5.2 Цепочки (конечные последовательности), деревья, списки, графы,</w:t>
      </w:r>
      <w:r w:rsidRPr="00B24F16">
        <w:rPr>
          <w:rFonts w:ascii="Times New Roman" w:hAnsi="Times New Roman"/>
          <w:sz w:val="28"/>
          <w:szCs w:val="28"/>
        </w:rPr>
        <w:t xml:space="preserve"> матрицы (массивы), псевдослучайные последовательности</w:t>
      </w:r>
      <w:proofErr w:type="gramEnd"/>
    </w:p>
    <w:p w:rsidR="00B24F16" w:rsidRPr="00DA455D" w:rsidRDefault="00B24F16" w:rsidP="00B24F16">
      <w:pPr>
        <w:pStyle w:val="a3"/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24F16" w:rsidRPr="00A30CFC" w:rsidRDefault="00B24F16" w:rsidP="00B24F16">
      <w:pPr>
        <w:tabs>
          <w:tab w:val="left" w:pos="284"/>
        </w:tabs>
        <w:ind w:left="-567" w:right="-1" w:firstLine="567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Перечень умений, усвоение которых</w:t>
      </w:r>
      <w:r w:rsidRPr="00A30CFC">
        <w:rPr>
          <w:b/>
          <w:sz w:val="28"/>
          <w:szCs w:val="28"/>
        </w:rPr>
        <w:t xml:space="preserve"> школьниками Ленинградской области в целом нельзя считать достаточным:</w:t>
      </w:r>
    </w:p>
    <w:p w:rsid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proofErr w:type="gramStart"/>
      <w:r>
        <w:rPr>
          <w:sz w:val="28"/>
          <w:szCs w:val="28"/>
        </w:rPr>
        <w:t xml:space="preserve"> </w:t>
      </w:r>
      <w:r w:rsidRPr="00DA455D">
        <w:rPr>
          <w:sz w:val="28"/>
          <w:szCs w:val="28"/>
        </w:rPr>
        <w:t>В</w:t>
      </w:r>
      <w:proofErr w:type="gramEnd"/>
      <w:r w:rsidRPr="00DA455D">
        <w:rPr>
          <w:sz w:val="28"/>
          <w:szCs w:val="28"/>
        </w:rPr>
        <w:t xml:space="preserve">ычислять логическое значение сложного высказывания по известным значениям элементарных высказываний </w:t>
      </w:r>
    </w:p>
    <w:p w:rsid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proofErr w:type="gramStart"/>
      <w:r>
        <w:rPr>
          <w:sz w:val="28"/>
          <w:szCs w:val="28"/>
        </w:rPr>
        <w:t xml:space="preserve"> </w:t>
      </w:r>
      <w:r w:rsidRPr="00241571">
        <w:rPr>
          <w:sz w:val="28"/>
          <w:szCs w:val="28"/>
        </w:rPr>
        <w:t>С</w:t>
      </w:r>
      <w:proofErr w:type="gramEnd"/>
      <w:r w:rsidRPr="00241571">
        <w:rPr>
          <w:sz w:val="28"/>
          <w:szCs w:val="28"/>
        </w:rPr>
        <w:t xml:space="preserve">оздавать программы на языке </w:t>
      </w:r>
      <w:r>
        <w:rPr>
          <w:sz w:val="28"/>
          <w:szCs w:val="28"/>
        </w:rPr>
        <w:t>программирования по их описанию</w:t>
      </w:r>
    </w:p>
    <w:p w:rsidR="00B24F16" w:rsidRPr="00B8616F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426"/>
        <w:jc w:val="both"/>
        <w:rPr>
          <w:sz w:val="28"/>
          <w:szCs w:val="28"/>
        </w:rPr>
      </w:pPr>
      <w:r w:rsidRPr="00241571">
        <w:rPr>
          <w:sz w:val="28"/>
          <w:szCs w:val="28"/>
        </w:rPr>
        <w:lastRenderedPageBreak/>
        <w:t>1.1.3</w:t>
      </w:r>
      <w:proofErr w:type="gramStart"/>
      <w:r w:rsidRPr="00241571">
        <w:rPr>
          <w:sz w:val="28"/>
          <w:szCs w:val="28"/>
        </w:rPr>
        <w:t xml:space="preserve"> С</w:t>
      </w:r>
      <w:proofErr w:type="gramEnd"/>
      <w:r w:rsidRPr="00241571">
        <w:rPr>
          <w:sz w:val="28"/>
          <w:szCs w:val="28"/>
        </w:rPr>
        <w:t>троить информационные модели объектов, систем и процессов в виде алгоритмов</w:t>
      </w:r>
    </w:p>
    <w:p w:rsidR="00B24F16" w:rsidRPr="00DA455D" w:rsidRDefault="00B24F16" w:rsidP="00B24F1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B24F16">
        <w:rPr>
          <w:b/>
          <w:sz w:val="28"/>
          <w:szCs w:val="28"/>
        </w:rPr>
        <w:t>Перечень видов деятельности, усвоение которых ш</w:t>
      </w:r>
      <w:r w:rsidRPr="00DA455D">
        <w:rPr>
          <w:b/>
          <w:sz w:val="28"/>
          <w:szCs w:val="28"/>
        </w:rPr>
        <w:t>кольниками Ленинградской области в целом нельзя считать достаточным:</w:t>
      </w:r>
    </w:p>
    <w:p w:rsidR="00B24F16" w:rsidRPr="00B24F16" w:rsidRDefault="00B24F16" w:rsidP="00B24F16">
      <w:pPr>
        <w:numPr>
          <w:ilvl w:val="0"/>
          <w:numId w:val="8"/>
        </w:numPr>
        <w:tabs>
          <w:tab w:val="left" w:pos="284"/>
        </w:tabs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B50370">
        <w:rPr>
          <w:sz w:val="28"/>
          <w:szCs w:val="28"/>
        </w:rPr>
        <w:t>1.1.4</w:t>
      </w:r>
      <w:proofErr w:type="gramStart"/>
      <w:r w:rsidRPr="00B50370">
        <w:rPr>
          <w:sz w:val="28"/>
          <w:szCs w:val="28"/>
        </w:rPr>
        <w:t xml:space="preserve"> Ч</w:t>
      </w:r>
      <w:proofErr w:type="gramEnd"/>
      <w:r w:rsidRPr="00B50370">
        <w:rPr>
          <w:sz w:val="28"/>
          <w:szCs w:val="28"/>
        </w:rPr>
        <w:t>итать и отлаживать программы на языке программирования</w:t>
      </w:r>
    </w:p>
    <w:p w:rsidR="00B24F16" w:rsidRDefault="00B24F16" w:rsidP="00B24F16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9D53AF" w:rsidRPr="00187295" w:rsidRDefault="00036320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3</w:t>
      </w:r>
      <w:r w:rsidR="00F262DC" w:rsidRPr="00187295">
        <w:rPr>
          <w:sz w:val="28"/>
          <w:szCs w:val="28"/>
        </w:rPr>
        <w:t>)</w:t>
      </w:r>
      <w:r w:rsidR="009D53AF" w:rsidRPr="00187295">
        <w:rPr>
          <w:sz w:val="28"/>
          <w:szCs w:val="28"/>
        </w:rPr>
        <w:t xml:space="preserve"> </w:t>
      </w:r>
      <w:r w:rsidR="009D53AF" w:rsidRPr="00187295">
        <w:rPr>
          <w:b/>
          <w:i/>
          <w:sz w:val="28"/>
          <w:szCs w:val="28"/>
        </w:rPr>
        <w:t xml:space="preserve">Задания, в </w:t>
      </w:r>
      <w:proofErr w:type="gramStart"/>
      <w:r w:rsidR="009D53AF" w:rsidRPr="00187295">
        <w:rPr>
          <w:b/>
          <w:i/>
          <w:sz w:val="28"/>
          <w:szCs w:val="28"/>
        </w:rPr>
        <w:t>результатах</w:t>
      </w:r>
      <w:proofErr w:type="gramEnd"/>
      <w:r w:rsidR="009D53AF" w:rsidRPr="00187295">
        <w:rPr>
          <w:b/>
          <w:i/>
          <w:sz w:val="28"/>
          <w:szCs w:val="28"/>
        </w:rPr>
        <w:t xml:space="preserve"> выполнения которых у учащихся наблюдается положительная динамика на протяжении трех лет: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i/>
          <w:sz w:val="28"/>
          <w:szCs w:val="28"/>
        </w:rPr>
        <w:t>Задание №2</w:t>
      </w:r>
      <w:r w:rsidR="00187295">
        <w:rPr>
          <w:sz w:val="28"/>
          <w:szCs w:val="28"/>
        </w:rPr>
        <w:t xml:space="preserve"> (</w:t>
      </w:r>
      <w:r w:rsidRPr="00187295">
        <w:rPr>
          <w:sz w:val="28"/>
          <w:szCs w:val="28"/>
        </w:rPr>
        <w:t>Умения строить таблицы истинности и логические схемы).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2018 году его выполняли  63%, в 2019 году - 75%, в 2020 году - 81,61%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i/>
          <w:sz w:val="28"/>
          <w:szCs w:val="28"/>
        </w:rPr>
        <w:t>Задание №6</w:t>
      </w:r>
      <w:r w:rsidR="00187295">
        <w:rPr>
          <w:sz w:val="28"/>
          <w:szCs w:val="28"/>
        </w:rPr>
        <w:t xml:space="preserve"> (</w:t>
      </w:r>
      <w:r w:rsidRPr="00187295">
        <w:rPr>
          <w:sz w:val="28"/>
          <w:szCs w:val="28"/>
        </w:rPr>
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команд)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2018 году его выполняли  68,3%, в 2019 году-72%, в 2020 году - 72,05%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i/>
          <w:sz w:val="28"/>
          <w:szCs w:val="28"/>
        </w:rPr>
        <w:t>Задание №18</w:t>
      </w:r>
      <w:r w:rsidR="001A695A">
        <w:rPr>
          <w:sz w:val="28"/>
          <w:szCs w:val="28"/>
        </w:rPr>
        <w:t xml:space="preserve"> (</w:t>
      </w:r>
      <w:r w:rsidRPr="00187295">
        <w:rPr>
          <w:sz w:val="28"/>
          <w:szCs w:val="28"/>
        </w:rPr>
        <w:t>Знание основных понятий и законов математической логики).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2018 году его выполняли  31,4%,2019 году-45%, в 2020-61,58%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187295">
        <w:rPr>
          <w:i/>
          <w:sz w:val="28"/>
          <w:szCs w:val="28"/>
        </w:rPr>
        <w:t>Задание №24</w:t>
      </w:r>
      <w:r w:rsidR="001A695A">
        <w:rPr>
          <w:i/>
          <w:sz w:val="28"/>
          <w:szCs w:val="28"/>
        </w:rPr>
        <w:t xml:space="preserve"> </w:t>
      </w:r>
      <w:r w:rsidRPr="00187295">
        <w:rPr>
          <w:sz w:val="28"/>
          <w:szCs w:val="28"/>
        </w:rPr>
        <w:t>(Умение прочесть фрагмент программы на языке программирования и исправить допущенные ошибки  Основные конструкции языка программирования.</w:t>
      </w:r>
      <w:proofErr w:type="gramEnd"/>
      <w:r w:rsidRPr="00187295">
        <w:rPr>
          <w:sz w:val="28"/>
          <w:szCs w:val="28"/>
        </w:rPr>
        <w:t xml:space="preserve"> Система программирования</w:t>
      </w:r>
      <w:proofErr w:type="gramStart"/>
      <w:r w:rsidRPr="00187295">
        <w:rPr>
          <w:sz w:val="28"/>
          <w:szCs w:val="28"/>
        </w:rPr>
        <w:t xml:space="preserve"> Ч</w:t>
      </w:r>
      <w:proofErr w:type="gramEnd"/>
      <w:r w:rsidRPr="00187295">
        <w:rPr>
          <w:sz w:val="28"/>
          <w:szCs w:val="28"/>
        </w:rPr>
        <w:t>итать и отлаживать программы на языке программирования)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2018 году его выполняли  66,6%, в 2019 году - 71,1%, в 2020 году - 62,38%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i/>
          <w:sz w:val="28"/>
          <w:szCs w:val="28"/>
        </w:rPr>
        <w:t>Задание № 25</w:t>
      </w:r>
      <w:r w:rsidRPr="00187295">
        <w:rPr>
          <w:sz w:val="28"/>
          <w:szCs w:val="28"/>
        </w:rPr>
        <w:t>.(Умения написать короткую (10–15 строк) простую программу на языке программирования или записать алгоритм на естественном языке)</w:t>
      </w:r>
      <w:r w:rsidR="001A695A">
        <w:rPr>
          <w:sz w:val="28"/>
          <w:szCs w:val="28"/>
        </w:rPr>
        <w:t>.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В 2018 году его выполняли  49%, в 2019 году-53%, в 2020 году -55,01%</w:t>
      </w:r>
      <w:r w:rsidR="001A695A">
        <w:rPr>
          <w:sz w:val="28"/>
          <w:szCs w:val="28"/>
        </w:rPr>
        <w:t>.</w:t>
      </w:r>
    </w:p>
    <w:p w:rsidR="001A695A" w:rsidRDefault="001A695A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:rsidR="009D53AF" w:rsidRPr="00187295" w:rsidRDefault="00036320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4</w:t>
      </w:r>
      <w:r w:rsidR="00F262DC" w:rsidRPr="00187295">
        <w:rPr>
          <w:sz w:val="28"/>
          <w:szCs w:val="28"/>
        </w:rPr>
        <w:t>)</w:t>
      </w:r>
      <w:r w:rsidR="009D53AF" w:rsidRPr="00187295">
        <w:rPr>
          <w:sz w:val="28"/>
          <w:szCs w:val="28"/>
        </w:rPr>
        <w:t xml:space="preserve"> В группе учащихся, не преодолевших минимальный балл,  11 заданий увеличили процент выполняемости по сравнению с 2019 годом (1,2,5,6,9,12,14,18,17,24,26 задания), хотя это и не имеет особого значения, поскольку ученики из этой группы в большинстве своем просто недостаточно ответственно подошли к изучению информатики и подготовке к экзамену.</w:t>
      </w:r>
    </w:p>
    <w:p w:rsidR="009D53AF" w:rsidRPr="00187295" w:rsidRDefault="00036320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5</w:t>
      </w:r>
      <w:r w:rsidR="00F262DC" w:rsidRPr="00187295">
        <w:rPr>
          <w:sz w:val="28"/>
          <w:szCs w:val="28"/>
        </w:rPr>
        <w:t>)</w:t>
      </w:r>
      <w:r w:rsidR="001A695A">
        <w:rPr>
          <w:sz w:val="28"/>
          <w:szCs w:val="28"/>
        </w:rPr>
        <w:t xml:space="preserve"> </w:t>
      </w:r>
      <w:r w:rsidR="009D53AF" w:rsidRPr="00187295">
        <w:rPr>
          <w:sz w:val="28"/>
          <w:szCs w:val="28"/>
        </w:rPr>
        <w:t xml:space="preserve">В группе </w:t>
      </w:r>
      <w:r w:rsidR="00E73126" w:rsidRPr="00187295">
        <w:rPr>
          <w:sz w:val="28"/>
          <w:szCs w:val="28"/>
        </w:rPr>
        <w:t>«</w:t>
      </w:r>
      <w:r w:rsidR="009D53AF" w:rsidRPr="00187295">
        <w:rPr>
          <w:sz w:val="28"/>
          <w:szCs w:val="28"/>
        </w:rPr>
        <w:t>61-80 баллов</w:t>
      </w:r>
      <w:r w:rsidR="00E73126" w:rsidRPr="00187295">
        <w:rPr>
          <w:sz w:val="28"/>
          <w:szCs w:val="28"/>
        </w:rPr>
        <w:t>»</w:t>
      </w:r>
      <w:r w:rsidR="009D53AF" w:rsidRPr="00187295">
        <w:rPr>
          <w:sz w:val="28"/>
          <w:szCs w:val="28"/>
        </w:rPr>
        <w:t xml:space="preserve"> по 16-ти  заданиям улучшили пока</w:t>
      </w:r>
      <w:r w:rsidR="001A695A">
        <w:rPr>
          <w:sz w:val="28"/>
          <w:szCs w:val="28"/>
        </w:rPr>
        <w:t>затели по сравнению с 2019 году</w:t>
      </w:r>
      <w:r w:rsidR="009D53AF" w:rsidRPr="00187295">
        <w:rPr>
          <w:sz w:val="28"/>
          <w:szCs w:val="28"/>
        </w:rPr>
        <w:t>, а по двум заданиям (8,9) на протяжении 3 лет возрастает показатель: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Задание №8.  В 2018 году его выполняли  92,4%, в 2019 году -93%, в 2020 году - 93,36%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Задание №9.  В 2018 году его выполняли  65,7%,в 2019 году - 80%, в 2020 году - 80,07%</w:t>
      </w:r>
    </w:p>
    <w:p w:rsidR="001A695A" w:rsidRDefault="001A695A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:rsidR="009D53AF" w:rsidRPr="00187295" w:rsidRDefault="00036320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6</w:t>
      </w:r>
      <w:r w:rsidR="00F262DC" w:rsidRPr="00187295">
        <w:rPr>
          <w:sz w:val="28"/>
          <w:szCs w:val="28"/>
        </w:rPr>
        <w:t>)</w:t>
      </w:r>
      <w:r w:rsidRPr="00187295">
        <w:rPr>
          <w:sz w:val="28"/>
          <w:szCs w:val="28"/>
        </w:rPr>
        <w:t xml:space="preserve"> </w:t>
      </w:r>
      <w:r w:rsidR="009D53AF" w:rsidRPr="00187295">
        <w:rPr>
          <w:sz w:val="28"/>
          <w:szCs w:val="28"/>
        </w:rPr>
        <w:t xml:space="preserve"> В группе </w:t>
      </w:r>
      <w:r w:rsidR="00E73126" w:rsidRPr="00187295">
        <w:rPr>
          <w:sz w:val="28"/>
          <w:szCs w:val="28"/>
        </w:rPr>
        <w:t>«</w:t>
      </w:r>
      <w:r w:rsidR="009D53AF" w:rsidRPr="00187295">
        <w:rPr>
          <w:sz w:val="28"/>
          <w:szCs w:val="28"/>
        </w:rPr>
        <w:t>81-100 баллов</w:t>
      </w:r>
      <w:r w:rsidR="00E73126" w:rsidRPr="00187295">
        <w:rPr>
          <w:sz w:val="28"/>
          <w:szCs w:val="28"/>
        </w:rPr>
        <w:t>»</w:t>
      </w:r>
      <w:r w:rsidR="009D53AF" w:rsidRPr="00187295">
        <w:rPr>
          <w:sz w:val="28"/>
          <w:szCs w:val="28"/>
        </w:rPr>
        <w:t xml:space="preserve"> 11 заданий улучшили показатели по сравнению с 2019году и по трем заданиям (2,5,18) на протяжении 3 лет возрастает показатель: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lastRenderedPageBreak/>
        <w:t>Задание №2. В 2018 году его выполняли  90,3%, в 2019 году - 95%, в 2020 году - 97,89%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Задание №5. В  2018 году его выполняли  92,5%, в 2019 году - 95%, в 2020 году - 95,07%</w:t>
      </w:r>
    </w:p>
    <w:p w:rsidR="009D53AF" w:rsidRPr="00187295" w:rsidRDefault="009D53AF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Задание №18.  В2018 году его выполняли  77,4%, в 2019 году-79%, в 2020 году -95,77%</w:t>
      </w:r>
    </w:p>
    <w:p w:rsidR="001A695A" w:rsidRDefault="001A695A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:rsidR="009D53AF" w:rsidRPr="00187295" w:rsidRDefault="001A695A" w:rsidP="00187295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36320" w:rsidRPr="00187295">
        <w:rPr>
          <w:sz w:val="28"/>
          <w:szCs w:val="28"/>
        </w:rPr>
        <w:t xml:space="preserve"> </w:t>
      </w:r>
      <w:r w:rsidR="009D53AF" w:rsidRPr="00187295">
        <w:rPr>
          <w:sz w:val="28"/>
          <w:szCs w:val="28"/>
        </w:rPr>
        <w:t xml:space="preserve"> Особое внимание в рамках </w:t>
      </w:r>
      <w:proofErr w:type="gramStart"/>
      <w:r w:rsidR="009D53AF" w:rsidRPr="00187295">
        <w:rPr>
          <w:sz w:val="28"/>
          <w:szCs w:val="28"/>
        </w:rPr>
        <w:t>мероприятий повышения квалификации учителей информатики</w:t>
      </w:r>
      <w:proofErr w:type="gramEnd"/>
      <w:r w:rsidR="009D53AF" w:rsidRPr="00187295">
        <w:rPr>
          <w:sz w:val="28"/>
          <w:szCs w:val="28"/>
        </w:rPr>
        <w:t xml:space="preserve"> на 2020-2021 учебный год следует уделить:</w:t>
      </w:r>
    </w:p>
    <w:p w:rsidR="009D53AF" w:rsidRPr="00187295" w:rsidRDefault="009D53AF" w:rsidP="00555F5E">
      <w:pPr>
        <w:numPr>
          <w:ilvl w:val="0"/>
          <w:numId w:val="7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 xml:space="preserve">теме </w:t>
      </w:r>
      <w:r w:rsidR="00E73126" w:rsidRPr="00187295">
        <w:rPr>
          <w:sz w:val="28"/>
          <w:szCs w:val="28"/>
        </w:rPr>
        <w:t>«</w:t>
      </w:r>
      <w:r w:rsidRPr="00187295">
        <w:rPr>
          <w:sz w:val="28"/>
          <w:szCs w:val="28"/>
        </w:rPr>
        <w:t>рекурсия</w:t>
      </w:r>
      <w:r w:rsidR="00E73126" w:rsidRPr="00187295">
        <w:rPr>
          <w:sz w:val="28"/>
          <w:szCs w:val="28"/>
        </w:rPr>
        <w:t>»</w:t>
      </w:r>
      <w:r w:rsidRPr="00187295">
        <w:rPr>
          <w:sz w:val="28"/>
          <w:szCs w:val="28"/>
        </w:rPr>
        <w:t>, поскольку практика показывает, что не все учителя способны объяснить ученикам эту тему на требуемом доступном уровне;</w:t>
      </w:r>
    </w:p>
    <w:p w:rsidR="00036320" w:rsidRPr="00187295" w:rsidRDefault="009D53AF" w:rsidP="00555F5E">
      <w:pPr>
        <w:numPr>
          <w:ilvl w:val="0"/>
          <w:numId w:val="7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практике решения типовых прикладных задач  средствами программирования, а также анализа таких задач;</w:t>
      </w:r>
    </w:p>
    <w:p w:rsidR="00BE20D9" w:rsidRPr="00187295" w:rsidRDefault="009D53AF" w:rsidP="00555F5E">
      <w:pPr>
        <w:numPr>
          <w:ilvl w:val="0"/>
          <w:numId w:val="7"/>
        </w:num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87295">
        <w:rPr>
          <w:sz w:val="28"/>
          <w:szCs w:val="28"/>
        </w:rPr>
        <w:t>усилению математической подготовки.</w:t>
      </w:r>
    </w:p>
    <w:p w:rsidR="001A695A" w:rsidRDefault="001A695A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C4008" w:rsidRPr="00187295" w:rsidRDefault="00F262DC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18729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4F0E01" w:rsidRPr="00187295">
        <w:rPr>
          <w:rFonts w:ascii="Times New Roman" w:hAnsi="Times New Roman"/>
          <w:iCs/>
          <w:sz w:val="28"/>
          <w:szCs w:val="28"/>
          <w:lang w:eastAsia="ru-RU"/>
        </w:rPr>
        <w:t>редставленная</w:t>
      </w:r>
      <w:r w:rsidR="00C169C4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выше положительная динамика 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>результатов проведения ЕГЭ</w:t>
      </w:r>
      <w:r w:rsidR="004F0E01" w:rsidRPr="00187295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169C4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связана как с системностью </w:t>
      </w:r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меропри</w:t>
      </w:r>
      <w:r w:rsidR="00C169C4" w:rsidRPr="00187295">
        <w:rPr>
          <w:rFonts w:ascii="Times New Roman" w:hAnsi="Times New Roman"/>
          <w:iCs/>
          <w:sz w:val="28"/>
          <w:szCs w:val="28"/>
          <w:lang w:eastAsia="ru-RU"/>
        </w:rPr>
        <w:t>ятий</w:t>
      </w:r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, реализованных на основе предложенных 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>в дорожную карту в 2019 году</w:t>
      </w:r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(семинары и </w:t>
      </w:r>
      <w:proofErr w:type="spellStart"/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>вебинары</w:t>
      </w:r>
      <w:proofErr w:type="spellEnd"/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по актуальным темам, включение целевых тем в курсы повышения квалификации и т.д.), так и оперативным реагированием на изменения в учебном процессе, связанные с </w:t>
      </w:r>
      <w:r w:rsidR="00734BBC" w:rsidRPr="00187295">
        <w:rPr>
          <w:rFonts w:ascii="Times New Roman" w:hAnsi="Times New Roman"/>
          <w:iCs/>
          <w:sz w:val="28"/>
          <w:szCs w:val="28"/>
          <w:lang w:eastAsia="ru-RU"/>
        </w:rPr>
        <w:t>переходом на дистанционное  обучение</w:t>
      </w:r>
      <w:r w:rsidR="006C4008" w:rsidRPr="00187295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734BBC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End"/>
    </w:p>
    <w:p w:rsidR="001A695A" w:rsidRDefault="006C4008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В апреле - июне 2020 года было усилено сетевое взаимодействие учителей информатики за счет дополнения активности в социальной сети </w:t>
      </w:r>
      <w:proofErr w:type="spellStart"/>
      <w:r w:rsidRPr="00187295">
        <w:rPr>
          <w:rFonts w:ascii="Times New Roman" w:hAnsi="Times New Roman"/>
          <w:iCs/>
          <w:sz w:val="28"/>
          <w:szCs w:val="28"/>
          <w:lang w:eastAsia="ru-RU"/>
        </w:rPr>
        <w:t>ВКонтакте</w:t>
      </w:r>
      <w:proofErr w:type="spellEnd"/>
      <w:r w:rsidR="00024FA7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hyperlink r:id="rId10" w:history="1">
        <w:r w:rsidR="00024FA7" w:rsidRPr="00187295">
          <w:rPr>
            <w:rStyle w:val="afc"/>
            <w:rFonts w:ascii="Times New Roman" w:hAnsi="Times New Roman"/>
            <w:sz w:val="28"/>
            <w:szCs w:val="28"/>
          </w:rPr>
          <w:t>https://vk.com/club194270341</w:t>
        </w:r>
      </w:hyperlink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, наряду с </w:t>
      </w:r>
      <w:proofErr w:type="gramStart"/>
      <w:r w:rsidRPr="00187295">
        <w:rPr>
          <w:rFonts w:ascii="Times New Roman" w:hAnsi="Times New Roman"/>
          <w:iCs/>
          <w:sz w:val="28"/>
          <w:szCs w:val="28"/>
          <w:lang w:eastAsia="ru-RU"/>
        </w:rPr>
        <w:t>активно действующим</w:t>
      </w:r>
      <w:proofErr w:type="gramEnd"/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более десяти лет сетевым сообществом учителей информатики на </w:t>
      </w:r>
      <w:proofErr w:type="spellStart"/>
      <w:r w:rsidRPr="00187295">
        <w:rPr>
          <w:rFonts w:ascii="Times New Roman" w:hAnsi="Times New Roman"/>
          <w:iCs/>
          <w:sz w:val="28"/>
          <w:szCs w:val="28"/>
          <w:lang w:eastAsia="ru-RU"/>
        </w:rPr>
        <w:t>блоге</w:t>
      </w:r>
      <w:proofErr w:type="spellEnd"/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34BBC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hyperlink r:id="rId11" w:history="1"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val="en-US" w:eastAsia="ru-RU"/>
          </w:rPr>
          <w:t>http</w:t>
        </w:r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eastAsia="ru-RU"/>
          </w:rPr>
          <w:t>://</w:t>
        </w:r>
        <w:proofErr w:type="spellStart"/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val="en-US" w:eastAsia="ru-RU"/>
          </w:rPr>
          <w:t>informlo</w:t>
        </w:r>
        <w:proofErr w:type="spellEnd"/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eastAsia="ru-RU"/>
          </w:rPr>
          <w:t>.</w:t>
        </w:r>
        <w:proofErr w:type="spellStart"/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val="en-US" w:eastAsia="ru-RU"/>
          </w:rPr>
          <w:t>blogspot</w:t>
        </w:r>
        <w:proofErr w:type="spellEnd"/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val="en-US" w:eastAsia="ru-RU"/>
          </w:rPr>
          <w:t>com</w:t>
        </w:r>
        <w:r w:rsidR="00734BBC" w:rsidRPr="00187295">
          <w:rPr>
            <w:rStyle w:val="afc"/>
            <w:rFonts w:ascii="Times New Roman" w:hAnsi="Times New Roman"/>
            <w:iCs/>
            <w:sz w:val="28"/>
            <w:szCs w:val="28"/>
            <w:lang w:eastAsia="ru-RU"/>
          </w:rPr>
          <w:t>/</w:t>
        </w:r>
      </w:hyperlink>
      <w:r w:rsidR="001A695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1A695A" w:rsidRDefault="00024FA7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7295">
        <w:rPr>
          <w:rFonts w:ascii="Times New Roman" w:hAnsi="Times New Roman"/>
          <w:iCs/>
          <w:sz w:val="28"/>
          <w:szCs w:val="28"/>
          <w:lang w:eastAsia="ru-RU"/>
        </w:rPr>
        <w:t>Было организовано размещение информации в помощь не только педагогам, но и непосредственно ученикам: видео</w:t>
      </w:r>
      <w:r w:rsidR="00B87C9C" w:rsidRPr="00187295">
        <w:rPr>
          <w:rFonts w:ascii="Times New Roman" w:hAnsi="Times New Roman"/>
          <w:iCs/>
          <w:sz w:val="28"/>
          <w:szCs w:val="28"/>
          <w:lang w:eastAsia="ru-RU"/>
        </w:rPr>
        <w:t>-консультации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с разбором наиболее сложных тем</w:t>
      </w:r>
      <w:r w:rsidR="002248F3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ЕГЭ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, включая комбинаторику, </w:t>
      </w:r>
      <w:r w:rsidR="00B87C9C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алгебру логики, 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игровые стратегии, программирование. </w:t>
      </w:r>
    </w:p>
    <w:p w:rsidR="00E93FC6" w:rsidRPr="00187295" w:rsidRDefault="00B87C9C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7295">
        <w:rPr>
          <w:rFonts w:ascii="Times New Roman" w:hAnsi="Times New Roman"/>
          <w:iCs/>
          <w:sz w:val="28"/>
          <w:szCs w:val="28"/>
          <w:lang w:eastAsia="ru-RU"/>
        </w:rPr>
        <w:t>Методические р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>екомендаци</w:t>
      </w:r>
      <w:r w:rsidR="00024FA7" w:rsidRPr="00187295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, разработанные в 2019 году 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для системы образования 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>Ленинградской области</w:t>
      </w:r>
      <w:r w:rsidR="00E93FC6" w:rsidRPr="00187295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E93FC6" w:rsidRPr="001872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>были существенно дополнены материалами для организации обучения информатике в целом и подготовки к э</w:t>
      </w:r>
      <w:r w:rsidR="001A695A">
        <w:rPr>
          <w:rFonts w:ascii="Times New Roman" w:hAnsi="Times New Roman"/>
          <w:iCs/>
          <w:sz w:val="28"/>
          <w:szCs w:val="28"/>
          <w:lang w:eastAsia="ru-RU"/>
        </w:rPr>
        <w:t>кзаменам в дистанционном режиме</w:t>
      </w: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(раздел </w:t>
      </w:r>
      <w:proofErr w:type="spellStart"/>
      <w:r w:rsidRPr="00187295">
        <w:rPr>
          <w:rFonts w:ascii="Times New Roman" w:hAnsi="Times New Roman"/>
          <w:iCs/>
          <w:sz w:val="28"/>
          <w:szCs w:val="28"/>
          <w:lang w:eastAsia="ru-RU"/>
        </w:rPr>
        <w:t>блога</w:t>
      </w:r>
      <w:proofErr w:type="spellEnd"/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73126" w:rsidRPr="00187295">
        <w:rPr>
          <w:rFonts w:ascii="Times New Roman" w:hAnsi="Times New Roman"/>
          <w:iCs/>
          <w:sz w:val="28"/>
          <w:szCs w:val="28"/>
          <w:lang w:eastAsia="ru-RU"/>
        </w:rPr>
        <w:t>«</w:t>
      </w:r>
      <w:hyperlink r:id="rId12" w:history="1">
        <w:r w:rsidRPr="00187295">
          <w:rPr>
            <w:rStyle w:val="afc"/>
            <w:rFonts w:ascii="Times New Roman" w:hAnsi="Times New Roman"/>
            <w:iCs/>
            <w:sz w:val="28"/>
            <w:szCs w:val="28"/>
            <w:lang w:eastAsia="ru-RU"/>
          </w:rPr>
          <w:t>Рекомендации</w:t>
        </w:r>
      </w:hyperlink>
      <w:r w:rsidRPr="00187295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2B7C89" w:rsidRPr="00187295" w:rsidRDefault="002B7C89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7295">
        <w:rPr>
          <w:rFonts w:ascii="Times New Roman" w:hAnsi="Times New Roman"/>
          <w:iCs/>
          <w:sz w:val="28"/>
          <w:szCs w:val="28"/>
          <w:lang w:eastAsia="ru-RU"/>
        </w:rPr>
        <w:t xml:space="preserve">Такая практика интенсивного методического сопровождения будет продолжена, поскольку новые варианты сопровождения педагогов и учителей в дистанционном формате были востребованы и получили хороший отклик, а также помогли </w:t>
      </w:r>
    </w:p>
    <w:p w:rsidR="00817BE6" w:rsidRPr="00187295" w:rsidRDefault="0017376E" w:rsidP="00187295">
      <w:pPr>
        <w:pStyle w:val="a3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187295">
        <w:rPr>
          <w:rFonts w:ascii="Times New Roman" w:hAnsi="Times New Roman"/>
          <w:sz w:val="28"/>
          <w:szCs w:val="28"/>
          <w:lang w:eastAsia="ru-RU"/>
        </w:rPr>
        <w:t xml:space="preserve">Также следует отметить роль региональной олимпиады по базовому курсу информатики и ИКТ, которую кафедра математики, информатики и ИКТ проводит уже в течение шести лет, </w:t>
      </w:r>
      <w:r w:rsidR="0083623E" w:rsidRPr="00187295">
        <w:rPr>
          <w:rFonts w:ascii="Times New Roman" w:hAnsi="Times New Roman"/>
          <w:sz w:val="28"/>
          <w:szCs w:val="28"/>
          <w:lang w:eastAsia="ru-RU"/>
        </w:rPr>
        <w:t>и подготавливает</w:t>
      </w:r>
      <w:r w:rsidRPr="00187295">
        <w:rPr>
          <w:rFonts w:ascii="Times New Roman" w:hAnsi="Times New Roman"/>
          <w:sz w:val="28"/>
          <w:szCs w:val="28"/>
          <w:lang w:eastAsia="ru-RU"/>
        </w:rPr>
        <w:t xml:space="preserve"> широкий спектр заданий</w:t>
      </w:r>
      <w:r w:rsidR="0083623E" w:rsidRPr="00187295">
        <w:rPr>
          <w:rFonts w:ascii="Times New Roman" w:hAnsi="Times New Roman"/>
          <w:sz w:val="28"/>
          <w:szCs w:val="28"/>
          <w:lang w:eastAsia="ru-RU"/>
        </w:rPr>
        <w:t>, включая</w:t>
      </w:r>
      <w:r w:rsidRPr="00187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814" w:rsidRPr="00187295">
        <w:rPr>
          <w:rFonts w:ascii="Times New Roman" w:hAnsi="Times New Roman"/>
          <w:sz w:val="28"/>
          <w:szCs w:val="28"/>
          <w:lang w:eastAsia="ru-RU"/>
        </w:rPr>
        <w:lastRenderedPageBreak/>
        <w:t>большинство тем экзаменов ОГЭ и ЕГЭ по информатике и ориентируя школьников не только на програм</w:t>
      </w:r>
      <w:r w:rsidR="0083623E" w:rsidRPr="00187295">
        <w:rPr>
          <w:rFonts w:ascii="Times New Roman" w:hAnsi="Times New Roman"/>
          <w:sz w:val="28"/>
          <w:szCs w:val="28"/>
          <w:lang w:eastAsia="ru-RU"/>
        </w:rPr>
        <w:t xml:space="preserve">мирование, как на всероссийской </w:t>
      </w:r>
      <w:r w:rsidR="00615C55" w:rsidRPr="00187295">
        <w:rPr>
          <w:rFonts w:ascii="Times New Roman" w:hAnsi="Times New Roman"/>
          <w:sz w:val="28"/>
          <w:szCs w:val="28"/>
          <w:lang w:eastAsia="ru-RU"/>
        </w:rPr>
        <w:t>о</w:t>
      </w:r>
      <w:r w:rsidR="0083623E" w:rsidRPr="00187295">
        <w:rPr>
          <w:rFonts w:ascii="Times New Roman" w:hAnsi="Times New Roman"/>
          <w:sz w:val="28"/>
          <w:szCs w:val="28"/>
          <w:lang w:eastAsia="ru-RU"/>
        </w:rPr>
        <w:t>лимпиаде по программированию, но в разной степени все темы курса.</w:t>
      </w:r>
      <w:proofErr w:type="gramEnd"/>
      <w:r w:rsidR="0083623E" w:rsidRPr="00187295">
        <w:rPr>
          <w:rFonts w:ascii="Times New Roman" w:hAnsi="Times New Roman"/>
          <w:sz w:val="28"/>
          <w:szCs w:val="28"/>
          <w:lang w:eastAsia="ru-RU"/>
        </w:rPr>
        <w:t xml:space="preserve"> Важно и то, что эти задания составляют региональный банк, который </w:t>
      </w:r>
      <w:r w:rsidR="007B1303" w:rsidRPr="00187295">
        <w:rPr>
          <w:rFonts w:ascii="Times New Roman" w:hAnsi="Times New Roman"/>
          <w:sz w:val="28"/>
          <w:szCs w:val="28"/>
          <w:lang w:eastAsia="ru-RU"/>
        </w:rPr>
        <w:t xml:space="preserve">используется на курсах повышения квалификации, а также, что существенно, </w:t>
      </w:r>
      <w:r w:rsidR="0083623E" w:rsidRPr="00187295">
        <w:rPr>
          <w:rFonts w:ascii="Times New Roman" w:hAnsi="Times New Roman"/>
          <w:sz w:val="28"/>
          <w:szCs w:val="28"/>
          <w:lang w:eastAsia="ru-RU"/>
        </w:rPr>
        <w:t>доступен педагогам региона в т</w:t>
      </w:r>
      <w:r w:rsidR="007B1303" w:rsidRPr="00187295">
        <w:rPr>
          <w:rFonts w:ascii="Times New Roman" w:hAnsi="Times New Roman"/>
          <w:sz w:val="28"/>
          <w:szCs w:val="28"/>
          <w:lang w:eastAsia="ru-RU"/>
        </w:rPr>
        <w:t xml:space="preserve">екущей работе с учащимися. </w:t>
      </w:r>
    </w:p>
    <w:p w:rsidR="008531A6" w:rsidRPr="006E6C4D" w:rsidRDefault="008531A6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A70891" w:rsidRPr="00FC6BBF" w:rsidRDefault="00A70891" w:rsidP="00A70891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4. РЕКОМЕНДАЦИИ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6E6C4D" w:rsidRDefault="008531A6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A7C" w:rsidRPr="00D772F9" w:rsidRDefault="00541A7C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>Особенностью предмета информатика является переход в 2021 году на новый формат сдачи экзамена - компьютерный.</w:t>
      </w:r>
    </w:p>
    <w:p w:rsidR="00506795" w:rsidRPr="00D772F9" w:rsidRDefault="00506795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Основная работа в преддверии компьютерного ЕГЭ по информатике начнется с изучения новых спецификации, кодификатора и демо-версий и знакомства с ними педагогов региона через систему мероприятий повышения квалификации. </w:t>
      </w:r>
    </w:p>
    <w:p w:rsidR="004056AD" w:rsidRPr="00D772F9" w:rsidRDefault="00756CC4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>Переход на новый формат экзамена предполагает большую работу по разработке целого комплекса сопровождения педагогов</w:t>
      </w:r>
      <w:r w:rsidR="004056AD" w:rsidRPr="00D772F9">
        <w:rPr>
          <w:rFonts w:ascii="Times New Roman" w:hAnsi="Times New Roman"/>
          <w:sz w:val="28"/>
          <w:szCs w:val="28"/>
          <w:lang w:eastAsia="ru-RU"/>
        </w:rPr>
        <w:t xml:space="preserve">, состоящего </w:t>
      </w:r>
      <w:proofErr w:type="gramStart"/>
      <w:r w:rsidR="004056AD" w:rsidRPr="00D772F9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4056AD" w:rsidRPr="00D772F9">
        <w:rPr>
          <w:rFonts w:ascii="Times New Roman" w:hAnsi="Times New Roman"/>
          <w:sz w:val="28"/>
          <w:szCs w:val="28"/>
          <w:lang w:eastAsia="ru-RU"/>
        </w:rPr>
        <w:t>:</w:t>
      </w:r>
    </w:p>
    <w:p w:rsidR="004056AD" w:rsidRPr="00D772F9" w:rsidRDefault="00756CC4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семинаров и </w:t>
      </w:r>
      <w:proofErr w:type="spellStart"/>
      <w:r w:rsidRPr="00D772F9">
        <w:rPr>
          <w:rFonts w:ascii="Times New Roman" w:hAnsi="Times New Roman"/>
          <w:sz w:val="28"/>
          <w:szCs w:val="28"/>
          <w:lang w:eastAsia="ru-RU"/>
        </w:rPr>
        <w:t>вебинаров</w:t>
      </w:r>
      <w:proofErr w:type="spellEnd"/>
      <w:r w:rsidRPr="00D772F9">
        <w:rPr>
          <w:rFonts w:ascii="Times New Roman" w:hAnsi="Times New Roman"/>
          <w:sz w:val="28"/>
          <w:szCs w:val="28"/>
          <w:lang w:eastAsia="ru-RU"/>
        </w:rPr>
        <w:t xml:space="preserve"> по знакомству </w:t>
      </w:r>
      <w:r w:rsidR="004056AD" w:rsidRPr="00D772F9">
        <w:rPr>
          <w:rFonts w:ascii="Times New Roman" w:hAnsi="Times New Roman"/>
          <w:sz w:val="28"/>
          <w:szCs w:val="28"/>
          <w:lang w:eastAsia="ru-RU"/>
        </w:rPr>
        <w:t>и новыми организационными требованиями и новыми заданиями</w:t>
      </w:r>
      <w:r w:rsidR="00A10F27" w:rsidRPr="00D772F9">
        <w:rPr>
          <w:rFonts w:ascii="Times New Roman" w:hAnsi="Times New Roman"/>
          <w:sz w:val="28"/>
          <w:szCs w:val="28"/>
          <w:lang w:eastAsia="ru-RU"/>
        </w:rPr>
        <w:t>;</w:t>
      </w:r>
      <w:r w:rsidR="004056AD" w:rsidRPr="00D77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5AE9" w:rsidRPr="00D772F9" w:rsidRDefault="00FC5AE9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подготовка рекомендаций по </w:t>
      </w:r>
      <w:r w:rsidRPr="00D772F9">
        <w:rPr>
          <w:rFonts w:ascii="Times New Roman" w:hAnsi="Times New Roman"/>
          <w:iCs/>
          <w:sz w:val="28"/>
          <w:szCs w:val="28"/>
          <w:lang w:eastAsia="ru-RU"/>
        </w:rPr>
        <w:t>совершенствованию преподавания информатики с учетом новых нормативных документов и тех затруднений, что были выявлены в результате анализа результатов ЕГЭ-2020</w:t>
      </w:r>
    </w:p>
    <w:p w:rsidR="00A10F27" w:rsidRPr="00D772F9" w:rsidRDefault="004056AD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>целевых краткос</w:t>
      </w:r>
      <w:r w:rsidR="00144004" w:rsidRPr="00D772F9">
        <w:rPr>
          <w:rFonts w:ascii="Times New Roman" w:hAnsi="Times New Roman"/>
          <w:sz w:val="28"/>
          <w:szCs w:val="28"/>
          <w:lang w:eastAsia="ru-RU"/>
        </w:rPr>
        <w:t>рочных курсов (ориентировочно 18</w:t>
      </w:r>
      <w:r w:rsidR="00B2432F">
        <w:rPr>
          <w:rFonts w:ascii="Times New Roman" w:hAnsi="Times New Roman"/>
          <w:sz w:val="28"/>
          <w:szCs w:val="28"/>
          <w:lang w:eastAsia="ru-RU"/>
        </w:rPr>
        <w:t xml:space="preserve"> часа) </w:t>
      </w:r>
      <w:r w:rsidR="00A10F27" w:rsidRPr="00D772F9">
        <w:rPr>
          <w:rFonts w:ascii="Times New Roman" w:hAnsi="Times New Roman"/>
          <w:sz w:val="28"/>
          <w:szCs w:val="28"/>
          <w:lang w:eastAsia="ru-RU"/>
        </w:rPr>
        <w:t xml:space="preserve">и соответствующих модулей для курсов на 72-144 часа </w:t>
      </w:r>
      <w:r w:rsidRPr="00D772F9">
        <w:rPr>
          <w:rFonts w:ascii="Times New Roman" w:hAnsi="Times New Roman"/>
          <w:sz w:val="28"/>
          <w:szCs w:val="28"/>
          <w:lang w:eastAsia="ru-RU"/>
        </w:rPr>
        <w:t>по технологии подготов</w:t>
      </w:r>
      <w:r w:rsidR="00A10F27" w:rsidRPr="00D772F9">
        <w:rPr>
          <w:rFonts w:ascii="Times New Roman" w:hAnsi="Times New Roman"/>
          <w:sz w:val="28"/>
          <w:szCs w:val="28"/>
          <w:lang w:eastAsia="ru-RU"/>
        </w:rPr>
        <w:t>ки учащихся к компьютерному ЕГЭ;</w:t>
      </w:r>
      <w:r w:rsidRPr="00D77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0F27" w:rsidRPr="00D772F9" w:rsidRDefault="00A10F27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соответствующих дистанционных </w:t>
      </w:r>
      <w:r w:rsidR="004056AD" w:rsidRPr="00D772F9">
        <w:rPr>
          <w:rFonts w:ascii="Times New Roman" w:hAnsi="Times New Roman"/>
          <w:sz w:val="28"/>
          <w:szCs w:val="28"/>
          <w:lang w:eastAsia="ru-RU"/>
        </w:rPr>
        <w:t xml:space="preserve">модулей </w:t>
      </w:r>
      <w:r w:rsidRPr="00D772F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06795" w:rsidRPr="00D772F9">
        <w:rPr>
          <w:rFonts w:ascii="Times New Roman" w:hAnsi="Times New Roman"/>
          <w:sz w:val="28"/>
          <w:szCs w:val="28"/>
          <w:lang w:eastAsia="ru-RU"/>
        </w:rPr>
        <w:t>расширения возможностей</w:t>
      </w:r>
      <w:r w:rsidRPr="00D772F9">
        <w:rPr>
          <w:rFonts w:ascii="Times New Roman" w:hAnsi="Times New Roman"/>
          <w:sz w:val="28"/>
          <w:szCs w:val="28"/>
          <w:lang w:eastAsia="ru-RU"/>
        </w:rPr>
        <w:t xml:space="preserve"> практики выполнения заданий в условиях, приближенных к </w:t>
      </w:r>
      <w:proofErr w:type="gramStart"/>
      <w:r w:rsidRPr="00D772F9">
        <w:rPr>
          <w:rFonts w:ascii="Times New Roman" w:hAnsi="Times New Roman"/>
          <w:sz w:val="28"/>
          <w:szCs w:val="28"/>
          <w:lang w:eastAsia="ru-RU"/>
        </w:rPr>
        <w:t>экзаменационным</w:t>
      </w:r>
      <w:proofErr w:type="gramEnd"/>
      <w:r w:rsidRPr="00D772F9">
        <w:rPr>
          <w:rFonts w:ascii="Times New Roman" w:hAnsi="Times New Roman"/>
          <w:sz w:val="28"/>
          <w:szCs w:val="28"/>
          <w:lang w:eastAsia="ru-RU"/>
        </w:rPr>
        <w:t>;</w:t>
      </w:r>
    </w:p>
    <w:p w:rsidR="00506795" w:rsidRPr="00D772F9" w:rsidRDefault="00506795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консультаций на </w:t>
      </w:r>
      <w:proofErr w:type="spellStart"/>
      <w:r w:rsidRPr="00D772F9">
        <w:rPr>
          <w:rFonts w:ascii="Times New Roman" w:hAnsi="Times New Roman"/>
          <w:sz w:val="28"/>
          <w:szCs w:val="28"/>
          <w:lang w:eastAsia="ru-RU"/>
        </w:rPr>
        <w:t>блоге</w:t>
      </w:r>
      <w:proofErr w:type="spellEnd"/>
      <w:r w:rsidRPr="00D772F9">
        <w:rPr>
          <w:rFonts w:ascii="Times New Roman" w:hAnsi="Times New Roman"/>
          <w:sz w:val="28"/>
          <w:szCs w:val="28"/>
          <w:lang w:eastAsia="ru-RU"/>
        </w:rPr>
        <w:t xml:space="preserve"> сетевого сообщества учителей информатики и в целевой группе ВК</w:t>
      </w:r>
      <w:r w:rsidR="00A10F27" w:rsidRPr="00D772F9">
        <w:rPr>
          <w:rFonts w:ascii="Times New Roman" w:hAnsi="Times New Roman"/>
          <w:sz w:val="28"/>
          <w:szCs w:val="28"/>
          <w:lang w:eastAsia="ru-RU"/>
        </w:rPr>
        <w:t>;</w:t>
      </w:r>
    </w:p>
    <w:p w:rsidR="00506795" w:rsidRPr="00D772F9" w:rsidRDefault="00506795" w:rsidP="00555F5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>очных встреч на базе районов на семинарах районных методических объединений.</w:t>
      </w:r>
    </w:p>
    <w:p w:rsidR="00541A7C" w:rsidRPr="00D772F9" w:rsidRDefault="00541A7C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На данный момент происходит анализ </w:t>
      </w:r>
      <w:r w:rsidR="00FC5AE9" w:rsidRPr="00D772F9">
        <w:rPr>
          <w:rFonts w:ascii="Times New Roman" w:hAnsi="Times New Roman"/>
          <w:sz w:val="28"/>
          <w:szCs w:val="28"/>
          <w:lang w:eastAsia="ru-RU"/>
        </w:rPr>
        <w:t xml:space="preserve">нормативных документов </w:t>
      </w:r>
      <w:r w:rsidRPr="00D772F9">
        <w:rPr>
          <w:rFonts w:ascii="Times New Roman" w:hAnsi="Times New Roman"/>
          <w:sz w:val="28"/>
          <w:szCs w:val="28"/>
          <w:lang w:eastAsia="ru-RU"/>
        </w:rPr>
        <w:t>и</w:t>
      </w:r>
      <w:r w:rsidR="00FC5AE9" w:rsidRPr="00D772F9">
        <w:rPr>
          <w:rFonts w:ascii="Times New Roman" w:hAnsi="Times New Roman"/>
          <w:iCs/>
          <w:sz w:val="28"/>
          <w:szCs w:val="28"/>
          <w:lang w:eastAsia="ru-RU"/>
        </w:rPr>
        <w:t xml:space="preserve"> оценка основных зон риска для планирования дельнейшей работы.</w:t>
      </w:r>
    </w:p>
    <w:p w:rsidR="00FC5AE9" w:rsidRPr="00D772F9" w:rsidRDefault="00FC5AE9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4004" w:rsidRPr="00D772F9" w:rsidRDefault="00144004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F9">
        <w:rPr>
          <w:rFonts w:ascii="Times New Roman" w:hAnsi="Times New Roman"/>
          <w:sz w:val="28"/>
          <w:szCs w:val="28"/>
          <w:lang w:eastAsia="ru-RU"/>
        </w:rPr>
        <w:t xml:space="preserve">Вместе с тем, остаются в силе и традиционные предложения по совершенствованию подготовки учащихся к ЕГЭ по информатике на всех уровнях - </w:t>
      </w:r>
      <w:proofErr w:type="gramStart"/>
      <w:r w:rsidRPr="00D772F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D772F9">
        <w:rPr>
          <w:rFonts w:ascii="Times New Roman" w:hAnsi="Times New Roman"/>
          <w:sz w:val="28"/>
          <w:szCs w:val="28"/>
          <w:lang w:eastAsia="ru-RU"/>
        </w:rPr>
        <w:t xml:space="preserve"> регионального до школьного.</w:t>
      </w:r>
    </w:p>
    <w:p w:rsidR="00DB64BC" w:rsidRDefault="00DB64BC" w:rsidP="00D772F9">
      <w:pPr>
        <w:spacing w:line="276" w:lineRule="auto"/>
        <w:ind w:left="-567"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b/>
          <w:bCs/>
          <w:color w:val="000000"/>
          <w:sz w:val="28"/>
          <w:szCs w:val="28"/>
        </w:rPr>
        <w:t>На региональном уровне</w:t>
      </w:r>
    </w:p>
    <w:p w:rsidR="00144004" w:rsidRPr="00D772F9" w:rsidRDefault="00144004" w:rsidP="00DB64BC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1.</w:t>
      </w:r>
      <w:r w:rsidR="003B301B" w:rsidRPr="00D772F9">
        <w:rPr>
          <w:rFonts w:eastAsia="Times New Roman"/>
          <w:color w:val="000000"/>
          <w:sz w:val="28"/>
          <w:szCs w:val="28"/>
        </w:rPr>
        <w:t xml:space="preserve"> </w:t>
      </w:r>
      <w:r w:rsidRPr="00D772F9">
        <w:rPr>
          <w:rFonts w:eastAsia="Times New Roman"/>
          <w:color w:val="000000"/>
          <w:sz w:val="28"/>
          <w:szCs w:val="28"/>
        </w:rPr>
        <w:t xml:space="preserve">Продолжить практику сетевого взаимодействия учителей информатики региона на базе регионального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блога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Информатики</w:t>
      </w:r>
      <w:r w:rsidR="00DB64BC">
        <w:rPr>
          <w:rFonts w:eastAsia="Times New Roman"/>
          <w:color w:val="000000"/>
          <w:sz w:val="28"/>
          <w:szCs w:val="28"/>
        </w:rPr>
        <w:t xml:space="preserve"> Ленинградской области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> </w:t>
      </w:r>
      <w:r w:rsidR="00DB64BC">
        <w:rPr>
          <w:rFonts w:eastAsia="Times New Roman"/>
          <w:color w:val="000000"/>
          <w:sz w:val="28"/>
          <w:szCs w:val="28"/>
        </w:rPr>
        <w:t xml:space="preserve"> </w:t>
      </w:r>
      <w:hyperlink r:id="rId13" w:history="1">
        <w:r w:rsidRPr="00D772F9">
          <w:rPr>
            <w:rFonts w:eastAsia="Times New Roman"/>
            <w:color w:val="0000FF"/>
            <w:sz w:val="28"/>
            <w:szCs w:val="28"/>
            <w:u w:val="single"/>
          </w:rPr>
          <w:t>https://informlo.blogspot.com/</w:t>
        </w:r>
      </w:hyperlink>
      <w:r w:rsidRPr="00D772F9">
        <w:rPr>
          <w:rFonts w:eastAsia="Times New Roman"/>
          <w:color w:val="000000"/>
          <w:sz w:val="28"/>
          <w:szCs w:val="28"/>
        </w:rPr>
        <w:t>, в том числе, по тематике подготовки обучающихся к сдаче ЕГЭ по информатике</w:t>
      </w:r>
    </w:p>
    <w:p w:rsidR="00144004" w:rsidRPr="00D772F9" w:rsidRDefault="00DB64BC" w:rsidP="00DB64BC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2.  </w:t>
      </w:r>
      <w:r w:rsidR="00144004" w:rsidRPr="00D772F9">
        <w:rPr>
          <w:rFonts w:eastAsia="Times New Roman"/>
          <w:color w:val="000000"/>
          <w:sz w:val="28"/>
          <w:szCs w:val="28"/>
        </w:rPr>
        <w:t>Продолжить повышение квалификации  учителей информатики по освоению языка программирования  </w:t>
      </w:r>
      <w:proofErr w:type="spellStart"/>
      <w:r w:rsidR="00144004" w:rsidRPr="00D772F9">
        <w:rPr>
          <w:rFonts w:eastAsia="Times New Roman"/>
          <w:color w:val="000000"/>
          <w:sz w:val="28"/>
          <w:szCs w:val="28"/>
        </w:rPr>
        <w:t>Phyton</w:t>
      </w:r>
      <w:proofErr w:type="spellEnd"/>
      <w:r w:rsidR="00144004" w:rsidRPr="00D772F9">
        <w:rPr>
          <w:rFonts w:eastAsia="Times New Roman"/>
          <w:color w:val="000000"/>
          <w:sz w:val="28"/>
          <w:szCs w:val="28"/>
        </w:rPr>
        <w:t>.</w:t>
      </w:r>
    </w:p>
    <w:p w:rsidR="00144004" w:rsidRPr="00D772F9" w:rsidRDefault="00144004" w:rsidP="00DB64BC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3.</w:t>
      </w:r>
      <w:r w:rsidR="00DB64BC">
        <w:rPr>
          <w:rFonts w:eastAsia="Times New Roman"/>
          <w:color w:val="000000"/>
          <w:sz w:val="28"/>
          <w:szCs w:val="28"/>
        </w:rPr>
        <w:t xml:space="preserve"> </w:t>
      </w:r>
      <w:r w:rsidR="003B301B" w:rsidRPr="00D772F9">
        <w:rPr>
          <w:rFonts w:eastAsia="Times New Roman"/>
          <w:color w:val="000000"/>
          <w:sz w:val="28"/>
          <w:szCs w:val="28"/>
        </w:rPr>
        <w:t>В</w:t>
      </w:r>
      <w:r w:rsidRPr="00D772F9">
        <w:rPr>
          <w:rFonts w:eastAsia="Times New Roman"/>
          <w:color w:val="000000"/>
          <w:sz w:val="28"/>
          <w:szCs w:val="28"/>
        </w:rPr>
        <w:t>ключить  в 2021 году в содержание дополнительных профессиональных программ повышения квалификации для учителей информатики Ленинградской области объемом более 72 часов модулями или целостными программами следующие темы: </w:t>
      </w:r>
    </w:p>
    <w:p w:rsidR="00144004" w:rsidRPr="00D772F9" w:rsidRDefault="00144004" w:rsidP="00555F5E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  <w:shd w:val="clear" w:color="auto" w:fill="FFFFFF"/>
        </w:rPr>
        <w:t>Математические основы курса информатики</w:t>
      </w:r>
    </w:p>
    <w:p w:rsidR="00144004" w:rsidRPr="00D772F9" w:rsidRDefault="00144004" w:rsidP="00555F5E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  <w:shd w:val="clear" w:color="auto" w:fill="FFFFFF"/>
        </w:rPr>
        <w:t>Количество информации</w:t>
      </w:r>
    </w:p>
    <w:p w:rsidR="00144004" w:rsidRPr="00D772F9" w:rsidRDefault="00144004" w:rsidP="00555F5E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  <w:shd w:val="clear" w:color="auto" w:fill="FFFFFF"/>
        </w:rPr>
        <w:t>Задачи на стратегию</w:t>
      </w:r>
    </w:p>
    <w:p w:rsidR="00144004" w:rsidRPr="00D772F9" w:rsidRDefault="00144004" w:rsidP="00555F5E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  <w:shd w:val="clear" w:color="auto" w:fill="FFFFFF"/>
        </w:rPr>
        <w:t>Основы программирования</w:t>
      </w:r>
    </w:p>
    <w:p w:rsidR="00144004" w:rsidRPr="00D772F9" w:rsidRDefault="003B301B" w:rsidP="00555F5E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Программирование на </w:t>
      </w:r>
      <w:proofErr w:type="spellStart"/>
      <w:r w:rsidR="00144004" w:rsidRPr="00D772F9">
        <w:rPr>
          <w:rFonts w:eastAsia="Times New Roman"/>
          <w:color w:val="000000"/>
          <w:sz w:val="28"/>
          <w:szCs w:val="28"/>
          <w:shd w:val="clear" w:color="auto" w:fill="FFFFFF"/>
        </w:rPr>
        <w:t>Phyton</w:t>
      </w:r>
      <w:proofErr w:type="spellEnd"/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4.</w:t>
      </w:r>
      <w:r w:rsidR="00E73B0A">
        <w:rPr>
          <w:rFonts w:eastAsia="Times New Roman"/>
          <w:color w:val="000000"/>
          <w:sz w:val="28"/>
          <w:szCs w:val="28"/>
        </w:rPr>
        <w:t xml:space="preserve"> </w:t>
      </w:r>
      <w:r w:rsidRPr="00D772F9">
        <w:rPr>
          <w:rFonts w:eastAsia="Times New Roman"/>
          <w:color w:val="000000"/>
          <w:sz w:val="28"/>
          <w:szCs w:val="28"/>
        </w:rPr>
        <w:t xml:space="preserve">Организовать проведение для учителей информатики и </w:t>
      </w:r>
      <w:proofErr w:type="gramStart"/>
      <w:r w:rsidRPr="00D772F9">
        <w:rPr>
          <w:rFonts w:eastAsia="Times New Roman"/>
          <w:color w:val="000000"/>
          <w:sz w:val="28"/>
          <w:szCs w:val="28"/>
        </w:rPr>
        <w:t>руководителей</w:t>
      </w:r>
      <w:proofErr w:type="gramEnd"/>
      <w:r w:rsidRPr="00D772F9">
        <w:rPr>
          <w:rFonts w:eastAsia="Times New Roman"/>
          <w:color w:val="000000"/>
          <w:sz w:val="28"/>
          <w:szCs w:val="28"/>
        </w:rPr>
        <w:t xml:space="preserve"> соответствующих РМО Ленинградской области: </w:t>
      </w:r>
    </w:p>
    <w:p w:rsidR="00144004" w:rsidRPr="00D772F9" w:rsidRDefault="00144004" w:rsidP="00555F5E">
      <w:pPr>
        <w:numPr>
          <w:ilvl w:val="2"/>
          <w:numId w:val="15"/>
        </w:numPr>
        <w:tabs>
          <w:tab w:val="left" w:pos="426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D772F9">
        <w:rPr>
          <w:rFonts w:eastAsia="Times New Roman"/>
          <w:color w:val="000000"/>
          <w:sz w:val="28"/>
          <w:szCs w:val="28"/>
        </w:rPr>
        <w:t>вебинара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 - для обсуждения основных результатов ГИА по информатике в 2020 году и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КИМов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 ГИА по информатике в 2021 году; </w:t>
      </w:r>
    </w:p>
    <w:p w:rsidR="00144004" w:rsidRPr="00D772F9" w:rsidRDefault="00144004" w:rsidP="00555F5E">
      <w:pPr>
        <w:numPr>
          <w:ilvl w:val="2"/>
          <w:numId w:val="15"/>
        </w:numPr>
        <w:tabs>
          <w:tab w:val="left" w:pos="426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учебно-методических семинаров по разбору тем, вызвавших затруднения на экзамене 2020 года (с возможностью привлечения к участию учащихся 11-х классов).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5.</w:t>
      </w:r>
      <w:r w:rsidR="003B301B" w:rsidRPr="00D772F9">
        <w:rPr>
          <w:rFonts w:eastAsia="Times New Roman"/>
          <w:color w:val="000000"/>
          <w:sz w:val="28"/>
          <w:szCs w:val="28"/>
        </w:rPr>
        <w:t xml:space="preserve"> </w:t>
      </w:r>
      <w:r w:rsidRPr="00D772F9">
        <w:rPr>
          <w:rFonts w:eastAsia="Times New Roman"/>
          <w:color w:val="000000"/>
          <w:sz w:val="28"/>
          <w:szCs w:val="28"/>
        </w:rPr>
        <w:t>Организовать проведение учебно-методического семинара (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вебинара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>)  для руководителей районных методических объединений учителей информатики Ленинградской области для обсуждения организации адресной методической помощи учителям информатики по вопросам подготовки обучающихся к ЕГЭ.</w:t>
      </w:r>
    </w:p>
    <w:p w:rsidR="00763080" w:rsidRDefault="00763080" w:rsidP="00D772F9">
      <w:pPr>
        <w:spacing w:line="276" w:lineRule="auto"/>
        <w:ind w:left="-567"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b/>
          <w:bCs/>
          <w:color w:val="000000"/>
          <w:sz w:val="28"/>
          <w:szCs w:val="28"/>
        </w:rPr>
        <w:t>На муниципальном уровне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772F9">
        <w:rPr>
          <w:rFonts w:eastAsia="Times New Roman"/>
          <w:color w:val="000000"/>
          <w:sz w:val="28"/>
          <w:szCs w:val="28"/>
        </w:rPr>
        <w:t xml:space="preserve">В связи с тем, </w:t>
      </w:r>
      <w:r w:rsidRPr="00186206">
        <w:rPr>
          <w:rFonts w:eastAsia="Times New Roman"/>
          <w:color w:val="000000"/>
          <w:sz w:val="28"/>
          <w:szCs w:val="28"/>
        </w:rPr>
        <w:t xml:space="preserve">что </w:t>
      </w:r>
      <w:r w:rsidR="00186206">
        <w:rPr>
          <w:rFonts w:eastAsia="Times New Roman"/>
          <w:color w:val="000000"/>
          <w:sz w:val="28"/>
          <w:szCs w:val="28"/>
        </w:rPr>
        <w:t>в</w:t>
      </w:r>
      <w:r w:rsidRPr="00186206">
        <w:rPr>
          <w:rFonts w:eastAsia="Times New Roman"/>
          <w:color w:val="000000"/>
          <w:sz w:val="28"/>
          <w:szCs w:val="28"/>
        </w:rPr>
        <w:t xml:space="preserve"> </w:t>
      </w:r>
      <w:r w:rsidR="00763080" w:rsidRPr="00186206">
        <w:rPr>
          <w:rFonts w:eastAsia="Times New Roman"/>
          <w:color w:val="000000"/>
          <w:sz w:val="28"/>
          <w:szCs w:val="28"/>
        </w:rPr>
        <w:t>школах</w:t>
      </w:r>
      <w:r w:rsidRPr="00186206">
        <w:rPr>
          <w:rFonts w:eastAsia="Times New Roman"/>
          <w:color w:val="000000"/>
          <w:sz w:val="28"/>
          <w:szCs w:val="28"/>
        </w:rPr>
        <w:t xml:space="preserve"> региона есть учителя информатики, </w:t>
      </w:r>
      <w:r w:rsidR="00186206">
        <w:rPr>
          <w:rFonts w:eastAsia="Times New Roman"/>
          <w:color w:val="000000"/>
          <w:sz w:val="28"/>
          <w:szCs w:val="28"/>
        </w:rPr>
        <w:t xml:space="preserve">обладающие разным уровнем профессиональной квалификации, в том числе, начинающие свою деятельность педагоги,  и не все из них способны </w:t>
      </w:r>
      <w:r w:rsidR="00D04309" w:rsidRPr="00186206">
        <w:rPr>
          <w:rFonts w:eastAsia="Times New Roman"/>
          <w:color w:val="000000"/>
          <w:sz w:val="28"/>
          <w:szCs w:val="28"/>
        </w:rPr>
        <w:t xml:space="preserve"> </w:t>
      </w:r>
      <w:r w:rsidR="00186206">
        <w:rPr>
          <w:rFonts w:eastAsia="Times New Roman"/>
          <w:color w:val="000000"/>
          <w:sz w:val="28"/>
          <w:szCs w:val="28"/>
        </w:rPr>
        <w:t xml:space="preserve">на хорошем методическом уровне доступно объяснить ученикам ход решения </w:t>
      </w:r>
      <w:r w:rsidRPr="00186206">
        <w:rPr>
          <w:rFonts w:eastAsia="Times New Roman"/>
          <w:color w:val="000000"/>
          <w:sz w:val="28"/>
          <w:szCs w:val="28"/>
        </w:rPr>
        <w:t>ВСЕХ заданий ЕГЭ в ходе уроков информатики,</w:t>
      </w:r>
      <w:r w:rsidRPr="00D772F9">
        <w:rPr>
          <w:rFonts w:eastAsia="Times New Roman"/>
          <w:color w:val="000000"/>
          <w:sz w:val="28"/>
          <w:szCs w:val="28"/>
        </w:rPr>
        <w:t xml:space="preserve"> необходимо на уровне муниципального образования планировать систему работы с опорой на учительский потенциал района на</w:t>
      </w:r>
      <w:proofErr w:type="gramEnd"/>
      <w:r w:rsidRPr="00D772F9">
        <w:rPr>
          <w:rFonts w:eastAsia="Times New Roman"/>
          <w:color w:val="000000"/>
          <w:sz w:val="28"/>
          <w:szCs w:val="28"/>
        </w:rPr>
        <w:t xml:space="preserve"> основе сетевого взаимодействия ОО и систему мероприятий районного предметного методического объединения (РМО) в сотрудничестве с кафедрой математики, информатики и ИКТ ЛОИРО.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Таким образом, рекомендовано</w:t>
      </w:r>
    </w:p>
    <w:p w:rsidR="00144004" w:rsidRPr="00D772F9" w:rsidRDefault="00144004" w:rsidP="00555F5E">
      <w:pPr>
        <w:numPr>
          <w:ilvl w:val="1"/>
          <w:numId w:val="10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расширить практику сетевого взаимодействия образовательных организаций </w:t>
      </w:r>
      <w:proofErr w:type="gramStart"/>
      <w:r w:rsidRPr="00D772F9">
        <w:rPr>
          <w:rFonts w:eastAsia="Times New Roman"/>
          <w:color w:val="000000"/>
          <w:sz w:val="28"/>
          <w:szCs w:val="28"/>
        </w:rPr>
        <w:t>района</w:t>
      </w:r>
      <w:proofErr w:type="gramEnd"/>
      <w:r w:rsidRPr="00D772F9">
        <w:rPr>
          <w:rFonts w:eastAsia="Times New Roman"/>
          <w:color w:val="000000"/>
          <w:sz w:val="28"/>
          <w:szCs w:val="28"/>
        </w:rPr>
        <w:t xml:space="preserve"> в подготовке обучающихся к сдаче ЕГЭ с привлечением высоко квалифицированных педагогов ОО муниципального образования;</w:t>
      </w:r>
    </w:p>
    <w:p w:rsidR="00144004" w:rsidRPr="00D772F9" w:rsidRDefault="00144004" w:rsidP="00555F5E">
      <w:pPr>
        <w:numPr>
          <w:ilvl w:val="1"/>
          <w:numId w:val="10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расширить практику участия в заседаниях РМО представителей кафедры математики, информатики и ИКТ (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КМИиИКТ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) ЛОИРО как в очном режиме, так и в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lastRenderedPageBreak/>
        <w:t>онлайн-формате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>. Наиболее активно такая практика уже несколько лет используется в работе РМО учителей информатики Гатчинского района и зарекомендовала себя как эффективный вариант методического сотрудничества;</w:t>
      </w:r>
    </w:p>
    <w:p w:rsidR="00144004" w:rsidRPr="00D772F9" w:rsidRDefault="00144004" w:rsidP="00555F5E">
      <w:pPr>
        <w:numPr>
          <w:ilvl w:val="1"/>
          <w:numId w:val="10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руководителям РМО совместно с методистами ГАОУ ДПО ЛОИРО  составить план работы с учителями ОО,  учащиеся которых показывают стабильно низкие результаты, с целью организации консультативной поддержки.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b/>
          <w:bCs/>
          <w:i/>
          <w:iCs/>
          <w:color w:val="000000"/>
          <w:sz w:val="28"/>
          <w:szCs w:val="28"/>
        </w:rPr>
        <w:t>Предусмотреть в планах работы районного методического объединения учителей информатики:</w:t>
      </w:r>
    </w:p>
    <w:p w:rsidR="00144004" w:rsidRPr="00D772F9" w:rsidRDefault="00144004" w:rsidP="00555F5E">
      <w:pPr>
        <w:numPr>
          <w:ilvl w:val="1"/>
          <w:numId w:val="11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анализ и обсуждение результатов ЕГЭ по информатике 2020 года в Ленинградской области и в образовательных орг</w:t>
      </w:r>
      <w:r w:rsidR="00763080">
        <w:rPr>
          <w:rFonts w:eastAsia="Times New Roman"/>
          <w:color w:val="000000"/>
          <w:sz w:val="28"/>
          <w:szCs w:val="28"/>
        </w:rPr>
        <w:t>анизациях района для выявления «зон риска»</w:t>
      </w:r>
      <w:r w:rsidRPr="00D772F9">
        <w:rPr>
          <w:rFonts w:eastAsia="Times New Roman"/>
          <w:color w:val="000000"/>
          <w:sz w:val="28"/>
          <w:szCs w:val="28"/>
        </w:rPr>
        <w:t xml:space="preserve"> и выбора мер адресной помощи педагогам;</w:t>
      </w:r>
    </w:p>
    <w:p w:rsidR="00144004" w:rsidRPr="00D772F9" w:rsidRDefault="00144004" w:rsidP="00555F5E">
      <w:pPr>
        <w:numPr>
          <w:ilvl w:val="1"/>
          <w:numId w:val="11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проведение семинаров с привлечением методистов ЛОИРО по конкретным темам и задачам ГИА, вызывающим затруднения;</w:t>
      </w:r>
    </w:p>
    <w:p w:rsidR="00144004" w:rsidRPr="00D772F9" w:rsidRDefault="00144004" w:rsidP="00555F5E">
      <w:pPr>
        <w:numPr>
          <w:ilvl w:val="1"/>
          <w:numId w:val="11"/>
        </w:numPr>
        <w:tabs>
          <w:tab w:val="center" w:pos="284"/>
        </w:tabs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распространение эффективного опыта учителей, обучающиеся которых демонстрируют стабильно высокие результаты ЕГЭ по информатике.</w:t>
      </w:r>
    </w:p>
    <w:p w:rsidR="00763080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 Обращаем внимание также на целесообразность развития сетевых предметных объединений на уровне района на основе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интернет-ресурсов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>, что позволяет повысить оперативность взаимодействия всех участников РМО для информирования и обмена успешными практиками.  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Н</w:t>
      </w:r>
      <w:r w:rsidR="00763080">
        <w:rPr>
          <w:rFonts w:eastAsia="Times New Roman"/>
          <w:color w:val="000000"/>
          <w:sz w:val="28"/>
          <w:szCs w:val="28"/>
        </w:rPr>
        <w:t xml:space="preserve">а </w:t>
      </w:r>
      <w:proofErr w:type="gramStart"/>
      <w:r w:rsidR="00763080">
        <w:rPr>
          <w:rFonts w:eastAsia="Times New Roman"/>
          <w:color w:val="000000"/>
          <w:sz w:val="28"/>
          <w:szCs w:val="28"/>
        </w:rPr>
        <w:t>региональном</w:t>
      </w:r>
      <w:proofErr w:type="gramEnd"/>
      <w:r w:rsidR="0076308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63080">
        <w:rPr>
          <w:rFonts w:eastAsia="Times New Roman"/>
          <w:color w:val="000000"/>
          <w:sz w:val="28"/>
          <w:szCs w:val="28"/>
        </w:rPr>
        <w:t>блоге</w:t>
      </w:r>
      <w:proofErr w:type="spellEnd"/>
      <w:r w:rsidR="00763080">
        <w:rPr>
          <w:rFonts w:eastAsia="Times New Roman"/>
          <w:color w:val="000000"/>
          <w:sz w:val="28"/>
          <w:szCs w:val="28"/>
        </w:rPr>
        <w:t xml:space="preserve">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 xml:space="preserve">Информатики </w:t>
      </w:r>
      <w:r w:rsidR="00763080">
        <w:rPr>
          <w:rFonts w:eastAsia="Times New Roman"/>
          <w:color w:val="000000"/>
          <w:sz w:val="28"/>
          <w:szCs w:val="28"/>
        </w:rPr>
        <w:t>Ленинградской области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> </w:t>
      </w:r>
      <w:r w:rsidR="00763080">
        <w:rPr>
          <w:rFonts w:eastAsia="Times New Roman"/>
          <w:color w:val="000000"/>
          <w:sz w:val="28"/>
          <w:szCs w:val="28"/>
        </w:rPr>
        <w:t xml:space="preserve"> </w:t>
      </w:r>
      <w:hyperlink r:id="rId14" w:history="1">
        <w:r w:rsidRPr="00D772F9">
          <w:rPr>
            <w:rFonts w:eastAsia="Times New Roman"/>
            <w:color w:val="0000FF"/>
            <w:sz w:val="28"/>
            <w:szCs w:val="28"/>
            <w:u w:val="single"/>
          </w:rPr>
          <w:t>https://informlo.blogspot.com/</w:t>
        </w:r>
      </w:hyperlink>
      <w:r w:rsidRPr="00D772F9">
        <w:rPr>
          <w:rFonts w:eastAsia="Times New Roman"/>
          <w:color w:val="000000"/>
          <w:sz w:val="28"/>
          <w:szCs w:val="28"/>
        </w:rPr>
        <w:t> </w:t>
      </w:r>
      <w:r w:rsidR="00763080">
        <w:rPr>
          <w:rFonts w:eastAsia="Times New Roman"/>
          <w:color w:val="000000"/>
          <w:sz w:val="28"/>
          <w:szCs w:val="28"/>
        </w:rPr>
        <w:t>размещены</w:t>
      </w:r>
      <w:r w:rsidRPr="00D772F9">
        <w:rPr>
          <w:rFonts w:eastAsia="Times New Roman"/>
          <w:color w:val="000000"/>
          <w:sz w:val="28"/>
          <w:szCs w:val="28"/>
        </w:rPr>
        <w:t xml:space="preserve"> </w:t>
      </w:r>
      <w:r w:rsidR="00EA6989">
        <w:rPr>
          <w:rFonts w:eastAsia="Times New Roman"/>
          <w:color w:val="000000"/>
          <w:sz w:val="28"/>
          <w:szCs w:val="28"/>
        </w:rPr>
        <w:t xml:space="preserve">ссылки </w:t>
      </w:r>
      <w:r w:rsidRPr="00D772F9">
        <w:rPr>
          <w:rFonts w:eastAsia="Times New Roman"/>
          <w:color w:val="000000"/>
          <w:sz w:val="28"/>
          <w:szCs w:val="28"/>
        </w:rPr>
        <w:t>на действующие районные ресурсы.</w:t>
      </w:r>
    </w:p>
    <w:p w:rsidR="00763080" w:rsidRDefault="00763080" w:rsidP="00D772F9">
      <w:pPr>
        <w:spacing w:line="276" w:lineRule="auto"/>
        <w:ind w:left="-567"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b/>
          <w:bCs/>
          <w:color w:val="000000"/>
          <w:sz w:val="28"/>
          <w:szCs w:val="28"/>
        </w:rPr>
        <w:t>На уровне образовательной организации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Учителям информатики, участвующим в подготовке обучающихся к экзамену в формате ЕГЭ, следует пересмотреть и оптимизировать учебную программу, методики преподавания с учетом отработки практико-ориентированных заданий, отработки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общеучебных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 умений и навыков.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Учителям, работающим по базовым программам в 10 – 11 классах, продумать систему внеурочной и самостоятельной деятельности обучающихся для подготовки к ЕГЭ. При возможности включить в систему подготовки ресурсы факультативов и кружков.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Следует уделить внимание организации рабочих консультаций для родителей выпускников с целью знакомства с особенностями проведения экзамена и спецификой выполнения тестовых заданий, а также предварительными результатами конкретных учеников в процессе подготовки к ЕГЭ.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b/>
          <w:bCs/>
          <w:color w:val="000000"/>
          <w:sz w:val="28"/>
          <w:szCs w:val="28"/>
        </w:rPr>
        <w:t>Предложения по возможным направлениям совершенствования организации и методики обучения школьников.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Требуется обратить особое внимание на темы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Логика и алгоритмы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,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Элементы теории алгоритмов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,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Программирование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. 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lastRenderedPageBreak/>
        <w:t xml:space="preserve">При изучении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Программирования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 особое внимание нужно уделить алгоритмам, указанным в кодификаторе: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 xml:space="preserve">Возможные алгоритмические </w:t>
      </w:r>
      <w:proofErr w:type="gramStart"/>
      <w:r w:rsidRPr="00D772F9">
        <w:rPr>
          <w:rFonts w:eastAsia="Times New Roman"/>
          <w:color w:val="000000"/>
          <w:sz w:val="28"/>
          <w:szCs w:val="28"/>
        </w:rPr>
        <w:t>задачи</w:t>
      </w:r>
      <w:proofErr w:type="gramEnd"/>
      <w:r w:rsidRPr="00D772F9">
        <w:rPr>
          <w:rFonts w:eastAsia="Times New Roman"/>
          <w:color w:val="000000"/>
          <w:sz w:val="28"/>
          <w:szCs w:val="28"/>
        </w:rPr>
        <w:t xml:space="preserve"> указанные в перечне требований к уровню подготовки выпускников, достижение которых проверяется на едином государственном экзамене по информатике и ИКТ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. Учащиеся должны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узнавать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 xml:space="preserve"> основные алгоритмы, указанные в этом перечне. Поэтому на уроках желательно чаще выполнять задания, связанные  с трассировкой задач, включая в задачи известные алгоритмы. Это поможет выполнению сразу нескольких заданий: 8, 11,19, 20,21,22, 24,25,27 (в формате КИМ - 2020).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Кроме</w:t>
      </w:r>
      <w:r w:rsidRPr="00D772F9">
        <w:rPr>
          <w:rFonts w:eastAsia="Times New Roman"/>
          <w:i/>
          <w:iCs/>
          <w:color w:val="000000"/>
          <w:sz w:val="28"/>
          <w:szCs w:val="28"/>
        </w:rPr>
        <w:t> </w:t>
      </w:r>
      <w:r w:rsidRPr="00D772F9">
        <w:rPr>
          <w:rFonts w:eastAsia="Times New Roman"/>
          <w:color w:val="000000"/>
          <w:sz w:val="28"/>
          <w:szCs w:val="28"/>
        </w:rPr>
        <w:t>знаний по программированию во многих заданиях требуются знания математических основ информатики и просто базовой математики. К сожалению, учащиеся очень сложно переносят свои знания из одного предмета в другой. </w:t>
      </w:r>
      <w:r w:rsidRPr="00D772F9">
        <w:rPr>
          <w:rFonts w:eastAsia="Times New Roman"/>
          <w:i/>
          <w:iCs/>
          <w:color w:val="000000"/>
          <w:sz w:val="28"/>
          <w:szCs w:val="28"/>
        </w:rPr>
        <w:t> </w:t>
      </w:r>
      <w:r w:rsidRPr="00D772F9">
        <w:rPr>
          <w:rFonts w:eastAsia="Times New Roman"/>
          <w:color w:val="000000"/>
          <w:sz w:val="28"/>
          <w:szCs w:val="28"/>
        </w:rPr>
        <w:t>Поэтому при подготовке к ЕГЭ необходимо обратить внимание на математическую подготовку.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При решении задач по программированию часто необходимы знания алгебры логики. Поэтому основы алгебры логики - это второе </w:t>
      </w:r>
      <w:proofErr w:type="gramStart"/>
      <w:r w:rsidRPr="00D772F9">
        <w:rPr>
          <w:rFonts w:eastAsia="Times New Roman"/>
          <w:color w:val="000000"/>
          <w:sz w:val="28"/>
          <w:szCs w:val="28"/>
        </w:rPr>
        <w:t>направление</w:t>
      </w:r>
      <w:proofErr w:type="gramEnd"/>
      <w:r w:rsidRPr="00D772F9">
        <w:rPr>
          <w:rFonts w:eastAsia="Times New Roman"/>
          <w:color w:val="000000"/>
          <w:sz w:val="28"/>
          <w:szCs w:val="28"/>
        </w:rPr>
        <w:t xml:space="preserve"> которое требует внимания при изучении курса информатики.</w:t>
      </w:r>
    </w:p>
    <w:p w:rsidR="00144004" w:rsidRPr="00D772F9" w:rsidRDefault="00144004" w:rsidP="00D772F9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>Вспомним, что логика изучает внутреннюю структуру процесса мышления, который реализуется в таких естественно сложившихся формах, как понятие, суждение, умозаключение и доказательство, тогда как алгебра логики – это математический аппарат, с помощью которого записывают, вычисляют, упрощают и преобразовывают логические высказывания.</w:t>
      </w:r>
    </w:p>
    <w:p w:rsidR="00144004" w:rsidRPr="00D772F9" w:rsidRDefault="00144004" w:rsidP="00D772F9">
      <w:pPr>
        <w:spacing w:line="276" w:lineRule="auto"/>
        <w:ind w:left="-567" w:firstLine="567"/>
        <w:rPr>
          <w:rFonts w:eastAsia="Times New Roman"/>
          <w:color w:val="000000"/>
          <w:sz w:val="28"/>
          <w:szCs w:val="28"/>
        </w:rPr>
      </w:pPr>
    </w:p>
    <w:p w:rsidR="00CD08C2" w:rsidRDefault="00144004" w:rsidP="00CD08C2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rFonts w:eastAsia="Times New Roman"/>
          <w:color w:val="000000"/>
          <w:sz w:val="28"/>
          <w:szCs w:val="28"/>
        </w:rPr>
        <w:t xml:space="preserve">Отметим, что большую роль играют не только предметные результаты обучения, но и </w:t>
      </w:r>
      <w:proofErr w:type="spellStart"/>
      <w:r w:rsidRPr="00D772F9">
        <w:rPr>
          <w:rFonts w:eastAsia="Times New Roman"/>
          <w:color w:val="000000"/>
          <w:sz w:val="28"/>
          <w:szCs w:val="28"/>
        </w:rPr>
        <w:t>метапредметные</w:t>
      </w:r>
      <w:proofErr w:type="spellEnd"/>
      <w:r w:rsidRPr="00D772F9">
        <w:rPr>
          <w:rFonts w:eastAsia="Times New Roman"/>
          <w:color w:val="000000"/>
          <w:sz w:val="28"/>
          <w:szCs w:val="28"/>
        </w:rPr>
        <w:t xml:space="preserve"> и личностные, что отражается в умении внимательно работать с текстом заданий, адекватно оценивать свои силы с учетом отведенного на экзамен времени, умении перепроверить решение и т.д. Завышенная самооценка также бывает причиной </w:t>
      </w:r>
      <w:r w:rsidR="00E73126" w:rsidRPr="00D772F9">
        <w:rPr>
          <w:rFonts w:eastAsia="Times New Roman"/>
          <w:color w:val="000000"/>
          <w:sz w:val="28"/>
          <w:szCs w:val="28"/>
        </w:rPr>
        <w:t>«</w:t>
      </w:r>
      <w:r w:rsidRPr="00D772F9">
        <w:rPr>
          <w:rFonts w:eastAsia="Times New Roman"/>
          <w:color w:val="000000"/>
          <w:sz w:val="28"/>
          <w:szCs w:val="28"/>
        </w:rPr>
        <w:t>сбоев</w:t>
      </w:r>
      <w:r w:rsidR="00E73126" w:rsidRPr="00D772F9">
        <w:rPr>
          <w:rFonts w:eastAsia="Times New Roman"/>
          <w:color w:val="000000"/>
          <w:sz w:val="28"/>
          <w:szCs w:val="28"/>
        </w:rPr>
        <w:t>»</w:t>
      </w:r>
      <w:r w:rsidRPr="00D772F9">
        <w:rPr>
          <w:rFonts w:eastAsia="Times New Roman"/>
          <w:color w:val="000000"/>
          <w:sz w:val="28"/>
          <w:szCs w:val="28"/>
        </w:rPr>
        <w:t>, поскольку ученик не считает нужным перепроверить выполненное задание даже при наличии времени на это.</w:t>
      </w:r>
    </w:p>
    <w:p w:rsidR="00CD08C2" w:rsidRDefault="00F645C1" w:rsidP="00CD08C2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D772F9">
        <w:rPr>
          <w:iCs/>
          <w:sz w:val="28"/>
          <w:szCs w:val="28"/>
        </w:rPr>
        <w:t xml:space="preserve">На </w:t>
      </w:r>
      <w:proofErr w:type="spellStart"/>
      <w:r w:rsidRPr="00D772F9">
        <w:rPr>
          <w:iCs/>
          <w:sz w:val="28"/>
          <w:szCs w:val="28"/>
        </w:rPr>
        <w:t>блоге</w:t>
      </w:r>
      <w:proofErr w:type="spellEnd"/>
      <w:r w:rsidRPr="00D772F9">
        <w:rPr>
          <w:iCs/>
          <w:sz w:val="28"/>
          <w:szCs w:val="28"/>
        </w:rPr>
        <w:t xml:space="preserve"> учителей информатики Ленинградской области </w:t>
      </w:r>
      <w:hyperlink r:id="rId15" w:history="1">
        <w:r w:rsidR="00FC5AE9" w:rsidRPr="00D772F9">
          <w:rPr>
            <w:rStyle w:val="afc"/>
            <w:iCs/>
            <w:sz w:val="28"/>
            <w:szCs w:val="28"/>
          </w:rPr>
          <w:t>http://informlo.blogspot.ru</w:t>
        </w:r>
      </w:hyperlink>
      <w:r w:rsidR="00FC5AE9" w:rsidRPr="00D772F9">
        <w:rPr>
          <w:iCs/>
          <w:sz w:val="28"/>
          <w:szCs w:val="28"/>
        </w:rPr>
        <w:t xml:space="preserve"> </w:t>
      </w:r>
      <w:r w:rsidRPr="00D772F9">
        <w:rPr>
          <w:iCs/>
          <w:sz w:val="28"/>
          <w:szCs w:val="28"/>
        </w:rPr>
        <w:t xml:space="preserve">имеется раздел </w:t>
      </w:r>
      <w:r w:rsidR="00E73126" w:rsidRPr="00D772F9">
        <w:rPr>
          <w:iCs/>
          <w:sz w:val="28"/>
          <w:szCs w:val="28"/>
        </w:rPr>
        <w:t>«</w:t>
      </w:r>
      <w:r w:rsidRPr="00D772F9">
        <w:rPr>
          <w:iCs/>
          <w:sz w:val="28"/>
          <w:szCs w:val="28"/>
        </w:rPr>
        <w:t>Рекомендации</w:t>
      </w:r>
      <w:r w:rsidR="00E73126" w:rsidRPr="00D772F9">
        <w:rPr>
          <w:iCs/>
          <w:sz w:val="28"/>
          <w:szCs w:val="28"/>
        </w:rPr>
        <w:t>»</w:t>
      </w:r>
      <w:r w:rsidRPr="00D772F9">
        <w:rPr>
          <w:iCs/>
          <w:sz w:val="28"/>
          <w:szCs w:val="28"/>
        </w:rPr>
        <w:t xml:space="preserve"> </w:t>
      </w:r>
      <w:hyperlink r:id="rId16" w:history="1">
        <w:r w:rsidR="00FC5AE9" w:rsidRPr="00D772F9">
          <w:rPr>
            <w:rStyle w:val="afc"/>
            <w:iCs/>
            <w:sz w:val="28"/>
            <w:szCs w:val="28"/>
          </w:rPr>
          <w:t>http://informlo.blogspot.ru/p/blog-page_3.html</w:t>
        </w:r>
      </w:hyperlink>
      <w:r w:rsidR="00756CC4" w:rsidRPr="00D772F9">
        <w:rPr>
          <w:iCs/>
          <w:sz w:val="28"/>
          <w:szCs w:val="28"/>
        </w:rPr>
        <w:t xml:space="preserve"> </w:t>
      </w:r>
    </w:p>
    <w:p w:rsidR="00CD08C2" w:rsidRDefault="00756CC4" w:rsidP="00CD08C2">
      <w:pPr>
        <w:spacing w:line="276" w:lineRule="auto"/>
        <w:ind w:left="-567" w:firstLine="567"/>
        <w:jc w:val="both"/>
        <w:rPr>
          <w:bCs/>
          <w:iCs/>
          <w:sz w:val="28"/>
          <w:szCs w:val="28"/>
        </w:rPr>
      </w:pPr>
      <w:r w:rsidRPr="00D772F9">
        <w:rPr>
          <w:bCs/>
          <w:iCs/>
          <w:sz w:val="28"/>
          <w:szCs w:val="28"/>
        </w:rPr>
        <w:t>Методические рекомендации по совершенствованию организации и методики преподавания информатики в Ленинградской области с целью повышения качества подготовки к ЕГЭ были дополнены в период дистанционного обучения частными целевыми рекомендациями в помощь педагогам и ученикам.</w:t>
      </w:r>
      <w:r w:rsidR="00FC5AE9" w:rsidRPr="00D772F9">
        <w:rPr>
          <w:bCs/>
          <w:iCs/>
          <w:sz w:val="28"/>
          <w:szCs w:val="28"/>
        </w:rPr>
        <w:t xml:space="preserve"> </w:t>
      </w:r>
    </w:p>
    <w:p w:rsidR="00817BE6" w:rsidRPr="00CD08C2" w:rsidRDefault="00FC5AE9" w:rsidP="00CD08C2">
      <w:pPr>
        <w:spacing w:line="276" w:lineRule="auto"/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D772F9">
        <w:rPr>
          <w:bCs/>
          <w:iCs/>
          <w:sz w:val="28"/>
          <w:szCs w:val="28"/>
        </w:rPr>
        <w:t>Здесь же будут размещены методические рекомендации по совершенствованию организации и методики преподавания информатики в Ленинградской области с целью подготовки к компьютерному ЕГЭ.</w:t>
      </w:r>
    </w:p>
    <w:p w:rsidR="00756CC4" w:rsidRDefault="00FC5AE9" w:rsidP="00D772F9">
      <w:pPr>
        <w:pStyle w:val="a3"/>
        <w:spacing w:after="0"/>
        <w:ind w:left="-567"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772F9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В рамках традиционных мероприятий продолжится </w:t>
      </w:r>
      <w:r w:rsidR="000B3561" w:rsidRPr="00D772F9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спектра мероприятий ПК, связанных со знакомством</w:t>
      </w:r>
      <w:r w:rsidRPr="00D772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успешной практикой педагогов региона в формате мастер-классов и стажировок. </w:t>
      </w:r>
    </w:p>
    <w:p w:rsidR="00DD0893" w:rsidRPr="00F579AB" w:rsidRDefault="00DD0893" w:rsidP="00D15729">
      <w:pPr>
        <w:pStyle w:val="1"/>
        <w:rPr>
          <w:rFonts w:eastAsia="Times New Roman"/>
        </w:rPr>
      </w:pPr>
      <w:r w:rsidRPr="00FC6BBF">
        <w:lastRenderedPageBreak/>
        <w:t xml:space="preserve">Предложения в ДОРОЖНУЮ КАРТУ по развитию региональной системы образования </w:t>
      </w:r>
    </w:p>
    <w:p w:rsidR="00DD0893" w:rsidRPr="00FC6BBF" w:rsidRDefault="00DD0893" w:rsidP="00DD0893"/>
    <w:p w:rsidR="00DD0893" w:rsidRPr="00FC6BBF" w:rsidRDefault="00DD0893" w:rsidP="00DD089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1. 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НАЛИЗ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ЭФФЕКТИВНОСТИ МЕРОПРИЯТИЙ,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УКАЗАННЫХ В ПРЕДЛОЖЕНИЯХ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В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ОРОЖНУЮ КАРТУ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ПО РАЗВИТИЮ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РЕГИОНАЛЬНОЙ СИСТЕМЫ ОБРАЗОВАНИЯ НА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2019 г.</w:t>
      </w:r>
    </w:p>
    <w:p w:rsidR="007922B7" w:rsidRPr="006E6C4D" w:rsidRDefault="007922B7" w:rsidP="00DD089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41A16" w:rsidRPr="00C631E7" w:rsidRDefault="00341A16" w:rsidP="00C631E7">
      <w:pPr>
        <w:ind w:left="-567" w:firstLine="567"/>
        <w:jc w:val="both"/>
        <w:rPr>
          <w:sz w:val="28"/>
          <w:szCs w:val="28"/>
        </w:rPr>
      </w:pPr>
      <w:r w:rsidRPr="00C631E7">
        <w:rPr>
          <w:sz w:val="28"/>
          <w:szCs w:val="28"/>
        </w:rPr>
        <w:t xml:space="preserve">Следует обратить внимание, </w:t>
      </w:r>
      <w:proofErr w:type="gramStart"/>
      <w:r w:rsidRPr="00C631E7">
        <w:rPr>
          <w:sz w:val="28"/>
          <w:szCs w:val="28"/>
        </w:rPr>
        <w:t>что</w:t>
      </w:r>
      <w:proofErr w:type="gramEnd"/>
      <w:r w:rsidRPr="00C631E7">
        <w:rPr>
          <w:sz w:val="28"/>
          <w:szCs w:val="28"/>
        </w:rPr>
        <w:t xml:space="preserve"> несмотря </w:t>
      </w:r>
      <w:r w:rsidR="00DD0893" w:rsidRPr="00C631E7">
        <w:rPr>
          <w:sz w:val="28"/>
          <w:szCs w:val="28"/>
        </w:rPr>
        <w:t xml:space="preserve">на </w:t>
      </w:r>
      <w:r w:rsidRPr="00C631E7">
        <w:rPr>
          <w:sz w:val="28"/>
          <w:szCs w:val="28"/>
        </w:rPr>
        <w:t xml:space="preserve">переход в 2021 году к новому формату ЕГЭ по информатике - компьютерному, </w:t>
      </w:r>
      <w:r w:rsidR="00DD0893" w:rsidRPr="00C631E7">
        <w:rPr>
          <w:sz w:val="28"/>
          <w:szCs w:val="28"/>
        </w:rPr>
        <w:t xml:space="preserve">кроме подготовки предметной комиссии, </w:t>
      </w:r>
      <w:r w:rsidRPr="00C631E7">
        <w:rPr>
          <w:sz w:val="28"/>
          <w:szCs w:val="28"/>
        </w:rPr>
        <w:t>все основные мероприятия</w:t>
      </w:r>
      <w:r w:rsidR="00DD0893" w:rsidRPr="00C631E7">
        <w:rPr>
          <w:sz w:val="28"/>
          <w:szCs w:val="28"/>
        </w:rPr>
        <w:t xml:space="preserve"> </w:t>
      </w:r>
      <w:r w:rsidRPr="00C631E7">
        <w:rPr>
          <w:sz w:val="28"/>
          <w:szCs w:val="28"/>
        </w:rPr>
        <w:t>по методическому сопровождению учителей информатики остаются актуальными и востребованными, просто содержание будет скорректировано в соответствии с новыми базовыми документами: кодификатор, спецификация и демо-версия компьютерного ЕГЭ.</w:t>
      </w:r>
    </w:p>
    <w:p w:rsidR="00F636E2" w:rsidRPr="006E6C4D" w:rsidRDefault="00F636E2" w:rsidP="00785359">
      <w:pPr>
        <w:pStyle w:val="af7"/>
        <w:keepNext/>
        <w:ind w:firstLine="426"/>
        <w:rPr>
          <w:sz w:val="24"/>
          <w:szCs w:val="24"/>
        </w:rPr>
      </w:pPr>
      <w:r w:rsidRPr="006E6C4D">
        <w:rPr>
          <w:sz w:val="24"/>
          <w:szCs w:val="24"/>
        </w:rPr>
        <w:t xml:space="preserve">Таблица </w:t>
      </w:r>
      <w:r w:rsidR="004E7A90" w:rsidRPr="006E6C4D">
        <w:rPr>
          <w:noProof/>
          <w:sz w:val="24"/>
          <w:szCs w:val="24"/>
          <w:lang w:val="en-US"/>
        </w:rPr>
        <w:t>4</w:t>
      </w:r>
      <w:r w:rsidR="00637887" w:rsidRPr="006E6C4D">
        <w:rPr>
          <w:sz w:val="24"/>
          <w:szCs w:val="24"/>
        </w:rPr>
        <w:noBreakHyphen/>
      </w:r>
      <w:r w:rsidR="00FA1639" w:rsidRPr="006E6C4D">
        <w:rPr>
          <w:noProof/>
          <w:sz w:val="24"/>
          <w:szCs w:val="24"/>
        </w:rPr>
        <w:fldChar w:fldCharType="begin"/>
      </w:r>
      <w:r w:rsidR="000B39BA" w:rsidRPr="006E6C4D">
        <w:rPr>
          <w:noProof/>
          <w:sz w:val="24"/>
          <w:szCs w:val="24"/>
        </w:rPr>
        <w:instrText xml:space="preserve"> SEQ Таблица \* ARABIC \s 1 </w:instrText>
      </w:r>
      <w:r w:rsidR="00FA1639" w:rsidRPr="006E6C4D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1</w:t>
      </w:r>
      <w:r w:rsidR="00FA1639" w:rsidRPr="006E6C4D">
        <w:rPr>
          <w:noProof/>
          <w:sz w:val="24"/>
          <w:szCs w:val="24"/>
        </w:rPr>
        <w:fldChar w:fldCharType="end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260"/>
        <w:gridCol w:w="3402"/>
      </w:tblGrid>
      <w:tr w:rsidR="00D87B2C" w:rsidRPr="006E6C4D" w:rsidTr="00C631E7">
        <w:trPr>
          <w:trHeight w:val="365"/>
        </w:trPr>
        <w:tc>
          <w:tcPr>
            <w:tcW w:w="851" w:type="dxa"/>
            <w:shd w:val="clear" w:color="auto" w:fill="auto"/>
            <w:vAlign w:val="center"/>
          </w:tcPr>
          <w:p w:rsidR="009B01B3" w:rsidRPr="006E6C4D" w:rsidRDefault="009B01B3" w:rsidP="00785359">
            <w:pPr>
              <w:ind w:firstLine="426"/>
              <w:jc w:val="center"/>
            </w:pPr>
            <w:r w:rsidRPr="006E6C4D"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1B3" w:rsidRPr="006E6C4D" w:rsidRDefault="009B01B3" w:rsidP="00785359">
            <w:pPr>
              <w:ind w:firstLine="426"/>
              <w:jc w:val="center"/>
            </w:pPr>
            <w:r w:rsidRPr="006E6C4D">
              <w:t>Название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01B3" w:rsidRPr="006E6C4D" w:rsidRDefault="009B01B3" w:rsidP="00785359">
            <w:pPr>
              <w:ind w:firstLine="426"/>
              <w:jc w:val="center"/>
            </w:pPr>
            <w:r w:rsidRPr="006E6C4D">
              <w:t>Показатели</w:t>
            </w:r>
          </w:p>
          <w:p w:rsidR="009B01B3" w:rsidRPr="006E6C4D" w:rsidRDefault="000D30A2" w:rsidP="00785359">
            <w:pPr>
              <w:ind w:firstLine="426"/>
              <w:jc w:val="center"/>
            </w:pPr>
            <w:r w:rsidRPr="006E6C4D">
              <w:t>(дата, формат, место проведения, категории участников)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31E7" w:rsidRDefault="000D30A2" w:rsidP="00785359">
            <w:pPr>
              <w:ind w:firstLine="426"/>
              <w:jc w:val="center"/>
            </w:pPr>
            <w:r w:rsidRPr="006E6C4D">
              <w:t>Выводы</w:t>
            </w:r>
            <w:r w:rsidR="00540DB2" w:rsidRPr="006E6C4D">
              <w:t xml:space="preserve"> об</w:t>
            </w:r>
            <w:r w:rsidRPr="006E6C4D">
              <w:t xml:space="preserve"> эффективности</w:t>
            </w:r>
            <w:r w:rsidR="00540DB2" w:rsidRPr="006E6C4D">
              <w:t xml:space="preserve"> </w:t>
            </w:r>
          </w:p>
          <w:p w:rsidR="00443B41" w:rsidRPr="006E6C4D" w:rsidRDefault="00540DB2" w:rsidP="00785359">
            <w:pPr>
              <w:ind w:firstLine="426"/>
              <w:jc w:val="center"/>
            </w:pPr>
            <w:r w:rsidRPr="006E6C4D">
              <w:t xml:space="preserve">(или ее </w:t>
            </w:r>
            <w:proofErr w:type="gramStart"/>
            <w:r w:rsidRPr="006E6C4D">
              <w:t>отсутствии</w:t>
            </w:r>
            <w:proofErr w:type="gramEnd"/>
            <w:r w:rsidRPr="006E6C4D">
              <w:t>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1430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Консультации методистов ГАОУ ДПО ЛОИРО для учителей  информатики ЛО в очной и дистанционной форме</w:t>
            </w:r>
          </w:p>
          <w:p w:rsidR="00756986" w:rsidRPr="001430B2" w:rsidRDefault="00756986" w:rsidP="001430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756986" w:rsidP="001430B2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>течение года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B2C" w:rsidRPr="001430B2">
              <w:rPr>
                <w:rFonts w:ascii="Times New Roman" w:hAnsi="Times New Roman"/>
                <w:sz w:val="26"/>
                <w:szCs w:val="26"/>
              </w:rPr>
              <w:t xml:space="preserve">индивидуальных 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и групповых 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ко</w:t>
            </w:r>
            <w:r w:rsidR="00D87B2C" w:rsidRPr="001430B2">
              <w:rPr>
                <w:rFonts w:ascii="Times New Roman" w:hAnsi="Times New Roman"/>
                <w:sz w:val="26"/>
                <w:szCs w:val="26"/>
              </w:rPr>
              <w:t xml:space="preserve">нсультаций 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для учителей информатики </w:t>
            </w:r>
            <w:r w:rsidR="00D87B2C" w:rsidRPr="001430B2">
              <w:rPr>
                <w:rFonts w:ascii="Times New Roman" w:hAnsi="Times New Roman"/>
                <w:sz w:val="26"/>
                <w:szCs w:val="26"/>
              </w:rPr>
              <w:t>в разных форматах (</w:t>
            </w:r>
            <w:proofErr w:type="spellStart"/>
            <w:r w:rsidR="00D87B2C" w:rsidRPr="001430B2">
              <w:rPr>
                <w:rFonts w:ascii="Times New Roman" w:hAnsi="Times New Roman"/>
                <w:sz w:val="26"/>
                <w:szCs w:val="26"/>
              </w:rPr>
              <w:t>очно</w:t>
            </w:r>
            <w:proofErr w:type="spellEnd"/>
            <w:r w:rsidR="00D87B2C" w:rsidRPr="001430B2">
              <w:rPr>
                <w:rFonts w:ascii="Times New Roman" w:hAnsi="Times New Roman"/>
                <w:sz w:val="26"/>
                <w:szCs w:val="26"/>
              </w:rPr>
              <w:t xml:space="preserve"> и по </w:t>
            </w:r>
            <w:r w:rsidR="00D87B2C" w:rsidRPr="001430B2">
              <w:rPr>
                <w:rFonts w:ascii="Times New Roman" w:hAnsi="Times New Roman"/>
                <w:sz w:val="26"/>
                <w:szCs w:val="26"/>
                <w:lang w:val="en-US"/>
              </w:rPr>
              <w:t>Skype</w:t>
            </w:r>
            <w:r w:rsidR="00D87B2C" w:rsidRPr="001430B2">
              <w:rPr>
                <w:rFonts w:ascii="Times New Roman" w:hAnsi="Times New Roman"/>
                <w:sz w:val="26"/>
                <w:szCs w:val="26"/>
              </w:rPr>
              <w:t>) зафиксировано более 10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0-ти</w:t>
            </w:r>
            <w:r w:rsidR="00D87B2C" w:rsidRPr="001430B2">
              <w:rPr>
                <w:rFonts w:ascii="Times New Roman" w:hAnsi="Times New Roman"/>
                <w:sz w:val="26"/>
                <w:szCs w:val="26"/>
              </w:rPr>
              <w:t>, не считая консультирования в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рамках курсов и семинаров, </w:t>
            </w:r>
          </w:p>
          <w:p w:rsidR="00D87B2C" w:rsidRPr="001430B2" w:rsidRDefault="00D87B2C" w:rsidP="001430B2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Важно, что </w:t>
            </w:r>
            <w:proofErr w:type="gramStart"/>
            <w:r w:rsidRPr="001430B2">
              <w:rPr>
                <w:rFonts w:ascii="Times New Roman" w:hAnsi="Times New Roman"/>
                <w:sz w:val="26"/>
                <w:szCs w:val="26"/>
              </w:rPr>
              <w:t>появился</w:t>
            </w:r>
            <w:proofErr w:type="gram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новы формат консультаций с использованием </w:t>
            </w:r>
            <w:r w:rsidRPr="001430B2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>,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позволяющий 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использовать 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записью.</w:t>
            </w:r>
          </w:p>
        </w:tc>
        <w:tc>
          <w:tcPr>
            <w:tcW w:w="3402" w:type="dxa"/>
            <w:shd w:val="clear" w:color="auto" w:fill="auto"/>
          </w:tcPr>
          <w:p w:rsidR="00756986" w:rsidRPr="001430B2" w:rsidRDefault="003D3523" w:rsidP="001430B2">
            <w:pPr>
              <w:ind w:left="34" w:firstLine="284"/>
              <w:jc w:val="both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Статистика просмотра видео-консультаций говорит о </w:t>
            </w:r>
            <w:proofErr w:type="spellStart"/>
            <w:r w:rsidRPr="001430B2">
              <w:rPr>
                <w:sz w:val="26"/>
                <w:szCs w:val="26"/>
              </w:rPr>
              <w:t>востребованности</w:t>
            </w:r>
            <w:proofErr w:type="spellEnd"/>
            <w:r w:rsidRPr="001430B2">
              <w:rPr>
                <w:sz w:val="26"/>
                <w:szCs w:val="26"/>
              </w:rPr>
              <w:t xml:space="preserve"> такого формата. </w:t>
            </w:r>
            <w:r w:rsidR="00756986" w:rsidRPr="001430B2">
              <w:rPr>
                <w:sz w:val="26"/>
                <w:szCs w:val="26"/>
              </w:rPr>
              <w:t>Эта практика будет продолжена и расширена на основе опыта проведения видео-консультаций в период дистанционного обучения.</w:t>
            </w:r>
          </w:p>
          <w:p w:rsidR="00756986" w:rsidRPr="001430B2" w:rsidRDefault="00756986" w:rsidP="001430B2">
            <w:pPr>
              <w:ind w:left="34" w:firstLine="284"/>
              <w:jc w:val="both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>Использование записи видео-консультаций очень удобно в работе с учениками.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1430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Тематические учебно-методические материалы на сервере дистанционного обучения ЛОИРО.</w:t>
            </w:r>
          </w:p>
          <w:p w:rsidR="00756986" w:rsidRPr="001430B2" w:rsidRDefault="00756986" w:rsidP="001430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D87B2C" w:rsidP="001430B2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Материалами 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на сервере </w:t>
            </w:r>
            <w:proofErr w:type="spellStart"/>
            <w:r w:rsidR="003D3523" w:rsidRPr="001430B2">
              <w:rPr>
                <w:rFonts w:ascii="Times New Roman" w:hAnsi="Times New Roman"/>
                <w:sz w:val="26"/>
                <w:szCs w:val="26"/>
                <w:lang w:val="en-US"/>
              </w:rPr>
              <w:t>ict</w:t>
            </w:r>
            <w:proofErr w:type="spellEnd"/>
            <w:r w:rsidR="003D3523" w:rsidRPr="001430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D3523" w:rsidRPr="001430B2">
              <w:rPr>
                <w:rFonts w:ascii="Times New Roman" w:hAnsi="Times New Roman"/>
                <w:sz w:val="26"/>
                <w:szCs w:val="26"/>
                <w:lang w:val="en-US"/>
              </w:rPr>
              <w:t>loiro</w:t>
            </w:r>
            <w:proofErr w:type="spellEnd"/>
            <w:r w:rsidR="003D3523" w:rsidRPr="001430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D3523" w:rsidRPr="001430B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воспользовались более 150 учителей информатики в течение года.</w:t>
            </w:r>
          </w:p>
        </w:tc>
        <w:tc>
          <w:tcPr>
            <w:tcW w:w="3402" w:type="dxa"/>
            <w:shd w:val="clear" w:color="auto" w:fill="auto"/>
          </w:tcPr>
          <w:p w:rsidR="001430B2" w:rsidRPr="001430B2" w:rsidRDefault="001430B2" w:rsidP="001430B2">
            <w:pPr>
              <w:keepNext/>
              <w:keepLines/>
              <w:ind w:left="34"/>
              <w:outlineLvl w:val="0"/>
              <w:rPr>
                <w:rFonts w:eastAsia="Times New Roman"/>
                <w:bCs/>
                <w:sz w:val="26"/>
                <w:szCs w:val="26"/>
              </w:rPr>
            </w:pPr>
            <w:r w:rsidRPr="001430B2">
              <w:rPr>
                <w:rFonts w:eastAsia="Times New Roman"/>
                <w:bCs/>
                <w:sz w:val="26"/>
                <w:szCs w:val="26"/>
              </w:rPr>
              <w:t>Материалы были</w:t>
            </w:r>
          </w:p>
          <w:p w:rsidR="00756986" w:rsidRPr="001430B2" w:rsidRDefault="003D3523" w:rsidP="001430B2">
            <w:pPr>
              <w:keepNext/>
              <w:keepLines/>
              <w:ind w:left="34"/>
              <w:outlineLvl w:val="0"/>
              <w:rPr>
                <w:rFonts w:eastAsia="Times New Roman"/>
                <w:bCs/>
                <w:sz w:val="26"/>
                <w:szCs w:val="26"/>
              </w:rPr>
            </w:pPr>
            <w:r w:rsidRPr="001430B2">
              <w:rPr>
                <w:rFonts w:eastAsia="Times New Roman"/>
                <w:bCs/>
                <w:sz w:val="26"/>
                <w:szCs w:val="26"/>
              </w:rPr>
              <w:t>востребованы. Практика будет продолжена.</w:t>
            </w:r>
          </w:p>
          <w:p w:rsidR="003D3523" w:rsidRPr="001430B2" w:rsidRDefault="003D3523" w:rsidP="001430B2">
            <w:pPr>
              <w:keepNext/>
              <w:keepLines/>
              <w:ind w:left="34" w:firstLine="284"/>
              <w:outlineLvl w:val="0"/>
              <w:rPr>
                <w:rFonts w:eastAsia="Times New Roman"/>
                <w:bCs/>
                <w:sz w:val="26"/>
                <w:szCs w:val="26"/>
              </w:rPr>
            </w:pPr>
            <w:r w:rsidRPr="001430B2">
              <w:rPr>
                <w:rFonts w:eastAsia="Times New Roman"/>
                <w:bCs/>
                <w:sz w:val="26"/>
                <w:szCs w:val="26"/>
              </w:rPr>
              <w:t>Начинается работа над созданием раздела сопровождения компьютерного ЕГЭ.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0683A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proofErr w:type="gramStart"/>
            <w:r w:rsidRPr="001430B2">
              <w:rPr>
                <w:rFonts w:ascii="Times New Roman" w:hAnsi="Times New Roman"/>
                <w:sz w:val="26"/>
                <w:szCs w:val="26"/>
              </w:rPr>
              <w:t>тематического</w:t>
            </w:r>
            <w:proofErr w:type="gram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t>блога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30B2">
              <w:rPr>
                <w:rFonts w:ascii="Times New Roman" w:hAnsi="Times New Roman"/>
                <w:sz w:val="26"/>
                <w:szCs w:val="26"/>
              </w:rPr>
              <w:lastRenderedPageBreak/>
              <w:t>для учителей информатики Ленинградской области</w:t>
            </w:r>
          </w:p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3D3523" w:rsidP="001430B2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lastRenderedPageBreak/>
              <w:t>Блог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7" w:history="1">
              <w:r w:rsidRPr="001430B2">
                <w:rPr>
                  <w:rStyle w:val="afc"/>
                  <w:rFonts w:ascii="Times New Roman" w:hAnsi="Times New Roman"/>
                  <w:sz w:val="26"/>
                  <w:szCs w:val="26"/>
                </w:rPr>
                <w:t>http://informlo.blogspot.ru</w:t>
              </w:r>
            </w:hyperlink>
            <w:r w:rsidR="00855328"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5328" w:rsidRPr="001430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ведется с 2010 года. В 2020 году на данный момент на </w:t>
            </w:r>
            <w:proofErr w:type="spellStart"/>
            <w:r w:rsidR="00855328" w:rsidRPr="001430B2">
              <w:rPr>
                <w:rFonts w:ascii="Times New Roman" w:hAnsi="Times New Roman"/>
                <w:sz w:val="26"/>
                <w:szCs w:val="26"/>
              </w:rPr>
              <w:t>блоге</w:t>
            </w:r>
            <w:proofErr w:type="spellEnd"/>
            <w:r w:rsidR="00855328" w:rsidRPr="001430B2">
              <w:rPr>
                <w:rFonts w:ascii="Times New Roman" w:hAnsi="Times New Roman"/>
                <w:sz w:val="26"/>
                <w:szCs w:val="26"/>
              </w:rPr>
              <w:t xml:space="preserve"> размещено 58 сообщений по актуальным темам.</w:t>
            </w:r>
          </w:p>
        </w:tc>
        <w:tc>
          <w:tcPr>
            <w:tcW w:w="3402" w:type="dxa"/>
            <w:shd w:val="clear" w:color="auto" w:fill="auto"/>
          </w:tcPr>
          <w:p w:rsidR="00756986" w:rsidRPr="001430B2" w:rsidRDefault="00855328" w:rsidP="00C631E7">
            <w:pPr>
              <w:keepNext/>
              <w:keepLines/>
              <w:ind w:left="34" w:firstLine="284"/>
              <w:outlineLvl w:val="0"/>
              <w:rPr>
                <w:rFonts w:eastAsia="Times New Roman"/>
                <w:bCs/>
                <w:sz w:val="26"/>
                <w:szCs w:val="26"/>
              </w:rPr>
            </w:pPr>
            <w:r w:rsidRPr="001430B2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Ведение </w:t>
            </w:r>
            <w:proofErr w:type="spellStart"/>
            <w:r w:rsidRPr="001430B2">
              <w:rPr>
                <w:rFonts w:eastAsia="Times New Roman"/>
                <w:bCs/>
                <w:sz w:val="26"/>
                <w:szCs w:val="26"/>
              </w:rPr>
              <w:t>блога</w:t>
            </w:r>
            <w:proofErr w:type="spellEnd"/>
            <w:r w:rsidRPr="001430B2">
              <w:rPr>
                <w:rFonts w:eastAsia="Times New Roman"/>
                <w:bCs/>
                <w:sz w:val="26"/>
                <w:szCs w:val="26"/>
              </w:rPr>
              <w:t xml:space="preserve"> будет продолжено, поскольку он </w:t>
            </w:r>
            <w:r w:rsidRPr="001430B2">
              <w:rPr>
                <w:sz w:val="26"/>
                <w:szCs w:val="26"/>
              </w:rPr>
              <w:lastRenderedPageBreak/>
              <w:t>является основной информационной и методической региональной сетевой площадкой всех учителей информатики региона.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BF3E52" w:rsidRPr="001430B2" w:rsidRDefault="00BF3E52" w:rsidP="00C631E7">
            <w:pPr>
              <w:pStyle w:val="a3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  <w:p w:rsidR="00756986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информатики.</w:t>
            </w:r>
          </w:p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161DEB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Это традиционная практика, </w:t>
            </w:r>
            <w:r w:rsidR="0068071F" w:rsidRPr="001430B2">
              <w:rPr>
                <w:rFonts w:ascii="Times New Roman" w:hAnsi="Times New Roman"/>
                <w:sz w:val="26"/>
                <w:szCs w:val="26"/>
              </w:rPr>
              <w:t xml:space="preserve">которая в течение года позволяет увеличить количество очных практических занятий для учителей информатики. </w:t>
            </w:r>
          </w:p>
        </w:tc>
        <w:tc>
          <w:tcPr>
            <w:tcW w:w="3402" w:type="dxa"/>
            <w:shd w:val="clear" w:color="auto" w:fill="auto"/>
          </w:tcPr>
          <w:p w:rsidR="00756986" w:rsidRPr="001430B2" w:rsidRDefault="00161DEB" w:rsidP="00D15729">
            <w:pPr>
              <w:pStyle w:val="1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>Практика будет продолжена в силу повышения актуальности данной тематики для учителей информатики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«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Анализ результатов ЕГЭ по информатике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»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3D3523" w:rsidP="00005399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С</w:t>
            </w:r>
            <w:r w:rsidR="0068071F" w:rsidRPr="001430B2">
              <w:rPr>
                <w:rFonts w:ascii="Times New Roman" w:hAnsi="Times New Roman"/>
                <w:sz w:val="26"/>
                <w:szCs w:val="26"/>
              </w:rPr>
              <w:t>еминар состоялся в ЛОИРО в</w:t>
            </w:r>
            <w:r w:rsidR="00005399"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071F" w:rsidRPr="001430B2">
              <w:rPr>
                <w:rFonts w:ascii="Times New Roman" w:hAnsi="Times New Roman"/>
                <w:sz w:val="26"/>
                <w:szCs w:val="26"/>
              </w:rPr>
              <w:t>сентябре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  <w:r w:rsidR="0068071F" w:rsidRPr="001430B2">
              <w:rPr>
                <w:rFonts w:ascii="Times New Roman" w:hAnsi="Times New Roman"/>
                <w:sz w:val="26"/>
                <w:szCs w:val="26"/>
              </w:rPr>
              <w:t xml:space="preserve">, запись размещена </w:t>
            </w:r>
            <w:proofErr w:type="gramStart"/>
            <w:r w:rsidR="0068071F" w:rsidRPr="001430B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68071F" w:rsidRPr="001430B2">
              <w:rPr>
                <w:rFonts w:ascii="Times New Roman" w:hAnsi="Times New Roman"/>
                <w:sz w:val="26"/>
                <w:szCs w:val="26"/>
              </w:rPr>
              <w:t xml:space="preserve"> целевом </w:t>
            </w:r>
            <w:proofErr w:type="spellStart"/>
            <w:r w:rsidR="0068071F" w:rsidRPr="001430B2">
              <w:rPr>
                <w:rFonts w:ascii="Times New Roman" w:hAnsi="Times New Roman"/>
                <w:sz w:val="26"/>
                <w:szCs w:val="26"/>
              </w:rPr>
              <w:t>блоге</w:t>
            </w:r>
            <w:proofErr w:type="spellEnd"/>
            <w:r w:rsidR="0068071F" w:rsidRPr="001430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1430B2" w:rsidRDefault="0068071F" w:rsidP="001430B2">
            <w:pPr>
              <w:ind w:left="3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Практика будет продолжена. </w:t>
            </w:r>
          </w:p>
          <w:p w:rsidR="00756986" w:rsidRPr="001430B2" w:rsidRDefault="0068071F" w:rsidP="001430B2">
            <w:pPr>
              <w:ind w:left="3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Все аналитические материалы также традиционно размещаются на </w:t>
            </w:r>
            <w:proofErr w:type="gramStart"/>
            <w:r w:rsidRPr="001430B2">
              <w:rPr>
                <w:sz w:val="26"/>
                <w:szCs w:val="26"/>
              </w:rPr>
              <w:t>целевом</w:t>
            </w:r>
            <w:proofErr w:type="gramEnd"/>
            <w:r w:rsidRPr="001430B2">
              <w:rPr>
                <w:sz w:val="26"/>
                <w:szCs w:val="26"/>
              </w:rPr>
              <w:t xml:space="preserve"> </w:t>
            </w:r>
            <w:proofErr w:type="spellStart"/>
            <w:r w:rsidRPr="001430B2">
              <w:rPr>
                <w:sz w:val="26"/>
                <w:szCs w:val="26"/>
              </w:rPr>
              <w:t>блоге</w:t>
            </w:r>
            <w:proofErr w:type="spellEnd"/>
            <w:r w:rsidRPr="001430B2">
              <w:rPr>
                <w:sz w:val="26"/>
                <w:szCs w:val="26"/>
              </w:rPr>
              <w:t>.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Не менее 18 часов практики для кандидатов в эксперты по теме 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«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Методика оценивания заданий  с развернутым ответом ЕГЭ по информатике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»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756986" w:rsidRPr="001430B2" w:rsidRDefault="007A3234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В течение января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>-март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а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были проведены практические занятия по оцениванию заданий для всех членов экспертной комиссии в увеличенном объеме - 24часа. </w:t>
            </w:r>
          </w:p>
        </w:tc>
        <w:tc>
          <w:tcPr>
            <w:tcW w:w="3402" w:type="dxa"/>
            <w:shd w:val="clear" w:color="auto" w:fill="auto"/>
          </w:tcPr>
          <w:p w:rsidR="00756986" w:rsidRPr="001430B2" w:rsidRDefault="007A3234" w:rsidP="00C631E7">
            <w:pPr>
              <w:ind w:left="34" w:firstLine="28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Поскольку формат экзамена </w:t>
            </w:r>
            <w:proofErr w:type="gramStart"/>
            <w:r w:rsidRPr="001430B2">
              <w:rPr>
                <w:sz w:val="26"/>
                <w:szCs w:val="26"/>
              </w:rPr>
              <w:t>меняется</w:t>
            </w:r>
            <w:proofErr w:type="gramEnd"/>
            <w:r w:rsidRPr="001430B2">
              <w:rPr>
                <w:sz w:val="26"/>
                <w:szCs w:val="26"/>
              </w:rPr>
              <w:t xml:space="preserve"> и предметная экспертная комиссия не будет востребована, то и мероприятие в таком формате не планируется.</w:t>
            </w:r>
          </w:p>
        </w:tc>
      </w:tr>
      <w:tr w:rsidR="00D87B2C" w:rsidRPr="006E6C4D" w:rsidTr="00C631E7">
        <w:tc>
          <w:tcPr>
            <w:tcW w:w="851" w:type="dxa"/>
            <w:shd w:val="clear" w:color="auto" w:fill="auto"/>
          </w:tcPr>
          <w:p w:rsidR="00756986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Включение соответствующих тем в программу курсов повышения квалификации для учителей  информатики Ленинградской области 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«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>Теория и методика обучения информатике в условиях реализации ФГОС ОО</w:t>
            </w:r>
            <w:r w:rsidR="00E73126" w:rsidRPr="001430B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56986" w:rsidRPr="001430B2" w:rsidRDefault="00756986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ГАОУ ДПО ЛОИРО </w:t>
            </w:r>
          </w:p>
        </w:tc>
        <w:tc>
          <w:tcPr>
            <w:tcW w:w="3260" w:type="dxa"/>
            <w:shd w:val="clear" w:color="auto" w:fill="auto"/>
          </w:tcPr>
          <w:p w:rsidR="009645E2" w:rsidRPr="001430B2" w:rsidRDefault="009645E2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Аналогично п.4 </w:t>
            </w:r>
          </w:p>
          <w:p w:rsidR="00756986" w:rsidRPr="001430B2" w:rsidRDefault="009645E2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Период проведения курсов - ф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>еврал</w:t>
            </w:r>
            <w:proofErr w:type="gramStart"/>
            <w:r w:rsidR="003D3523" w:rsidRPr="001430B2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ноябрь 2020 года</w:t>
            </w:r>
          </w:p>
        </w:tc>
        <w:tc>
          <w:tcPr>
            <w:tcW w:w="3402" w:type="dxa"/>
            <w:shd w:val="clear" w:color="auto" w:fill="auto"/>
          </w:tcPr>
          <w:p w:rsidR="009645E2" w:rsidRPr="001430B2" w:rsidRDefault="009645E2" w:rsidP="001430B2">
            <w:pPr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Аналогично п.4 </w:t>
            </w:r>
          </w:p>
          <w:p w:rsidR="00756986" w:rsidRPr="001430B2" w:rsidRDefault="00756986" w:rsidP="00C631E7">
            <w:pPr>
              <w:ind w:left="34" w:firstLine="284"/>
              <w:rPr>
                <w:sz w:val="26"/>
                <w:szCs w:val="26"/>
              </w:rPr>
            </w:pPr>
          </w:p>
        </w:tc>
      </w:tr>
      <w:tr w:rsidR="003D3523" w:rsidRPr="006E6C4D" w:rsidTr="00C631E7">
        <w:tc>
          <w:tcPr>
            <w:tcW w:w="851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30B2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Семинар (</w:t>
            </w: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)  по особенностям КИМ-2020 по </w:t>
            </w:r>
            <w:r w:rsidRPr="001430B2">
              <w:rPr>
                <w:rFonts w:ascii="Times New Roman" w:hAnsi="Times New Roman"/>
                <w:sz w:val="26"/>
                <w:szCs w:val="26"/>
              </w:rPr>
              <w:lastRenderedPageBreak/>
              <w:t>информатике</w:t>
            </w:r>
          </w:p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3D3523" w:rsidRPr="001430B2" w:rsidRDefault="0099342C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lastRenderedPageBreak/>
              <w:t>Вебинар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был проведен в апреле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2020 года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, причем на него были приглашены </w:t>
            </w:r>
            <w:r w:rsidRPr="001430B2">
              <w:rPr>
                <w:rFonts w:ascii="Times New Roman" w:hAnsi="Times New Roman"/>
                <w:sz w:val="26"/>
                <w:szCs w:val="26"/>
              </w:rPr>
              <w:lastRenderedPageBreak/>
              <w:t>не только педагоги, но и заинтересованные учащиеся.</w:t>
            </w:r>
          </w:p>
        </w:tc>
        <w:tc>
          <w:tcPr>
            <w:tcW w:w="3402" w:type="dxa"/>
            <w:shd w:val="clear" w:color="auto" w:fill="auto"/>
          </w:tcPr>
          <w:p w:rsidR="003D3523" w:rsidRPr="001430B2" w:rsidRDefault="0099342C" w:rsidP="00C631E7">
            <w:pPr>
              <w:ind w:left="34" w:firstLine="28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lastRenderedPageBreak/>
              <w:t xml:space="preserve">Практика будет продолжена </w:t>
            </w:r>
            <w:proofErr w:type="gramStart"/>
            <w:r w:rsidRPr="001430B2">
              <w:rPr>
                <w:sz w:val="26"/>
                <w:szCs w:val="26"/>
              </w:rPr>
              <w:t xml:space="preserve">в силу повышения актуальности </w:t>
            </w:r>
            <w:r w:rsidRPr="001430B2">
              <w:rPr>
                <w:sz w:val="26"/>
                <w:szCs w:val="26"/>
              </w:rPr>
              <w:lastRenderedPageBreak/>
              <w:t>данной тематики для учителей информатики в связи с переходом на компьютерный формат</w:t>
            </w:r>
            <w:proofErr w:type="gramEnd"/>
            <w:r w:rsidRPr="001430B2">
              <w:rPr>
                <w:sz w:val="26"/>
                <w:szCs w:val="26"/>
              </w:rPr>
              <w:t xml:space="preserve"> экзамена.</w:t>
            </w:r>
          </w:p>
        </w:tc>
      </w:tr>
      <w:tr w:rsidR="003D3523" w:rsidRPr="006E6C4D" w:rsidTr="00C631E7">
        <w:tc>
          <w:tcPr>
            <w:tcW w:w="851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30B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 xml:space="preserve">Проведение курсов по программированию на </w:t>
            </w:r>
            <w:proofErr w:type="spellStart"/>
            <w:r w:rsidRPr="001430B2">
              <w:rPr>
                <w:rFonts w:ascii="Times New Roman" w:hAnsi="Times New Roman"/>
                <w:sz w:val="26"/>
                <w:szCs w:val="26"/>
                <w:lang w:val="en-US"/>
              </w:rPr>
              <w:t>Phyton</w:t>
            </w:r>
            <w:proofErr w:type="spellEnd"/>
          </w:p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3D3523" w:rsidRPr="001430B2" w:rsidRDefault="0099342C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Курсы состоялись в период я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>нварь - апрель 2020 года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для учителей информатики на базе ЛОИРО</w:t>
            </w:r>
          </w:p>
        </w:tc>
        <w:tc>
          <w:tcPr>
            <w:tcW w:w="3402" w:type="dxa"/>
            <w:shd w:val="clear" w:color="auto" w:fill="auto"/>
          </w:tcPr>
          <w:p w:rsidR="003D3523" w:rsidRPr="001430B2" w:rsidRDefault="0099342C" w:rsidP="00C631E7">
            <w:pPr>
              <w:ind w:left="34" w:firstLine="28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Практика будет продолжена в связи с популярностью языка </w:t>
            </w:r>
            <w:proofErr w:type="spellStart"/>
            <w:r w:rsidRPr="001430B2">
              <w:rPr>
                <w:sz w:val="26"/>
                <w:szCs w:val="26"/>
                <w:lang w:val="en-US"/>
              </w:rPr>
              <w:t>Phyton</w:t>
            </w:r>
            <w:proofErr w:type="spellEnd"/>
            <w:r w:rsidRPr="001430B2">
              <w:rPr>
                <w:sz w:val="26"/>
                <w:szCs w:val="26"/>
              </w:rPr>
              <w:t xml:space="preserve"> среди учеников.</w:t>
            </w:r>
          </w:p>
        </w:tc>
      </w:tr>
      <w:tr w:rsidR="003D3523" w:rsidRPr="006E6C4D" w:rsidTr="00C631E7">
        <w:tc>
          <w:tcPr>
            <w:tcW w:w="851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30B2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по тематике подготовки к ЕГЭ для педагогов Ленинградской области</w:t>
            </w:r>
          </w:p>
          <w:p w:rsidR="003D3523" w:rsidRPr="001430B2" w:rsidRDefault="003D3523" w:rsidP="00C631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30B2">
              <w:rPr>
                <w:rFonts w:ascii="Times New Roman" w:hAnsi="Times New Roman"/>
                <w:sz w:val="26"/>
                <w:szCs w:val="26"/>
              </w:rPr>
              <w:t>ГАОУ ДПО ЛОИРО</w:t>
            </w:r>
          </w:p>
        </w:tc>
        <w:tc>
          <w:tcPr>
            <w:tcW w:w="3260" w:type="dxa"/>
            <w:shd w:val="clear" w:color="auto" w:fill="auto"/>
          </w:tcPr>
          <w:p w:rsidR="003D3523" w:rsidRPr="001430B2" w:rsidRDefault="0099342C" w:rsidP="00C631E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30B2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был проведен в мае</w:t>
            </w:r>
            <w:r w:rsidR="003D3523" w:rsidRPr="001430B2">
              <w:rPr>
                <w:rFonts w:ascii="Times New Roman" w:hAnsi="Times New Roman"/>
                <w:sz w:val="26"/>
                <w:szCs w:val="26"/>
              </w:rPr>
              <w:t xml:space="preserve"> 2020 года</w:t>
            </w:r>
            <w:r w:rsidRPr="001430B2">
              <w:rPr>
                <w:rFonts w:ascii="Times New Roman" w:hAnsi="Times New Roman"/>
                <w:sz w:val="26"/>
                <w:szCs w:val="26"/>
              </w:rPr>
              <w:t xml:space="preserve"> и включал разбор заданий, вызвавших затруднения на экзамене 2019 года. На него были приглашены не только педагоги, но и заинтересованные учащиеся.</w:t>
            </w:r>
          </w:p>
        </w:tc>
        <w:tc>
          <w:tcPr>
            <w:tcW w:w="3402" w:type="dxa"/>
            <w:shd w:val="clear" w:color="auto" w:fill="auto"/>
          </w:tcPr>
          <w:p w:rsidR="003D3523" w:rsidRPr="001430B2" w:rsidRDefault="0099342C" w:rsidP="00C631E7">
            <w:pPr>
              <w:ind w:left="34" w:firstLine="284"/>
              <w:rPr>
                <w:sz w:val="26"/>
                <w:szCs w:val="26"/>
              </w:rPr>
            </w:pPr>
            <w:r w:rsidRPr="001430B2">
              <w:rPr>
                <w:sz w:val="26"/>
                <w:szCs w:val="26"/>
              </w:rPr>
              <w:t xml:space="preserve">Практика будет продолжена </w:t>
            </w:r>
            <w:proofErr w:type="gramStart"/>
            <w:r w:rsidRPr="001430B2">
              <w:rPr>
                <w:sz w:val="26"/>
                <w:szCs w:val="26"/>
              </w:rPr>
              <w:t>в силу повышения актуальности данной тематики для учителей информатики в связи с переходом на компьютерный формат</w:t>
            </w:r>
            <w:proofErr w:type="gramEnd"/>
            <w:r w:rsidRPr="001430B2">
              <w:rPr>
                <w:sz w:val="26"/>
                <w:szCs w:val="26"/>
              </w:rPr>
              <w:t xml:space="preserve"> экзамена.</w:t>
            </w:r>
          </w:p>
        </w:tc>
      </w:tr>
    </w:tbl>
    <w:p w:rsidR="00005399" w:rsidRDefault="00005399" w:rsidP="00005399">
      <w:pPr>
        <w:pStyle w:val="2"/>
        <w:numPr>
          <w:ilvl w:val="0"/>
          <w:numId w:val="0"/>
        </w:numPr>
        <w:rPr>
          <w:rFonts w:ascii="Times New Roman" w:hAnsi="Times New Roman"/>
          <w:bCs/>
          <w:color w:val="auto"/>
          <w:sz w:val="24"/>
          <w:szCs w:val="24"/>
        </w:rPr>
      </w:pPr>
    </w:p>
    <w:p w:rsidR="00DD0893" w:rsidRPr="00FC6BBF" w:rsidRDefault="00DD0893" w:rsidP="00005399">
      <w:pPr>
        <w:pStyle w:val="2"/>
        <w:numPr>
          <w:ilvl w:val="0"/>
          <w:numId w:val="0"/>
        </w:numPr>
        <w:ind w:left="-567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ПРЕДЛОЖЕНИЯ В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ДОРОЖНУЮ КАРТУ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br/>
        <w:t>НА</w:t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2020-2021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УЧЕБНЫЙ ГОД</w:t>
      </w:r>
    </w:p>
    <w:p w:rsidR="00DD0893" w:rsidRPr="00FC6BBF" w:rsidRDefault="00DD0893" w:rsidP="00DD0893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D0893" w:rsidRPr="00FC6BBF" w:rsidRDefault="00DD0893" w:rsidP="00555F5E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szCs w:val="28"/>
        </w:rPr>
      </w:pPr>
      <w:r w:rsidRPr="00FC6BBF">
        <w:rPr>
          <w:rFonts w:ascii="Times New Roman" w:hAnsi="Times New Roman"/>
          <w:szCs w:val="28"/>
        </w:rPr>
        <w:t>Работа с ОО с аномально низкими результатами ЕГЭ 2020 г.</w:t>
      </w:r>
    </w:p>
    <w:p w:rsidR="00DD0893" w:rsidRDefault="00DD0893" w:rsidP="00785359">
      <w:pPr>
        <w:ind w:firstLine="426"/>
      </w:pPr>
    </w:p>
    <w:p w:rsidR="00380A09" w:rsidRPr="00005399" w:rsidRDefault="00380A09" w:rsidP="001430B2">
      <w:pPr>
        <w:ind w:left="-567" w:firstLine="567"/>
        <w:jc w:val="both"/>
        <w:rPr>
          <w:sz w:val="28"/>
          <w:szCs w:val="28"/>
        </w:rPr>
      </w:pPr>
      <w:r w:rsidRPr="00005399">
        <w:rPr>
          <w:sz w:val="28"/>
          <w:szCs w:val="28"/>
        </w:rPr>
        <w:t xml:space="preserve">Особенностью 2020 года стала </w:t>
      </w:r>
      <w:r w:rsidR="00E73126" w:rsidRPr="00005399">
        <w:rPr>
          <w:sz w:val="28"/>
          <w:szCs w:val="28"/>
        </w:rPr>
        <w:t>«</w:t>
      </w:r>
      <w:r w:rsidRPr="00005399">
        <w:rPr>
          <w:sz w:val="28"/>
          <w:szCs w:val="28"/>
        </w:rPr>
        <w:t>размытая</w:t>
      </w:r>
      <w:r w:rsidR="00E73126" w:rsidRPr="00005399">
        <w:rPr>
          <w:sz w:val="28"/>
          <w:szCs w:val="28"/>
        </w:rPr>
        <w:t>»</w:t>
      </w:r>
      <w:r w:rsidRPr="00005399">
        <w:rPr>
          <w:sz w:val="28"/>
          <w:szCs w:val="28"/>
        </w:rPr>
        <w:t xml:space="preserve"> картина результатов, что проявляется в попадании одних и тех же школ в категорию успешных и неуспешных школ одновременно. Выше рассматривали этот феномен, объяснение которому можно дать, исходя из анализа дистанционного периода обучения. Важную роль сыграли личностные качества и способность к высокой самоорганизации учеников. Удаленное взаимодействие учеников и учителей затруднило контроль уровня подготовки, и некоторые ученики существенно снизили требования к себе по подготовке к экзамену. </w:t>
      </w:r>
    </w:p>
    <w:p w:rsidR="00380A09" w:rsidRPr="00005399" w:rsidRDefault="00380A09" w:rsidP="001430B2">
      <w:pPr>
        <w:ind w:left="-567" w:firstLine="567"/>
        <w:jc w:val="both"/>
        <w:rPr>
          <w:sz w:val="28"/>
          <w:szCs w:val="28"/>
        </w:rPr>
      </w:pPr>
      <w:r w:rsidRPr="00005399">
        <w:rPr>
          <w:sz w:val="28"/>
          <w:szCs w:val="28"/>
        </w:rPr>
        <w:t xml:space="preserve">Как следствие, в список школ с низкими результатами ЕГЭ 2020 г. попали такие ОО, в которых одновременно высокий процент учащихся, получивших от 81 до 100 баллов за экзамен. </w:t>
      </w:r>
    </w:p>
    <w:p w:rsidR="00380A09" w:rsidRDefault="00380A09" w:rsidP="001430B2">
      <w:pPr>
        <w:ind w:left="-567" w:firstLine="567"/>
        <w:jc w:val="both"/>
        <w:rPr>
          <w:sz w:val="28"/>
          <w:szCs w:val="28"/>
        </w:rPr>
      </w:pPr>
      <w:r w:rsidRPr="00005399">
        <w:rPr>
          <w:sz w:val="28"/>
          <w:szCs w:val="28"/>
        </w:rPr>
        <w:t>Приведем список ещё раз:</w:t>
      </w:r>
    </w:p>
    <w:p w:rsidR="00005399" w:rsidRPr="00005399" w:rsidRDefault="00005399" w:rsidP="001430B2">
      <w:pPr>
        <w:ind w:left="-567" w:firstLine="567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79"/>
        <w:gridCol w:w="1939"/>
        <w:gridCol w:w="1939"/>
        <w:gridCol w:w="1940"/>
      </w:tblGrid>
      <w:tr w:rsidR="00380A09" w:rsidRPr="006E6C4D" w:rsidTr="00005399">
        <w:trPr>
          <w:cantSplit/>
          <w:tblHeader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80A09" w:rsidRPr="006E6C4D" w:rsidRDefault="00380A09" w:rsidP="00005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pPr>
              <w:rPr>
                <w:rFonts w:eastAsia="Times New Roman"/>
              </w:rPr>
            </w:pPr>
            <w:r w:rsidRPr="006E6C4D">
              <w:t xml:space="preserve">МБОУ </w:t>
            </w:r>
            <w:r w:rsidR="00E73126">
              <w:t>«</w:t>
            </w:r>
            <w:r w:rsidRPr="006E6C4D">
              <w:t xml:space="preserve">Гатчинская </w:t>
            </w:r>
            <w:r w:rsidR="00005399">
              <w:t>СОШ</w:t>
            </w:r>
            <w:r w:rsidRPr="006E6C4D">
              <w:t xml:space="preserve"> № 1</w:t>
            </w:r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  <w:rPr>
                <w:rFonts w:eastAsia="Times New Roman"/>
              </w:rPr>
            </w:pPr>
            <w:r w:rsidRPr="006E6C4D">
              <w:t>20,00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  <w:rPr>
                <w:rFonts w:eastAsia="Times New Roman"/>
              </w:rPr>
            </w:pPr>
            <w:r w:rsidRPr="006E6C4D">
              <w:t>20,00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  <w:rPr>
                <w:rFonts w:eastAsia="Times New Roman"/>
              </w:rPr>
            </w:pPr>
            <w:r w:rsidRPr="006E6C4D">
              <w:t>30,00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МОБУ </w:t>
            </w:r>
            <w:r w:rsidR="00E73126">
              <w:t>«</w:t>
            </w:r>
            <w:r w:rsidR="00005399">
              <w:t>СОШ</w:t>
            </w:r>
            <w:r w:rsidRPr="006E6C4D">
              <w:t xml:space="preserve"> </w:t>
            </w:r>
            <w:r w:rsidR="00E73126">
              <w:t>«</w:t>
            </w:r>
            <w:proofErr w:type="spellStart"/>
            <w:r w:rsidRPr="006E6C4D">
              <w:t>Муринский</w:t>
            </w:r>
            <w:proofErr w:type="spellEnd"/>
            <w:r w:rsidRPr="006E6C4D">
              <w:t xml:space="preserve"> центр образования № 1</w:t>
            </w:r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15,38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38,46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23,08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МОУ </w:t>
            </w:r>
            <w:r w:rsidR="00E73126">
              <w:t>«</w:t>
            </w:r>
            <w:r w:rsidR="00005399">
              <w:t>СОШ</w:t>
            </w:r>
            <w:r w:rsidRPr="006E6C4D">
              <w:t xml:space="preserve"> пос. им. Морозова</w:t>
            </w:r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10,00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50,00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20,00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МОУ </w:t>
            </w:r>
            <w:r w:rsidR="00E73126">
              <w:t>«</w:t>
            </w:r>
            <w:proofErr w:type="spellStart"/>
            <w:r w:rsidRPr="006E6C4D">
              <w:t>Ново-Девяткинская</w:t>
            </w:r>
            <w:proofErr w:type="spellEnd"/>
            <w:r w:rsidRPr="006E6C4D">
              <w:t xml:space="preserve"> </w:t>
            </w:r>
            <w:r w:rsidR="00005399">
              <w:t>СОШ</w:t>
            </w:r>
            <w:r w:rsidRPr="006E6C4D">
              <w:t xml:space="preserve"> №</w:t>
            </w:r>
            <w:r w:rsidR="00005399">
              <w:t xml:space="preserve"> </w:t>
            </w:r>
            <w:r w:rsidRPr="006E6C4D">
              <w:t>1</w:t>
            </w:r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10,00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20,00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20,00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МБОУ </w:t>
            </w:r>
            <w:r w:rsidR="00E73126">
              <w:t>«</w:t>
            </w:r>
            <w:r w:rsidR="00005399">
              <w:t>СОШ</w:t>
            </w:r>
            <w:r w:rsidRPr="006E6C4D">
              <w:t xml:space="preserve"> </w:t>
            </w:r>
            <w:r w:rsidR="00E73126">
              <w:t>«</w:t>
            </w:r>
            <w:proofErr w:type="spellStart"/>
            <w:r w:rsidRPr="006E6C4D">
              <w:t>Муринский</w:t>
            </w:r>
            <w:proofErr w:type="spellEnd"/>
            <w:r w:rsidRPr="006E6C4D">
              <w:t xml:space="preserve"> центр образования № 2</w:t>
            </w:r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8,33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50,00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8,33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МОУ </w:t>
            </w:r>
            <w:r w:rsidR="00E73126">
              <w:t>«</w:t>
            </w:r>
            <w:r w:rsidRPr="006E6C4D">
              <w:t>Лицей № 1</w:t>
            </w:r>
            <w:r w:rsidR="00E73126">
              <w:t>»</w:t>
            </w:r>
            <w:r w:rsidRPr="006E6C4D">
              <w:t xml:space="preserve"> г. Всеволожска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6,25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43,75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18,75</w:t>
            </w:r>
          </w:p>
        </w:tc>
      </w:tr>
      <w:tr w:rsidR="00380A09" w:rsidRPr="006E6C4D" w:rsidTr="00005399">
        <w:trPr>
          <w:cantSplit/>
        </w:trPr>
        <w:tc>
          <w:tcPr>
            <w:tcW w:w="851" w:type="dxa"/>
            <w:vAlign w:val="center"/>
          </w:tcPr>
          <w:p w:rsidR="00380A09" w:rsidRPr="006E6C4D" w:rsidRDefault="00380A09" w:rsidP="00785359">
            <w:pPr>
              <w:pStyle w:val="a3"/>
              <w:spacing w:after="0" w:line="240" w:lineRule="auto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vAlign w:val="center"/>
          </w:tcPr>
          <w:p w:rsidR="00380A09" w:rsidRPr="006E6C4D" w:rsidRDefault="00380A09" w:rsidP="00005399">
            <w:r w:rsidRPr="006E6C4D">
              <w:t xml:space="preserve">МБОУ </w:t>
            </w:r>
            <w:r w:rsidR="00E73126">
              <w:t>«</w:t>
            </w:r>
            <w:r w:rsidR="00005399">
              <w:t>СОШ</w:t>
            </w:r>
            <w:r w:rsidRPr="006E6C4D">
              <w:t xml:space="preserve"> </w:t>
            </w:r>
            <w:r w:rsidR="00E73126">
              <w:t>«</w:t>
            </w:r>
            <w:r w:rsidRPr="006E6C4D">
              <w:t xml:space="preserve">Центр образования </w:t>
            </w:r>
            <w:r w:rsidR="00E73126">
              <w:t>«</w:t>
            </w:r>
            <w:proofErr w:type="spellStart"/>
            <w:r w:rsidRPr="006E6C4D">
              <w:t>Кудрово</w:t>
            </w:r>
            <w:proofErr w:type="spellEnd"/>
            <w:r w:rsidR="00E73126">
              <w:t>»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5,88</w:t>
            </w:r>
          </w:p>
        </w:tc>
        <w:tc>
          <w:tcPr>
            <w:tcW w:w="1939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52,94</w:t>
            </w:r>
          </w:p>
        </w:tc>
        <w:tc>
          <w:tcPr>
            <w:tcW w:w="1940" w:type="dxa"/>
            <w:vAlign w:val="center"/>
          </w:tcPr>
          <w:p w:rsidR="00380A09" w:rsidRPr="006E6C4D" w:rsidRDefault="00380A09" w:rsidP="00005399">
            <w:pPr>
              <w:jc w:val="center"/>
            </w:pPr>
            <w:r w:rsidRPr="006E6C4D">
              <w:t>11,76</w:t>
            </w:r>
          </w:p>
        </w:tc>
      </w:tr>
    </w:tbl>
    <w:p w:rsidR="00380A09" w:rsidRPr="006E6C4D" w:rsidRDefault="00380A09" w:rsidP="00785359">
      <w:pPr>
        <w:ind w:firstLine="426"/>
      </w:pPr>
    </w:p>
    <w:p w:rsidR="00380A09" w:rsidRPr="00005399" w:rsidRDefault="00380A09" w:rsidP="00005399">
      <w:pPr>
        <w:ind w:left="-709" w:firstLine="709"/>
        <w:jc w:val="both"/>
        <w:rPr>
          <w:sz w:val="28"/>
          <w:szCs w:val="28"/>
        </w:rPr>
      </w:pPr>
      <w:r w:rsidRPr="00005399">
        <w:rPr>
          <w:sz w:val="28"/>
          <w:szCs w:val="28"/>
        </w:rPr>
        <w:t xml:space="preserve">Таким образом, основная проблема не столько в профессиональной квалификации учителей, сколько в анализе и решении проблем дистанционного обучения на уровне учителей и администрации школ. </w:t>
      </w:r>
    </w:p>
    <w:p w:rsidR="00380A09" w:rsidRPr="00005399" w:rsidRDefault="00380A09" w:rsidP="00005399">
      <w:pPr>
        <w:ind w:left="-709" w:firstLine="709"/>
        <w:jc w:val="both"/>
        <w:rPr>
          <w:sz w:val="28"/>
          <w:szCs w:val="28"/>
        </w:rPr>
      </w:pPr>
      <w:r w:rsidRPr="00005399">
        <w:rPr>
          <w:sz w:val="28"/>
          <w:szCs w:val="28"/>
        </w:rPr>
        <w:t xml:space="preserve">Поэтому целевые курсы по повышению квалификации именно для учителей школ, показавших низкие результаты, не считаем целесообразными. Считаем необходимым провести индивидуальное собеседование с учителями по выявлению причин такого разброса баллов у сдающих и в обязательном порядке включить представителей этих школ в </w:t>
      </w:r>
      <w:r w:rsidR="00AC071C" w:rsidRPr="00005399">
        <w:rPr>
          <w:sz w:val="28"/>
          <w:szCs w:val="28"/>
        </w:rPr>
        <w:t>широкий спектр семинаров и  курсов</w:t>
      </w:r>
      <w:r w:rsidRPr="00005399">
        <w:rPr>
          <w:sz w:val="28"/>
          <w:szCs w:val="28"/>
        </w:rPr>
        <w:t xml:space="preserve"> для учителей информатики.</w:t>
      </w:r>
    </w:p>
    <w:p w:rsidR="005060D9" w:rsidRPr="00005399" w:rsidRDefault="005060D9" w:rsidP="00555F5E">
      <w:pPr>
        <w:pStyle w:val="3"/>
        <w:numPr>
          <w:ilvl w:val="2"/>
          <w:numId w:val="5"/>
        </w:numPr>
        <w:ind w:left="0" w:firstLine="426"/>
        <w:jc w:val="both"/>
        <w:rPr>
          <w:rFonts w:ascii="Times New Roman" w:hAnsi="Times New Roman"/>
          <w:b w:val="0"/>
          <w:szCs w:val="28"/>
        </w:rPr>
      </w:pPr>
      <w:r w:rsidRPr="00005399">
        <w:rPr>
          <w:rFonts w:ascii="Times New Roman" w:hAnsi="Times New Roman"/>
          <w:b w:val="0"/>
          <w:bCs w:val="0"/>
          <w:szCs w:val="28"/>
        </w:rPr>
        <w:t xml:space="preserve">Повышение квалификации учителей </w:t>
      </w:r>
      <w:r w:rsidR="002C3327" w:rsidRPr="00005399">
        <w:rPr>
          <w:rFonts w:ascii="Times New Roman" w:hAnsi="Times New Roman"/>
          <w:b w:val="0"/>
          <w:bCs w:val="0"/>
          <w:szCs w:val="28"/>
        </w:rPr>
        <w:t xml:space="preserve">в </w:t>
      </w:r>
      <w:r w:rsidR="00940FA6" w:rsidRPr="00005399">
        <w:rPr>
          <w:rFonts w:ascii="Times New Roman" w:hAnsi="Times New Roman"/>
          <w:b w:val="0"/>
          <w:bCs w:val="0"/>
          <w:szCs w:val="28"/>
        </w:rPr>
        <w:t>2020</w:t>
      </w:r>
      <w:r w:rsidR="002C3327" w:rsidRPr="00005399">
        <w:rPr>
          <w:rFonts w:ascii="Times New Roman" w:hAnsi="Times New Roman"/>
          <w:b w:val="0"/>
          <w:bCs w:val="0"/>
          <w:szCs w:val="28"/>
        </w:rPr>
        <w:t>-202</w:t>
      </w:r>
      <w:r w:rsidR="00940FA6" w:rsidRPr="00005399">
        <w:rPr>
          <w:rFonts w:ascii="Times New Roman" w:hAnsi="Times New Roman"/>
          <w:b w:val="0"/>
          <w:bCs w:val="0"/>
          <w:szCs w:val="28"/>
        </w:rPr>
        <w:t>1</w:t>
      </w:r>
      <w:r w:rsidR="002C3327" w:rsidRPr="00005399">
        <w:rPr>
          <w:rFonts w:ascii="Times New Roman" w:hAnsi="Times New Roman"/>
          <w:b w:val="0"/>
          <w:bCs w:val="0"/>
          <w:szCs w:val="28"/>
        </w:rPr>
        <w:t xml:space="preserve"> </w:t>
      </w:r>
      <w:proofErr w:type="spellStart"/>
      <w:r w:rsidR="002C3327" w:rsidRPr="00005399">
        <w:rPr>
          <w:rFonts w:ascii="Times New Roman" w:hAnsi="Times New Roman"/>
          <w:b w:val="0"/>
          <w:bCs w:val="0"/>
          <w:szCs w:val="28"/>
        </w:rPr>
        <w:t>уч.г</w:t>
      </w:r>
      <w:proofErr w:type="spellEnd"/>
      <w:r w:rsidR="002C3327" w:rsidRPr="00005399">
        <w:rPr>
          <w:rFonts w:ascii="Times New Roman" w:hAnsi="Times New Roman"/>
          <w:b w:val="0"/>
          <w:bCs w:val="0"/>
          <w:szCs w:val="28"/>
        </w:rPr>
        <w:t>.</w:t>
      </w:r>
    </w:p>
    <w:p w:rsidR="00940FA6" w:rsidRPr="006E6C4D" w:rsidRDefault="00940FA6" w:rsidP="00785359">
      <w:pPr>
        <w:pStyle w:val="af7"/>
        <w:keepNext/>
        <w:ind w:firstLine="426"/>
        <w:rPr>
          <w:sz w:val="24"/>
          <w:szCs w:val="24"/>
        </w:rPr>
      </w:pPr>
      <w:r w:rsidRPr="006E6C4D">
        <w:rPr>
          <w:sz w:val="24"/>
          <w:szCs w:val="24"/>
        </w:rPr>
        <w:t xml:space="preserve">Таблица </w:t>
      </w:r>
      <w:r w:rsidR="004E7A90" w:rsidRPr="006E6C4D">
        <w:rPr>
          <w:noProof/>
          <w:sz w:val="24"/>
          <w:szCs w:val="24"/>
        </w:rPr>
        <w:t>4</w:t>
      </w:r>
      <w:r w:rsidR="00637887" w:rsidRPr="006E6C4D">
        <w:rPr>
          <w:sz w:val="24"/>
          <w:szCs w:val="24"/>
        </w:rPr>
        <w:noBreakHyphen/>
      </w:r>
      <w:r w:rsidR="00FA1639" w:rsidRPr="006E6C4D">
        <w:rPr>
          <w:noProof/>
          <w:sz w:val="24"/>
          <w:szCs w:val="24"/>
        </w:rPr>
        <w:fldChar w:fldCharType="begin"/>
      </w:r>
      <w:r w:rsidR="000B39BA" w:rsidRPr="006E6C4D">
        <w:rPr>
          <w:noProof/>
          <w:sz w:val="24"/>
          <w:szCs w:val="24"/>
        </w:rPr>
        <w:instrText xml:space="preserve"> SEQ Таблица \* ARABIC \s 1 </w:instrText>
      </w:r>
      <w:r w:rsidR="00FA1639" w:rsidRPr="006E6C4D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1</w:t>
      </w:r>
      <w:r w:rsidR="00FA1639" w:rsidRPr="006E6C4D">
        <w:rPr>
          <w:noProof/>
          <w:sz w:val="24"/>
          <w:szCs w:val="24"/>
        </w:rPr>
        <w:fldChar w:fldCharType="end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49"/>
        <w:gridCol w:w="4648"/>
      </w:tblGrid>
      <w:tr w:rsidR="005060D9" w:rsidRPr="006E6C4D" w:rsidTr="00005399">
        <w:tc>
          <w:tcPr>
            <w:tcW w:w="851" w:type="dxa"/>
            <w:shd w:val="clear" w:color="auto" w:fill="auto"/>
          </w:tcPr>
          <w:p w:rsidR="005060D9" w:rsidRPr="006E6C4D" w:rsidRDefault="005060D9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9" w:type="dxa"/>
            <w:shd w:val="clear" w:color="auto" w:fill="auto"/>
          </w:tcPr>
          <w:p w:rsidR="005060D9" w:rsidRPr="006E6C4D" w:rsidRDefault="005060D9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shd w:val="clear" w:color="auto" w:fill="auto"/>
          </w:tcPr>
          <w:p w:rsidR="005060D9" w:rsidRPr="006E6C4D" w:rsidRDefault="005060D9" w:rsidP="00785359">
            <w:pPr>
              <w:pStyle w:val="a3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6E6C4D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6E6C4D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005399" w:rsidRPr="00005399" w:rsidTr="001430B2">
        <w:tc>
          <w:tcPr>
            <w:tcW w:w="851" w:type="dxa"/>
            <w:vMerge w:val="restart"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>ДПОП ПК «Методика и технология подготовки к ЕГЭ по информатике». 72 часа</w:t>
            </w: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rFonts w:eastAsia="Times New Roman"/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МБОУ «Гатчинская СОШ № 1»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МОБУ «СОШ «</w:t>
            </w:r>
            <w:proofErr w:type="spellStart"/>
            <w:r w:rsidRPr="00005399">
              <w:rPr>
                <w:sz w:val="26"/>
                <w:szCs w:val="26"/>
              </w:rPr>
              <w:t>Муринский</w:t>
            </w:r>
            <w:proofErr w:type="spellEnd"/>
            <w:r w:rsidRPr="00005399">
              <w:rPr>
                <w:sz w:val="26"/>
                <w:szCs w:val="26"/>
              </w:rPr>
              <w:t xml:space="preserve"> центр образования № 1»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МОУ «СОШ пос. им. Морозова»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МОУ «</w:t>
            </w:r>
            <w:proofErr w:type="spellStart"/>
            <w:r w:rsidRPr="00005399">
              <w:rPr>
                <w:sz w:val="26"/>
                <w:szCs w:val="26"/>
              </w:rPr>
              <w:t>Ново-Девяткинская</w:t>
            </w:r>
            <w:proofErr w:type="spellEnd"/>
            <w:r w:rsidRPr="00005399">
              <w:rPr>
                <w:sz w:val="26"/>
                <w:szCs w:val="26"/>
              </w:rPr>
              <w:t xml:space="preserve"> СОШ № 1»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МБОУ «СОШ «</w:t>
            </w:r>
            <w:proofErr w:type="spellStart"/>
            <w:r w:rsidRPr="00005399">
              <w:rPr>
                <w:sz w:val="26"/>
                <w:szCs w:val="26"/>
              </w:rPr>
              <w:t>Муринский</w:t>
            </w:r>
            <w:proofErr w:type="spellEnd"/>
            <w:r w:rsidRPr="00005399">
              <w:rPr>
                <w:sz w:val="26"/>
                <w:szCs w:val="26"/>
              </w:rPr>
              <w:t xml:space="preserve"> центр образования № 2»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МОУ «Лицей № 1» г. Всеволожска</w:t>
            </w:r>
          </w:p>
        </w:tc>
      </w:tr>
      <w:tr w:rsidR="00005399" w:rsidRPr="00005399" w:rsidTr="001430B2">
        <w:tc>
          <w:tcPr>
            <w:tcW w:w="851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005399" w:rsidRPr="00005399" w:rsidRDefault="00005399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auto"/>
          </w:tcPr>
          <w:p w:rsidR="00005399" w:rsidRPr="00005399" w:rsidRDefault="00005399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МБОУ «СОШ «Центр образования «</w:t>
            </w:r>
            <w:proofErr w:type="spellStart"/>
            <w:r w:rsidRPr="00005399">
              <w:rPr>
                <w:sz w:val="26"/>
                <w:szCs w:val="26"/>
              </w:rPr>
              <w:t>Кудрово</w:t>
            </w:r>
            <w:proofErr w:type="spellEnd"/>
            <w:r w:rsidRPr="00005399">
              <w:rPr>
                <w:sz w:val="26"/>
                <w:szCs w:val="26"/>
              </w:rPr>
              <w:t>»</w:t>
            </w:r>
          </w:p>
        </w:tc>
      </w:tr>
      <w:tr w:rsidR="00DD3B32" w:rsidRPr="00005399" w:rsidTr="001430B2">
        <w:tc>
          <w:tcPr>
            <w:tcW w:w="851" w:type="dxa"/>
            <w:shd w:val="clear" w:color="auto" w:fill="auto"/>
          </w:tcPr>
          <w:p w:rsidR="00DD3B32" w:rsidRPr="00005399" w:rsidRDefault="00DD3B32" w:rsidP="001430B2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:rsidR="00DD3B32" w:rsidRPr="00005399" w:rsidRDefault="00DD3B32" w:rsidP="001430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 xml:space="preserve">ДПОП ПК 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«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Содержание и методика обучения информатике в современной школе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»</w:t>
            </w:r>
            <w:r w:rsidR="009B0D16" w:rsidRPr="00005399">
              <w:rPr>
                <w:rFonts w:ascii="Times New Roman" w:hAnsi="Times New Roman"/>
                <w:sz w:val="26"/>
                <w:szCs w:val="26"/>
              </w:rPr>
              <w:t>,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108 часов</w:t>
            </w:r>
          </w:p>
        </w:tc>
        <w:tc>
          <w:tcPr>
            <w:tcW w:w="4648" w:type="dxa"/>
            <w:shd w:val="clear" w:color="auto" w:fill="auto"/>
          </w:tcPr>
          <w:p w:rsidR="00DD3B32" w:rsidRPr="00005399" w:rsidRDefault="008D1947" w:rsidP="001430B2">
            <w:pPr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Учителя</w:t>
            </w:r>
            <w:r w:rsidR="00887832" w:rsidRPr="00005399">
              <w:rPr>
                <w:sz w:val="26"/>
                <w:szCs w:val="26"/>
              </w:rPr>
              <w:t>,</w:t>
            </w:r>
            <w:r w:rsidRPr="00005399">
              <w:rPr>
                <w:sz w:val="26"/>
                <w:szCs w:val="26"/>
              </w:rPr>
              <w:t xml:space="preserve"> не проходившие курсы повышения квалификации более 4 лет</w:t>
            </w:r>
          </w:p>
        </w:tc>
      </w:tr>
    </w:tbl>
    <w:p w:rsidR="005060D9" w:rsidRPr="00005399" w:rsidRDefault="000F3B34" w:rsidP="00555F5E">
      <w:pPr>
        <w:pStyle w:val="3"/>
        <w:numPr>
          <w:ilvl w:val="2"/>
          <w:numId w:val="5"/>
        </w:numPr>
        <w:ind w:left="0" w:firstLine="426"/>
        <w:jc w:val="both"/>
        <w:rPr>
          <w:rFonts w:ascii="Times New Roman" w:hAnsi="Times New Roman"/>
          <w:b w:val="0"/>
          <w:bCs w:val="0"/>
          <w:szCs w:val="28"/>
        </w:rPr>
      </w:pPr>
      <w:r w:rsidRPr="00005399">
        <w:rPr>
          <w:rFonts w:ascii="Times New Roman" w:hAnsi="Times New Roman"/>
          <w:b w:val="0"/>
          <w:bCs w:val="0"/>
          <w:szCs w:val="28"/>
        </w:rPr>
        <w:t>Планируемые</w:t>
      </w:r>
      <w:r w:rsidR="005060D9" w:rsidRPr="00005399">
        <w:rPr>
          <w:rFonts w:ascii="Times New Roman" w:hAnsi="Times New Roman"/>
          <w:b w:val="0"/>
          <w:bCs w:val="0"/>
          <w:szCs w:val="28"/>
        </w:rPr>
        <w:t xml:space="preserve"> меры методической поддержки изучения учебных предметов в </w:t>
      </w:r>
      <w:r w:rsidRPr="00005399">
        <w:rPr>
          <w:rFonts w:ascii="Times New Roman" w:hAnsi="Times New Roman"/>
          <w:b w:val="0"/>
          <w:bCs w:val="0"/>
          <w:szCs w:val="28"/>
        </w:rPr>
        <w:t>2020</w:t>
      </w:r>
      <w:r w:rsidR="005060D9" w:rsidRPr="00005399">
        <w:rPr>
          <w:rFonts w:ascii="Times New Roman" w:hAnsi="Times New Roman"/>
          <w:b w:val="0"/>
          <w:bCs w:val="0"/>
          <w:szCs w:val="28"/>
        </w:rPr>
        <w:t>-</w:t>
      </w:r>
      <w:r w:rsidRPr="00005399">
        <w:rPr>
          <w:rFonts w:ascii="Times New Roman" w:hAnsi="Times New Roman"/>
          <w:b w:val="0"/>
          <w:bCs w:val="0"/>
          <w:szCs w:val="28"/>
        </w:rPr>
        <w:t xml:space="preserve">2021 </w:t>
      </w:r>
      <w:proofErr w:type="spellStart"/>
      <w:r w:rsidR="005060D9" w:rsidRPr="00005399">
        <w:rPr>
          <w:rFonts w:ascii="Times New Roman" w:hAnsi="Times New Roman"/>
          <w:b w:val="0"/>
          <w:bCs w:val="0"/>
          <w:szCs w:val="28"/>
        </w:rPr>
        <w:t>уч.г</w:t>
      </w:r>
      <w:proofErr w:type="spellEnd"/>
      <w:r w:rsidR="005060D9" w:rsidRPr="00005399">
        <w:rPr>
          <w:rFonts w:ascii="Times New Roman" w:hAnsi="Times New Roman"/>
          <w:b w:val="0"/>
          <w:bCs w:val="0"/>
          <w:szCs w:val="28"/>
        </w:rPr>
        <w:t>. на региональном уровне</w:t>
      </w:r>
    </w:p>
    <w:p w:rsidR="00005399" w:rsidRDefault="00005399" w:rsidP="00005399">
      <w:pPr>
        <w:pStyle w:val="aff0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FE3001" w:rsidRPr="00005399" w:rsidRDefault="00DD0893" w:rsidP="00005399">
      <w:pPr>
        <w:pStyle w:val="aff0"/>
        <w:spacing w:before="0" w:beforeAutospacing="0" w:after="0" w:afterAutospacing="0"/>
        <w:ind w:left="-709" w:firstLine="851"/>
        <w:jc w:val="both"/>
        <w:rPr>
          <w:color w:val="000000"/>
          <w:sz w:val="28"/>
          <w:szCs w:val="28"/>
        </w:rPr>
      </w:pPr>
      <w:r w:rsidRPr="00005399">
        <w:rPr>
          <w:color w:val="000000"/>
          <w:sz w:val="28"/>
          <w:szCs w:val="28"/>
        </w:rPr>
        <w:t xml:space="preserve">В связи </w:t>
      </w:r>
      <w:proofErr w:type="gramStart"/>
      <w:r w:rsidRPr="00005399">
        <w:rPr>
          <w:color w:val="000000"/>
          <w:sz w:val="28"/>
          <w:szCs w:val="28"/>
        </w:rPr>
        <w:t>в</w:t>
      </w:r>
      <w:proofErr w:type="gramEnd"/>
      <w:r w:rsidRPr="00005399">
        <w:rPr>
          <w:color w:val="000000"/>
          <w:sz w:val="28"/>
          <w:szCs w:val="28"/>
        </w:rPr>
        <w:t xml:space="preserve"> </w:t>
      </w:r>
      <w:proofErr w:type="gramStart"/>
      <w:r w:rsidRPr="00005399">
        <w:rPr>
          <w:color w:val="000000"/>
          <w:sz w:val="28"/>
          <w:szCs w:val="28"/>
        </w:rPr>
        <w:t>представленным</w:t>
      </w:r>
      <w:proofErr w:type="gramEnd"/>
      <w:r w:rsidRPr="00005399">
        <w:rPr>
          <w:color w:val="000000"/>
          <w:sz w:val="28"/>
          <w:szCs w:val="28"/>
        </w:rPr>
        <w:t xml:space="preserve"> выше объяснением, считаем, что школы с низкими результатами наряду с другими школами должны быть активно включены в общую систему методической поддержки преподавания информатики в 2020-2021 </w:t>
      </w:r>
      <w:proofErr w:type="spellStart"/>
      <w:r w:rsidRPr="00005399">
        <w:rPr>
          <w:color w:val="000000"/>
          <w:sz w:val="28"/>
          <w:szCs w:val="28"/>
        </w:rPr>
        <w:t>уч.г</w:t>
      </w:r>
      <w:proofErr w:type="spellEnd"/>
      <w:r w:rsidRPr="00005399">
        <w:rPr>
          <w:color w:val="000000"/>
          <w:sz w:val="28"/>
          <w:szCs w:val="28"/>
        </w:rPr>
        <w:t>. на региональном уровне, которая представлена ниже.</w:t>
      </w:r>
    </w:p>
    <w:p w:rsidR="00637887" w:rsidRDefault="00637887" w:rsidP="00005399">
      <w:pPr>
        <w:pStyle w:val="af7"/>
        <w:keepNext/>
        <w:spacing w:after="0"/>
        <w:ind w:firstLine="426"/>
        <w:rPr>
          <w:noProof/>
          <w:sz w:val="24"/>
          <w:szCs w:val="24"/>
        </w:rPr>
      </w:pPr>
      <w:r w:rsidRPr="006E6C4D">
        <w:rPr>
          <w:sz w:val="24"/>
          <w:szCs w:val="24"/>
        </w:rPr>
        <w:lastRenderedPageBreak/>
        <w:t xml:space="preserve">Таблица </w:t>
      </w:r>
      <w:r w:rsidR="004E7A90" w:rsidRPr="006E6C4D">
        <w:rPr>
          <w:noProof/>
          <w:sz w:val="24"/>
          <w:szCs w:val="24"/>
        </w:rPr>
        <w:t>4</w:t>
      </w:r>
      <w:r w:rsidRPr="006E6C4D">
        <w:rPr>
          <w:sz w:val="24"/>
          <w:szCs w:val="24"/>
        </w:rPr>
        <w:noBreakHyphen/>
      </w:r>
      <w:r w:rsidR="00FA1639" w:rsidRPr="006E6C4D">
        <w:rPr>
          <w:noProof/>
          <w:sz w:val="24"/>
          <w:szCs w:val="24"/>
        </w:rPr>
        <w:fldChar w:fldCharType="begin"/>
      </w:r>
      <w:r w:rsidR="000B39BA" w:rsidRPr="006E6C4D">
        <w:rPr>
          <w:noProof/>
          <w:sz w:val="24"/>
          <w:szCs w:val="24"/>
        </w:rPr>
        <w:instrText xml:space="preserve"> SEQ Таблица \* ARABIC \s 1 </w:instrText>
      </w:r>
      <w:r w:rsidR="00FA1639" w:rsidRPr="006E6C4D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2</w:t>
      </w:r>
      <w:r w:rsidR="00FA1639" w:rsidRPr="006E6C4D">
        <w:rPr>
          <w:noProof/>
          <w:sz w:val="24"/>
          <w:szCs w:val="24"/>
        </w:rPr>
        <w:fldChar w:fldCharType="end"/>
      </w:r>
    </w:p>
    <w:tbl>
      <w:tblPr>
        <w:tblW w:w="10384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127"/>
        <w:gridCol w:w="7548"/>
      </w:tblGrid>
      <w:tr w:rsidR="00F05BA2" w:rsidRPr="00DD0893" w:rsidTr="000053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DD0893" w:rsidRDefault="00F05BA2" w:rsidP="00DD0893">
            <w:pPr>
              <w:pStyle w:val="aff0"/>
              <w:ind w:left="-310" w:right="-301"/>
              <w:jc w:val="center"/>
              <w:rPr>
                <w:sz w:val="20"/>
                <w:szCs w:val="20"/>
              </w:rPr>
            </w:pPr>
            <w:r w:rsidRPr="00DD0893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DD0893" w:rsidRDefault="00F05BA2" w:rsidP="00DD0893">
            <w:pPr>
              <w:pStyle w:val="aff0"/>
              <w:ind w:left="-334" w:firstLine="283"/>
              <w:jc w:val="center"/>
              <w:rPr>
                <w:sz w:val="22"/>
                <w:szCs w:val="22"/>
              </w:rPr>
            </w:pPr>
            <w:r w:rsidRPr="00DD0893">
              <w:rPr>
                <w:sz w:val="22"/>
                <w:szCs w:val="22"/>
              </w:rPr>
              <w:t>Дата</w:t>
            </w:r>
          </w:p>
          <w:p w:rsidR="00F05BA2" w:rsidRPr="00DD0893" w:rsidRDefault="00F05BA2" w:rsidP="00DD0893">
            <w:pPr>
              <w:pStyle w:val="aff0"/>
              <w:ind w:left="-334" w:firstLine="283"/>
              <w:jc w:val="center"/>
              <w:rPr>
                <w:sz w:val="22"/>
                <w:szCs w:val="22"/>
              </w:rPr>
            </w:pPr>
            <w:r w:rsidRPr="00DD0893">
              <w:rPr>
                <w:i/>
                <w:iCs/>
                <w:sz w:val="22"/>
                <w:szCs w:val="22"/>
              </w:rPr>
              <w:t>(месяц)</w:t>
            </w:r>
          </w:p>
        </w:tc>
        <w:tc>
          <w:tcPr>
            <w:tcW w:w="7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DD0893" w:rsidRDefault="00F05BA2" w:rsidP="00785359">
            <w:pPr>
              <w:pStyle w:val="aff0"/>
              <w:ind w:firstLine="426"/>
              <w:jc w:val="center"/>
              <w:rPr>
                <w:sz w:val="22"/>
                <w:szCs w:val="22"/>
              </w:rPr>
            </w:pPr>
            <w:r w:rsidRPr="00DD0893">
              <w:rPr>
                <w:sz w:val="22"/>
                <w:szCs w:val="22"/>
              </w:rPr>
              <w:t>Мероприятие</w:t>
            </w:r>
          </w:p>
          <w:p w:rsidR="00F05BA2" w:rsidRPr="00DD0893" w:rsidRDefault="00F05BA2" w:rsidP="00785359">
            <w:pPr>
              <w:pStyle w:val="aff0"/>
              <w:ind w:firstLine="426"/>
              <w:jc w:val="center"/>
              <w:rPr>
                <w:sz w:val="22"/>
                <w:szCs w:val="22"/>
              </w:rPr>
            </w:pPr>
            <w:r w:rsidRPr="00DD0893">
              <w:rPr>
                <w:i/>
                <w:iCs/>
                <w:sz w:val="22"/>
                <w:szCs w:val="22"/>
              </w:rPr>
              <w:t>(указать тему и организацию, которая планирует проведение мероприятия)</w:t>
            </w:r>
          </w:p>
        </w:tc>
      </w:tr>
      <w:tr w:rsidR="00F05BA2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</w:t>
            </w:r>
            <w:r w:rsidR="00DD0893" w:rsidRPr="0000539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2642C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С</w:t>
            </w:r>
            <w:r w:rsidR="00F05BA2" w:rsidRPr="00005399">
              <w:rPr>
                <w:sz w:val="26"/>
                <w:szCs w:val="26"/>
              </w:rPr>
              <w:t>ентябрь</w:t>
            </w:r>
            <w:r w:rsidRPr="00005399">
              <w:rPr>
                <w:sz w:val="26"/>
                <w:szCs w:val="26"/>
              </w:rPr>
              <w:t xml:space="preserve"> </w:t>
            </w:r>
            <w:r w:rsidRPr="00005399">
              <w:rPr>
                <w:sz w:val="26"/>
                <w:szCs w:val="26"/>
                <w:lang w:val="en-US"/>
              </w:rPr>
              <w:t xml:space="preserve">2020 </w:t>
            </w:r>
            <w:r w:rsidRPr="00005399">
              <w:rPr>
                <w:sz w:val="26"/>
                <w:szCs w:val="26"/>
              </w:rPr>
              <w:t>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005399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Семинар 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Анализ результатов государственной итоговой аттестации  учащихся по информатике в 2020 г.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340D65"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, 6 часов, </w:t>
            </w:r>
            <w:r w:rsidRPr="00005399">
              <w:rPr>
                <w:sz w:val="26"/>
                <w:szCs w:val="26"/>
              </w:rPr>
              <w:t> 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F05BA2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</w:t>
            </w:r>
            <w:r w:rsidR="004A0449" w:rsidRPr="00005399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340D65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О</w:t>
            </w:r>
            <w:r w:rsidR="00F05BA2" w:rsidRPr="00005399">
              <w:rPr>
                <w:sz w:val="26"/>
                <w:szCs w:val="26"/>
              </w:rPr>
              <w:t>ктябрь</w:t>
            </w:r>
            <w:r w:rsidRPr="00005399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005399">
            <w:pPr>
              <w:pStyle w:val="aff0"/>
              <w:rPr>
                <w:sz w:val="26"/>
                <w:szCs w:val="26"/>
              </w:rPr>
            </w:pPr>
            <w:proofErr w:type="spellStart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Вебинар</w:t>
            </w:r>
            <w:proofErr w:type="spellEnd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ГИА по информатике: особенности контрольно-измерительных материалов ЕГЭ и ОГЭ в 2021 году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sz w:val="26"/>
                <w:szCs w:val="26"/>
              </w:rPr>
              <w:t>  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F05BA2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</w:t>
            </w:r>
            <w:r w:rsidR="004A0449" w:rsidRPr="0000539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D65" w:rsidRPr="00005399" w:rsidRDefault="00340D65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О</w:t>
            </w:r>
            <w:r w:rsidR="00F05BA2" w:rsidRPr="00005399">
              <w:rPr>
                <w:sz w:val="26"/>
                <w:szCs w:val="26"/>
              </w:rPr>
              <w:t>ктябрь</w:t>
            </w:r>
            <w:r w:rsidRPr="00005399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5BA2" w:rsidRPr="00005399" w:rsidRDefault="00F05BA2" w:rsidP="00005399">
            <w:pPr>
              <w:pStyle w:val="aff0"/>
              <w:rPr>
                <w:sz w:val="26"/>
                <w:szCs w:val="26"/>
              </w:rPr>
            </w:pPr>
            <w:proofErr w:type="spellStart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Вебинар</w:t>
            </w:r>
            <w:proofErr w:type="spellEnd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5D2E78" w:rsidRPr="00005399">
              <w:rPr>
                <w:color w:val="000000"/>
                <w:sz w:val="26"/>
                <w:szCs w:val="26"/>
                <w:shd w:val="clear" w:color="auto" w:fill="FFFFFF"/>
              </w:rPr>
              <w:t>Разбор заданий ЕГЭ по информатике  - электронные таблицы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5D2E78"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 (на примере демо-версии  2021 года)</w:t>
            </w:r>
          </w:p>
        </w:tc>
      </w:tr>
      <w:tr w:rsidR="005D2E78" w:rsidRPr="00005399" w:rsidTr="00005399">
        <w:trPr>
          <w:trHeight w:val="49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2E78" w:rsidRPr="00005399" w:rsidRDefault="004A0449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2E78" w:rsidRPr="00005399" w:rsidRDefault="00340D65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Н</w:t>
            </w:r>
            <w:r w:rsidR="005D2E78" w:rsidRPr="00005399">
              <w:rPr>
                <w:sz w:val="26"/>
                <w:szCs w:val="26"/>
              </w:rPr>
              <w:t>оябрь</w:t>
            </w:r>
            <w:r w:rsidRPr="00005399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2E78" w:rsidRPr="00005399" w:rsidRDefault="005D2E78" w:rsidP="00005399">
            <w:pPr>
              <w:pStyle w:val="aff0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Вебинар</w:t>
            </w:r>
            <w:proofErr w:type="spellEnd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Разбор заданий ЕГЭ по информатике  - программирование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 (на примере демо-версии  2021 года)</w:t>
            </w:r>
          </w:p>
        </w:tc>
      </w:tr>
      <w:tr w:rsidR="0086384E" w:rsidRPr="00005399" w:rsidTr="00005399">
        <w:trPr>
          <w:trHeight w:val="49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Апрель 2021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ff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Семинар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Практика программирования на языке </w:t>
            </w:r>
            <w:proofErr w:type="spellStart"/>
            <w:r w:rsidRPr="00005399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Phyton</w:t>
            </w:r>
            <w:proofErr w:type="spellEnd"/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, 6 часов, 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6384E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Февраль 2021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ДПОП ПК (краткосрочные)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proofErr w:type="gramStart"/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Ех</w:t>
            </w:r>
            <w:proofErr w:type="gramEnd"/>
            <w:r w:rsidRPr="00005399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cel</w:t>
            </w:r>
            <w:proofErr w:type="spellEnd"/>
            <w:r w:rsidRPr="00005399">
              <w:rPr>
                <w:sz w:val="26"/>
                <w:szCs w:val="26"/>
              </w:rPr>
              <w:t>  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в контексте компьютерного ЕГЭ по информатике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, 18 часов, 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6384E" w:rsidRPr="00005399" w:rsidTr="00005399">
        <w:trPr>
          <w:trHeight w:val="542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Февраль 2021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ДПОП ПК (краткосрочные)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адачи на программирование в ГИА», 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18 часов, 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6384E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 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Март 2021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ДПОП ПК (краткосрочные)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Математические основы информатики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,  18 часов, ГАОУ ДПО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ЛОИРО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6384E" w:rsidRPr="00005399" w:rsidTr="00005399">
        <w:trPr>
          <w:trHeight w:val="61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005399" w:rsidP="00DD0893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 2021</w:t>
            </w:r>
            <w:r w:rsidR="0086384E" w:rsidRPr="00005399">
              <w:rPr>
                <w:sz w:val="26"/>
                <w:szCs w:val="26"/>
              </w:rPr>
              <w:t>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Семинары 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>Решение заданий повышенной сложности ЕГЭ по информатике</w:t>
            </w:r>
            <w:r w:rsidR="00E73126" w:rsidRPr="0000539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05399">
              <w:rPr>
                <w:color w:val="000000"/>
                <w:sz w:val="26"/>
                <w:szCs w:val="26"/>
                <w:shd w:val="clear" w:color="auto" w:fill="FFFFFF"/>
              </w:rPr>
              <w:t xml:space="preserve">, 6 часов, на базе районов в сотрудничестве с РМО, по согласованию с районами </w:t>
            </w:r>
          </w:p>
        </w:tc>
      </w:tr>
      <w:tr w:rsidR="0086384E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Январь-апрель 2021 г.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 xml:space="preserve">ДПОП ПК 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«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Методика и технология подготовки к ЕГЭ по информатике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»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. 72 часа</w:t>
            </w:r>
          </w:p>
        </w:tc>
      </w:tr>
      <w:tr w:rsidR="00DD0893" w:rsidRPr="00005399" w:rsidTr="00005399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ind w:left="-310" w:right="-301"/>
              <w:jc w:val="center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DD0893">
            <w:pPr>
              <w:pStyle w:val="aff0"/>
              <w:rPr>
                <w:sz w:val="26"/>
                <w:szCs w:val="26"/>
              </w:rPr>
            </w:pPr>
            <w:r w:rsidRPr="00005399">
              <w:rPr>
                <w:sz w:val="26"/>
                <w:szCs w:val="26"/>
              </w:rPr>
              <w:t>Февраль - ноябрь 2021 г.</w:t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005399" w:rsidRDefault="0086384E" w:rsidP="000053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5399">
              <w:rPr>
                <w:rFonts w:ascii="Times New Roman" w:hAnsi="Times New Roman"/>
                <w:sz w:val="26"/>
                <w:szCs w:val="26"/>
              </w:rPr>
              <w:t xml:space="preserve">ДПОП ПК 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«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Содержание и методика обучения информатике в современной школе</w:t>
            </w:r>
            <w:r w:rsidR="00E73126" w:rsidRPr="00005399">
              <w:rPr>
                <w:rFonts w:ascii="Times New Roman" w:hAnsi="Times New Roman"/>
                <w:sz w:val="26"/>
                <w:szCs w:val="26"/>
              </w:rPr>
              <w:t>»</w:t>
            </w:r>
            <w:r w:rsidRPr="00005399">
              <w:rPr>
                <w:rFonts w:ascii="Times New Roman" w:hAnsi="Times New Roman"/>
                <w:sz w:val="26"/>
                <w:szCs w:val="26"/>
              </w:rPr>
              <w:t>,108 часов (тематика ГИА включена в программу)</w:t>
            </w:r>
          </w:p>
        </w:tc>
      </w:tr>
      <w:tr w:rsidR="0086384E" w:rsidRPr="00DD0893" w:rsidTr="00005399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DD0893" w:rsidRDefault="0086384E" w:rsidP="00DD0893">
            <w:pPr>
              <w:pStyle w:val="aff0"/>
              <w:ind w:left="-310" w:right="-3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DD0893" w:rsidRDefault="0086384E" w:rsidP="00DD089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84E" w:rsidRPr="00DD0893" w:rsidRDefault="0086384E" w:rsidP="00785359">
            <w:pPr>
              <w:pStyle w:val="aff0"/>
              <w:ind w:firstLine="42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05BA2" w:rsidRDefault="00F05BA2" w:rsidP="00785359">
      <w:pPr>
        <w:ind w:firstLine="426"/>
      </w:pPr>
    </w:p>
    <w:p w:rsidR="00DD0893" w:rsidRPr="00785A94" w:rsidRDefault="008234E1" w:rsidP="00785A94">
      <w:pPr>
        <w:ind w:left="-709" w:firstLine="709"/>
        <w:jc w:val="both"/>
        <w:rPr>
          <w:rFonts w:eastAsia="Times New Roman"/>
          <w:color w:val="000000"/>
          <w:sz w:val="28"/>
          <w:szCs w:val="28"/>
        </w:rPr>
      </w:pPr>
      <w:r w:rsidRPr="00785A94">
        <w:rPr>
          <w:rFonts w:eastAsia="Times New Roman"/>
          <w:color w:val="000000"/>
          <w:sz w:val="28"/>
          <w:szCs w:val="28"/>
        </w:rPr>
        <w:t>Обратим внимание на то, что</w:t>
      </w:r>
      <w:r w:rsidR="00DD0893" w:rsidRPr="00785A94">
        <w:rPr>
          <w:rFonts w:eastAsia="Times New Roman"/>
          <w:color w:val="000000"/>
          <w:sz w:val="28"/>
          <w:szCs w:val="28"/>
        </w:rPr>
        <w:t xml:space="preserve"> начинается подготовка к компьютерному ЕГЭ, при этом  первоначальный анализ  предлагаемой для обсуждения демо-версии содержит большое количество заданий на электронные таблицы и программирование, в планируемые мероприятия добавлены краткосрочные курсы по соответствующей тематике, наряду с темой, вызывающей ежегодные затруднения - математические основы информатики. </w:t>
      </w:r>
    </w:p>
    <w:p w:rsidR="00DD0893" w:rsidRPr="00785A94" w:rsidRDefault="00DD0893" w:rsidP="00785A94">
      <w:pPr>
        <w:ind w:left="-709" w:firstLine="709"/>
        <w:jc w:val="both"/>
        <w:rPr>
          <w:sz w:val="28"/>
          <w:szCs w:val="28"/>
        </w:rPr>
      </w:pPr>
      <w:r w:rsidRPr="00785A94">
        <w:rPr>
          <w:sz w:val="28"/>
          <w:szCs w:val="28"/>
        </w:rPr>
        <w:t xml:space="preserve">Наряду с традиционными курсами, семинарами и </w:t>
      </w:r>
      <w:proofErr w:type="spellStart"/>
      <w:r w:rsidRPr="00785A94">
        <w:rPr>
          <w:sz w:val="28"/>
          <w:szCs w:val="28"/>
        </w:rPr>
        <w:t>вебинарами</w:t>
      </w:r>
      <w:proofErr w:type="spellEnd"/>
      <w:r w:rsidRPr="00785A94">
        <w:rPr>
          <w:sz w:val="28"/>
          <w:szCs w:val="28"/>
        </w:rPr>
        <w:t xml:space="preserve">, предполагается усилить взаимодействие </w:t>
      </w:r>
      <w:proofErr w:type="gramStart"/>
      <w:r w:rsidRPr="00785A94">
        <w:rPr>
          <w:sz w:val="28"/>
          <w:szCs w:val="28"/>
        </w:rPr>
        <w:t>в</w:t>
      </w:r>
      <w:proofErr w:type="gramEnd"/>
      <w:r w:rsidRPr="00785A94">
        <w:rPr>
          <w:sz w:val="28"/>
          <w:szCs w:val="28"/>
        </w:rPr>
        <w:t xml:space="preserve"> </w:t>
      </w:r>
      <w:proofErr w:type="gramStart"/>
      <w:r w:rsidRPr="00785A94">
        <w:rPr>
          <w:sz w:val="28"/>
          <w:szCs w:val="28"/>
        </w:rPr>
        <w:t>районными</w:t>
      </w:r>
      <w:proofErr w:type="gramEnd"/>
      <w:r w:rsidRPr="00785A94">
        <w:rPr>
          <w:sz w:val="28"/>
          <w:szCs w:val="28"/>
        </w:rPr>
        <w:t xml:space="preserve"> методическими объединениями за счет серии семинаров на базе районов для педагогов и учеников с разбором сложных заданий.</w:t>
      </w:r>
    </w:p>
    <w:p w:rsidR="005060D9" w:rsidRPr="00785A94" w:rsidRDefault="005060D9" w:rsidP="00555F5E">
      <w:pPr>
        <w:pStyle w:val="3"/>
        <w:numPr>
          <w:ilvl w:val="2"/>
          <w:numId w:val="5"/>
        </w:numPr>
        <w:ind w:left="-709" w:firstLine="709"/>
        <w:jc w:val="both"/>
        <w:rPr>
          <w:rFonts w:ascii="Times New Roman" w:hAnsi="Times New Roman"/>
          <w:b w:val="0"/>
          <w:bCs w:val="0"/>
          <w:szCs w:val="28"/>
        </w:rPr>
      </w:pPr>
      <w:r w:rsidRPr="00785A94">
        <w:rPr>
          <w:rFonts w:ascii="Times New Roman" w:hAnsi="Times New Roman"/>
          <w:b w:val="0"/>
          <w:bCs w:val="0"/>
          <w:szCs w:val="28"/>
        </w:rPr>
        <w:t xml:space="preserve">Планируемые корректирующие диагностические работы </w:t>
      </w:r>
      <w:r w:rsidR="00B96BCB" w:rsidRPr="00785A94">
        <w:rPr>
          <w:rFonts w:ascii="Times New Roman" w:hAnsi="Times New Roman"/>
          <w:b w:val="0"/>
          <w:bCs w:val="0"/>
          <w:szCs w:val="28"/>
        </w:rPr>
        <w:t xml:space="preserve">с учетом </w:t>
      </w:r>
      <w:r w:rsidRPr="00785A94">
        <w:rPr>
          <w:rFonts w:ascii="Times New Roman" w:hAnsi="Times New Roman"/>
          <w:b w:val="0"/>
          <w:bCs w:val="0"/>
          <w:szCs w:val="28"/>
        </w:rPr>
        <w:t>результат</w:t>
      </w:r>
      <w:r w:rsidR="00B96BCB" w:rsidRPr="00785A94">
        <w:rPr>
          <w:rFonts w:ascii="Times New Roman" w:hAnsi="Times New Roman"/>
          <w:b w:val="0"/>
          <w:bCs w:val="0"/>
          <w:szCs w:val="28"/>
        </w:rPr>
        <w:t>ов</w:t>
      </w:r>
      <w:r w:rsidRPr="00785A94">
        <w:rPr>
          <w:rFonts w:ascii="Times New Roman" w:hAnsi="Times New Roman"/>
          <w:b w:val="0"/>
          <w:bCs w:val="0"/>
          <w:szCs w:val="28"/>
        </w:rPr>
        <w:t xml:space="preserve"> ЕГЭ </w:t>
      </w:r>
      <w:r w:rsidR="009B696D" w:rsidRPr="00785A94">
        <w:rPr>
          <w:rFonts w:ascii="Times New Roman" w:hAnsi="Times New Roman"/>
          <w:b w:val="0"/>
          <w:bCs w:val="0"/>
          <w:szCs w:val="28"/>
        </w:rPr>
        <w:t>2020 </w:t>
      </w:r>
      <w:r w:rsidRPr="00785A94">
        <w:rPr>
          <w:rFonts w:ascii="Times New Roman" w:hAnsi="Times New Roman"/>
          <w:b w:val="0"/>
          <w:bCs w:val="0"/>
          <w:szCs w:val="28"/>
        </w:rPr>
        <w:t>г.</w:t>
      </w:r>
    </w:p>
    <w:p w:rsidR="008053A0" w:rsidRPr="008053A0" w:rsidRDefault="008053A0" w:rsidP="008053A0"/>
    <w:p w:rsidR="008053A0" w:rsidRPr="009071AB" w:rsidRDefault="008053A0" w:rsidP="009071AB">
      <w:pPr>
        <w:pStyle w:val="a3"/>
        <w:tabs>
          <w:tab w:val="left" w:pos="426"/>
          <w:tab w:val="left" w:pos="1006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1AB">
        <w:rPr>
          <w:rFonts w:ascii="Times New Roman" w:hAnsi="Times New Roman"/>
          <w:sz w:val="28"/>
          <w:szCs w:val="28"/>
          <w:u w:val="single"/>
        </w:rPr>
        <w:t>На уровне образовательных организаций</w:t>
      </w:r>
      <w:r w:rsidRPr="009071AB">
        <w:rPr>
          <w:rFonts w:ascii="Times New Roman" w:hAnsi="Times New Roman"/>
          <w:sz w:val="28"/>
          <w:szCs w:val="28"/>
        </w:rPr>
        <w:t>:</w:t>
      </w:r>
    </w:p>
    <w:p w:rsidR="008053A0" w:rsidRPr="009071AB" w:rsidRDefault="008053A0" w:rsidP="009071AB">
      <w:pPr>
        <w:pStyle w:val="a3"/>
        <w:tabs>
          <w:tab w:val="left" w:pos="0"/>
          <w:tab w:val="left" w:pos="10065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8053A0" w:rsidRPr="009071AB" w:rsidRDefault="008053A0" w:rsidP="009071AB">
      <w:pPr>
        <w:pStyle w:val="a3"/>
        <w:numPr>
          <w:ilvl w:val="0"/>
          <w:numId w:val="12"/>
        </w:numPr>
        <w:tabs>
          <w:tab w:val="left" w:pos="0"/>
          <w:tab w:val="left" w:pos="10065"/>
        </w:tabs>
        <w:spacing w:after="0"/>
        <w:ind w:left="-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1AB">
        <w:rPr>
          <w:rFonts w:ascii="Times New Roman" w:hAnsi="Times New Roman"/>
          <w:sz w:val="28"/>
          <w:szCs w:val="28"/>
        </w:rPr>
        <w:lastRenderedPageBreak/>
        <w:t xml:space="preserve">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(сентябрь 2020 года). </w:t>
      </w:r>
      <w:proofErr w:type="gramEnd"/>
    </w:p>
    <w:p w:rsidR="008053A0" w:rsidRPr="009071AB" w:rsidRDefault="008053A0" w:rsidP="009071AB">
      <w:pPr>
        <w:pStyle w:val="a3"/>
        <w:numPr>
          <w:ilvl w:val="0"/>
          <w:numId w:val="12"/>
        </w:numPr>
        <w:tabs>
          <w:tab w:val="left" w:pos="0"/>
          <w:tab w:val="left" w:pos="10065"/>
        </w:tabs>
        <w:spacing w:after="0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9071AB">
        <w:rPr>
          <w:rFonts w:ascii="Times New Roman" w:hAnsi="Times New Roman"/>
          <w:sz w:val="28"/>
          <w:szCs w:val="28"/>
        </w:rPr>
        <w:t>Проведение диагностических работ с целью диагностики качества подготовки выпускников, участвующих в ЕГЭ по предмету (февраль 2021 года).</w:t>
      </w:r>
    </w:p>
    <w:p w:rsidR="008053A0" w:rsidRPr="009071AB" w:rsidRDefault="008053A0" w:rsidP="009071AB">
      <w:pPr>
        <w:pStyle w:val="a3"/>
        <w:tabs>
          <w:tab w:val="left" w:pos="0"/>
          <w:tab w:val="left" w:pos="10065"/>
        </w:tabs>
        <w:spacing w:after="0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9071AB">
        <w:rPr>
          <w:rFonts w:ascii="Times New Roman" w:hAnsi="Times New Roman"/>
          <w:sz w:val="28"/>
          <w:szCs w:val="28"/>
          <w:u w:val="single"/>
        </w:rPr>
        <w:t>На муниципальном уровне:</w:t>
      </w:r>
    </w:p>
    <w:p w:rsidR="008053A0" w:rsidRPr="009071AB" w:rsidRDefault="008053A0" w:rsidP="009071AB">
      <w:pPr>
        <w:pStyle w:val="a3"/>
        <w:tabs>
          <w:tab w:val="left" w:pos="0"/>
          <w:tab w:val="left" w:pos="10065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9071AB">
        <w:rPr>
          <w:rFonts w:ascii="Times New Roman" w:hAnsi="Times New Roman"/>
          <w:sz w:val="28"/>
          <w:szCs w:val="28"/>
        </w:rPr>
        <w:t>Муниципальные диагностические работы по информатике (дата устанавливается ОМСУ).</w:t>
      </w:r>
    </w:p>
    <w:p w:rsidR="005060D9" w:rsidRPr="00785A94" w:rsidRDefault="005060D9" w:rsidP="00555F5E">
      <w:pPr>
        <w:pStyle w:val="3"/>
        <w:numPr>
          <w:ilvl w:val="2"/>
          <w:numId w:val="5"/>
        </w:numPr>
        <w:ind w:left="0" w:firstLine="426"/>
        <w:jc w:val="both"/>
        <w:rPr>
          <w:rFonts w:ascii="Times New Roman" w:hAnsi="Times New Roman"/>
          <w:b w:val="0"/>
          <w:bCs w:val="0"/>
          <w:szCs w:val="28"/>
        </w:rPr>
      </w:pPr>
      <w:r w:rsidRPr="00785A94">
        <w:rPr>
          <w:rFonts w:ascii="Times New Roman" w:hAnsi="Times New Roman"/>
          <w:b w:val="0"/>
          <w:bCs w:val="0"/>
          <w:szCs w:val="28"/>
        </w:rPr>
        <w:t>Трансляция эффективных педагогических практик ОО с наиболе</w:t>
      </w:r>
      <w:r w:rsidR="001B639B" w:rsidRPr="00785A94">
        <w:rPr>
          <w:rFonts w:ascii="Times New Roman" w:hAnsi="Times New Roman"/>
          <w:b w:val="0"/>
          <w:bCs w:val="0"/>
          <w:szCs w:val="28"/>
        </w:rPr>
        <w:t xml:space="preserve">е высокими результатами ЕГЭ </w:t>
      </w:r>
      <w:r w:rsidR="009B696D" w:rsidRPr="00785A94">
        <w:rPr>
          <w:rFonts w:ascii="Times New Roman" w:hAnsi="Times New Roman"/>
          <w:b w:val="0"/>
          <w:bCs w:val="0"/>
          <w:szCs w:val="28"/>
        </w:rPr>
        <w:t xml:space="preserve">2020 </w:t>
      </w:r>
      <w:r w:rsidRPr="00785A94">
        <w:rPr>
          <w:rFonts w:ascii="Times New Roman" w:hAnsi="Times New Roman"/>
          <w:b w:val="0"/>
          <w:bCs w:val="0"/>
          <w:szCs w:val="28"/>
        </w:rPr>
        <w:t>г.</w:t>
      </w:r>
    </w:p>
    <w:p w:rsidR="00637887" w:rsidRDefault="00637887" w:rsidP="00785359">
      <w:pPr>
        <w:pStyle w:val="af7"/>
        <w:keepNext/>
        <w:ind w:firstLine="426"/>
        <w:rPr>
          <w:noProof/>
          <w:sz w:val="24"/>
          <w:szCs w:val="24"/>
        </w:rPr>
      </w:pPr>
      <w:r w:rsidRPr="006E6C4D">
        <w:rPr>
          <w:sz w:val="24"/>
          <w:szCs w:val="24"/>
        </w:rPr>
        <w:t xml:space="preserve">Таблица </w:t>
      </w:r>
      <w:r w:rsidR="004E7A90" w:rsidRPr="006E6C4D">
        <w:rPr>
          <w:noProof/>
          <w:sz w:val="24"/>
          <w:szCs w:val="24"/>
        </w:rPr>
        <w:t>4</w:t>
      </w:r>
      <w:r w:rsidRPr="006E6C4D">
        <w:rPr>
          <w:sz w:val="24"/>
          <w:szCs w:val="24"/>
        </w:rPr>
        <w:noBreakHyphen/>
      </w:r>
      <w:r w:rsidR="00FA1639" w:rsidRPr="006E6C4D">
        <w:rPr>
          <w:noProof/>
          <w:sz w:val="24"/>
          <w:szCs w:val="24"/>
        </w:rPr>
        <w:fldChar w:fldCharType="begin"/>
      </w:r>
      <w:r w:rsidR="000B39BA" w:rsidRPr="006E6C4D">
        <w:rPr>
          <w:noProof/>
          <w:sz w:val="24"/>
          <w:szCs w:val="24"/>
        </w:rPr>
        <w:instrText xml:space="preserve"> SEQ Таблица \* ARABIC \s 1 </w:instrText>
      </w:r>
      <w:r w:rsidR="00FA1639" w:rsidRPr="006E6C4D">
        <w:rPr>
          <w:noProof/>
          <w:sz w:val="24"/>
          <w:szCs w:val="24"/>
        </w:rPr>
        <w:fldChar w:fldCharType="separate"/>
      </w:r>
      <w:r w:rsidR="009E214C">
        <w:rPr>
          <w:noProof/>
          <w:sz w:val="24"/>
          <w:szCs w:val="24"/>
        </w:rPr>
        <w:t>3</w:t>
      </w:r>
      <w:r w:rsidR="00FA1639" w:rsidRPr="006E6C4D">
        <w:rPr>
          <w:noProof/>
          <w:sz w:val="24"/>
          <w:szCs w:val="24"/>
        </w:rPr>
        <w:fldChar w:fldCharType="end"/>
      </w:r>
    </w:p>
    <w:p w:rsidR="00DD0893" w:rsidRPr="00DD0893" w:rsidRDefault="00DD0893" w:rsidP="00DD0893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022"/>
        <w:gridCol w:w="7759"/>
      </w:tblGrid>
      <w:tr w:rsidR="00976E18" w:rsidRPr="0043153F" w:rsidTr="000973F6">
        <w:tc>
          <w:tcPr>
            <w:tcW w:w="851" w:type="dxa"/>
          </w:tcPr>
          <w:p w:rsidR="00976E18" w:rsidRPr="0043153F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976E18" w:rsidRPr="0043153F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76E18" w:rsidRPr="0043153F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3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59" w:type="dxa"/>
          </w:tcPr>
          <w:p w:rsidR="00976E18" w:rsidRPr="0043153F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76E18" w:rsidRPr="0043153F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53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76E18" w:rsidRPr="009071AB" w:rsidTr="000973F6">
        <w:tc>
          <w:tcPr>
            <w:tcW w:w="851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7759" w:type="dxa"/>
          </w:tcPr>
          <w:p w:rsidR="000973F6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9071AB">
              <w:rPr>
                <w:rFonts w:ascii="Times New Roman" w:hAnsi="Times New Roman"/>
                <w:sz w:val="26"/>
                <w:szCs w:val="26"/>
              </w:rPr>
              <w:t>вебинаров</w:t>
            </w:r>
            <w:proofErr w:type="spellEnd"/>
            <w:r w:rsidRPr="009071AB">
              <w:rPr>
                <w:rFonts w:ascii="Times New Roman" w:hAnsi="Times New Roman"/>
                <w:sz w:val="26"/>
                <w:szCs w:val="26"/>
              </w:rPr>
              <w:t xml:space="preserve"> методистами ЛОИРО в рамках заседаний районных методических объединений учителей информатики по теме: 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«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>Анализ  результатов итоговой аттестации 2019 года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»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 xml:space="preserve"> с подключением представителей ОО с наиболее высокими результатами ЕГЭ 2020 г. </w:t>
            </w:r>
          </w:p>
          <w:p w:rsidR="00976E18" w:rsidRPr="009071AB" w:rsidRDefault="000973F6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Совместно</w:t>
            </w:r>
            <w:r w:rsidR="00976E18" w:rsidRPr="009071AB">
              <w:rPr>
                <w:rFonts w:ascii="Times New Roman" w:hAnsi="Times New Roman"/>
                <w:sz w:val="26"/>
                <w:szCs w:val="26"/>
              </w:rPr>
              <w:t>: руководитель РМО учителей информатики каждого из МО Ленинградской области с методистами ЛОИРО и представителями ОО с наиболее высокими результатами ЕГЭ 2020 г.</w:t>
            </w:r>
          </w:p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 xml:space="preserve">ГАОУ ДПО 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«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>ЛОИРО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»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976E18" w:rsidRPr="009071AB" w:rsidTr="000973F6">
        <w:tc>
          <w:tcPr>
            <w:tcW w:w="851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</w:tcPr>
          <w:p w:rsidR="00976E18" w:rsidRPr="009071AB" w:rsidRDefault="00976E18" w:rsidP="000D07D3">
            <w:pPr>
              <w:contextualSpacing/>
              <w:rPr>
                <w:sz w:val="26"/>
                <w:szCs w:val="26"/>
              </w:rPr>
            </w:pPr>
            <w:r w:rsidRPr="009071AB">
              <w:rPr>
                <w:sz w:val="26"/>
                <w:szCs w:val="26"/>
              </w:rPr>
              <w:t>Сентябрь 201</w:t>
            </w:r>
            <w:r w:rsidRPr="009071AB">
              <w:rPr>
                <w:sz w:val="26"/>
                <w:szCs w:val="26"/>
                <w:lang w:val="en-US"/>
              </w:rPr>
              <w:t>9</w:t>
            </w:r>
            <w:r w:rsidRPr="009071AB">
              <w:rPr>
                <w:sz w:val="26"/>
                <w:szCs w:val="26"/>
              </w:rPr>
              <w:t xml:space="preserve"> - май 20</w:t>
            </w:r>
            <w:r w:rsidRPr="009071AB">
              <w:rPr>
                <w:sz w:val="26"/>
                <w:szCs w:val="26"/>
                <w:lang w:val="en-US"/>
              </w:rPr>
              <w:t>2</w:t>
            </w:r>
            <w:r w:rsidRPr="009071AB">
              <w:rPr>
                <w:sz w:val="26"/>
                <w:szCs w:val="26"/>
              </w:rPr>
              <w:t>1 года</w:t>
            </w:r>
          </w:p>
        </w:tc>
        <w:tc>
          <w:tcPr>
            <w:tcW w:w="7759" w:type="dxa"/>
          </w:tcPr>
          <w:p w:rsidR="00976E18" w:rsidRPr="009071AB" w:rsidRDefault="00976E18" w:rsidP="000D07D3">
            <w:pPr>
              <w:contextualSpacing/>
              <w:rPr>
                <w:sz w:val="26"/>
                <w:szCs w:val="26"/>
              </w:rPr>
            </w:pPr>
            <w:proofErr w:type="gramStart"/>
            <w:r w:rsidRPr="009071AB">
              <w:rPr>
                <w:sz w:val="26"/>
                <w:szCs w:val="26"/>
              </w:rPr>
              <w:t xml:space="preserve">Размещения оперативной информации по диссеминации передового педагогического опыта  подготовки к ЕГЭ на региональных </w:t>
            </w:r>
            <w:proofErr w:type="spellStart"/>
            <w:r w:rsidRPr="009071AB">
              <w:rPr>
                <w:sz w:val="26"/>
                <w:szCs w:val="26"/>
              </w:rPr>
              <w:t>интернет-ресурсах</w:t>
            </w:r>
            <w:proofErr w:type="spellEnd"/>
            <w:r w:rsidRPr="009071AB">
              <w:rPr>
                <w:sz w:val="26"/>
                <w:szCs w:val="26"/>
              </w:rPr>
              <w:t xml:space="preserve"> с опорой на </w:t>
            </w:r>
            <w:proofErr w:type="spellStart"/>
            <w:r w:rsidRPr="009071AB">
              <w:rPr>
                <w:sz w:val="26"/>
                <w:szCs w:val="26"/>
              </w:rPr>
              <w:t>блог</w:t>
            </w:r>
            <w:proofErr w:type="spellEnd"/>
            <w:r w:rsidRPr="009071AB">
              <w:rPr>
                <w:sz w:val="26"/>
                <w:szCs w:val="26"/>
              </w:rPr>
              <w:t xml:space="preserve"> для учителей информатики ЛО (</w:t>
            </w:r>
            <w:hyperlink r:id="rId18" w:history="1">
              <w:r w:rsidRPr="009071AB">
                <w:rPr>
                  <w:rStyle w:val="afc"/>
                  <w:sz w:val="26"/>
                  <w:szCs w:val="26"/>
                </w:rPr>
                <w:t>http://informlo.blogspot.ru</w:t>
              </w:r>
            </w:hyperlink>
            <w:r w:rsidRPr="009071AB">
              <w:rPr>
                <w:sz w:val="26"/>
                <w:szCs w:val="26"/>
              </w:rPr>
              <w:t xml:space="preserve">) </w:t>
            </w:r>
            <w:proofErr w:type="gramEnd"/>
          </w:p>
          <w:p w:rsidR="00976E18" w:rsidRPr="009071AB" w:rsidRDefault="00976E18" w:rsidP="000D07D3">
            <w:pPr>
              <w:contextualSpacing/>
              <w:rPr>
                <w:sz w:val="26"/>
                <w:szCs w:val="26"/>
              </w:rPr>
            </w:pPr>
            <w:r w:rsidRPr="009071AB">
              <w:rPr>
                <w:sz w:val="26"/>
                <w:szCs w:val="26"/>
              </w:rPr>
              <w:t xml:space="preserve">ГАОУ ДПО </w:t>
            </w:r>
            <w:r w:rsidR="00E73126" w:rsidRPr="009071AB">
              <w:rPr>
                <w:sz w:val="26"/>
                <w:szCs w:val="26"/>
              </w:rPr>
              <w:t>«</w:t>
            </w:r>
            <w:r w:rsidRPr="009071AB">
              <w:rPr>
                <w:sz w:val="26"/>
                <w:szCs w:val="26"/>
              </w:rPr>
              <w:t>ЛОИРО</w:t>
            </w:r>
            <w:r w:rsidR="00E73126" w:rsidRPr="009071AB">
              <w:rPr>
                <w:sz w:val="26"/>
                <w:szCs w:val="26"/>
              </w:rPr>
              <w:t>»</w:t>
            </w:r>
          </w:p>
        </w:tc>
      </w:tr>
      <w:tr w:rsidR="00976E18" w:rsidRPr="009071AB" w:rsidTr="000973F6">
        <w:tc>
          <w:tcPr>
            <w:tcW w:w="851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2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>Сентябрь 201</w:t>
            </w:r>
            <w:r w:rsidRPr="009071AB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 xml:space="preserve"> - май 20</w:t>
            </w:r>
            <w:proofErr w:type="spellStart"/>
            <w:r w:rsidRPr="009071AB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proofErr w:type="spellEnd"/>
            <w:r w:rsidRPr="009071A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759" w:type="dxa"/>
          </w:tcPr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 xml:space="preserve">Привлечение учителей школ, показавших высокие результаты ГИА, к проведению занятий и мастер – классов в рамках мероприятий по ПК учителей информатики в ЛОИРО </w:t>
            </w:r>
          </w:p>
          <w:p w:rsidR="00976E18" w:rsidRPr="009071AB" w:rsidRDefault="00976E18" w:rsidP="000D07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71AB">
              <w:rPr>
                <w:rFonts w:ascii="Times New Roman" w:hAnsi="Times New Roman"/>
                <w:sz w:val="26"/>
                <w:szCs w:val="26"/>
              </w:rPr>
              <w:t xml:space="preserve">ГАОУ ДПО 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«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>ЛОИРО</w:t>
            </w:r>
            <w:r w:rsidR="00E73126" w:rsidRPr="009071AB">
              <w:rPr>
                <w:rFonts w:ascii="Times New Roman" w:hAnsi="Times New Roman"/>
                <w:sz w:val="26"/>
                <w:szCs w:val="26"/>
              </w:rPr>
              <w:t>»</w:t>
            </w:r>
            <w:r w:rsidRPr="009071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5060D9" w:rsidRPr="006E6C4D" w:rsidRDefault="005060D9" w:rsidP="0078535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C2F63" w:rsidRPr="000973F6" w:rsidRDefault="007C2F63" w:rsidP="00555F5E">
      <w:pPr>
        <w:pStyle w:val="3"/>
        <w:numPr>
          <w:ilvl w:val="1"/>
          <w:numId w:val="5"/>
        </w:numPr>
        <w:tabs>
          <w:tab w:val="left" w:pos="567"/>
        </w:tabs>
        <w:ind w:left="-567" w:firstLine="426"/>
        <w:jc w:val="both"/>
        <w:rPr>
          <w:rFonts w:ascii="Times New Roman" w:hAnsi="Times New Roman"/>
          <w:szCs w:val="28"/>
        </w:rPr>
      </w:pPr>
      <w:r w:rsidRPr="000973F6">
        <w:rPr>
          <w:rFonts w:ascii="Times New Roman" w:hAnsi="Times New Roman"/>
          <w:szCs w:val="28"/>
        </w:rPr>
        <w:t>Работа по другим направлениям</w:t>
      </w:r>
    </w:p>
    <w:p w:rsidR="007C2F63" w:rsidRDefault="007C2F63" w:rsidP="00785359">
      <w:pPr>
        <w:ind w:firstLine="426"/>
        <w:rPr>
          <w:i/>
          <w:iCs/>
        </w:rPr>
      </w:pPr>
    </w:p>
    <w:p w:rsidR="000973F6" w:rsidRDefault="005445EC" w:rsidP="000973F6">
      <w:pPr>
        <w:ind w:left="-709" w:firstLine="709"/>
        <w:jc w:val="both"/>
        <w:rPr>
          <w:iCs/>
          <w:sz w:val="28"/>
          <w:szCs w:val="28"/>
        </w:rPr>
      </w:pPr>
      <w:r w:rsidRPr="000973F6">
        <w:rPr>
          <w:iCs/>
          <w:sz w:val="28"/>
          <w:szCs w:val="28"/>
        </w:rPr>
        <w:t xml:space="preserve">В условиях перехода ЕГЭ по информатике </w:t>
      </w:r>
      <w:r w:rsidR="00040BAE">
        <w:rPr>
          <w:iCs/>
          <w:sz w:val="28"/>
          <w:szCs w:val="28"/>
        </w:rPr>
        <w:t>в</w:t>
      </w:r>
      <w:r w:rsidR="00040BAE" w:rsidRPr="000973F6">
        <w:rPr>
          <w:iCs/>
          <w:sz w:val="28"/>
          <w:szCs w:val="28"/>
        </w:rPr>
        <w:t xml:space="preserve"> компьютерно</w:t>
      </w:r>
      <w:r w:rsidR="00040BAE">
        <w:rPr>
          <w:iCs/>
          <w:sz w:val="28"/>
          <w:szCs w:val="28"/>
        </w:rPr>
        <w:t>й форме</w:t>
      </w:r>
      <w:r w:rsidR="00040BAE" w:rsidRPr="000973F6">
        <w:rPr>
          <w:iCs/>
          <w:sz w:val="28"/>
          <w:szCs w:val="28"/>
        </w:rPr>
        <w:t xml:space="preserve"> </w:t>
      </w:r>
      <w:r w:rsidRPr="000973F6">
        <w:rPr>
          <w:iCs/>
          <w:sz w:val="28"/>
          <w:szCs w:val="28"/>
        </w:rPr>
        <w:t xml:space="preserve">полезно расширить сотрудничество с другими регионами по обмену опытом проведения подобных экзаменов в </w:t>
      </w:r>
      <w:proofErr w:type="spellStart"/>
      <w:r w:rsidRPr="000973F6">
        <w:rPr>
          <w:iCs/>
          <w:sz w:val="28"/>
          <w:szCs w:val="28"/>
        </w:rPr>
        <w:t>апробационном</w:t>
      </w:r>
      <w:proofErr w:type="spellEnd"/>
      <w:r w:rsidRPr="000973F6">
        <w:rPr>
          <w:iCs/>
          <w:sz w:val="28"/>
          <w:szCs w:val="28"/>
        </w:rPr>
        <w:t xml:space="preserve"> режиме. </w:t>
      </w:r>
    </w:p>
    <w:p w:rsidR="006659C0" w:rsidRDefault="005445EC" w:rsidP="000973F6">
      <w:pPr>
        <w:ind w:left="-709" w:firstLine="709"/>
        <w:jc w:val="both"/>
        <w:rPr>
          <w:iCs/>
          <w:sz w:val="28"/>
          <w:szCs w:val="28"/>
        </w:rPr>
      </w:pPr>
      <w:r w:rsidRPr="000973F6">
        <w:rPr>
          <w:iCs/>
          <w:sz w:val="28"/>
          <w:szCs w:val="28"/>
        </w:rPr>
        <w:t>Кроме знаний по информатике</w:t>
      </w:r>
      <w:r w:rsidR="00040BAE">
        <w:rPr>
          <w:iCs/>
          <w:sz w:val="28"/>
          <w:szCs w:val="28"/>
        </w:rPr>
        <w:t>,</w:t>
      </w:r>
      <w:r w:rsidRPr="000973F6">
        <w:rPr>
          <w:iCs/>
          <w:sz w:val="28"/>
          <w:szCs w:val="28"/>
        </w:rPr>
        <w:t xml:space="preserve"> большое значение будут иметь вопросы, касающиеся здоровья учеников, продолжительное время интенсивно работающих за компьютером. </w:t>
      </w:r>
    </w:p>
    <w:p w:rsidR="005445EC" w:rsidRDefault="005445EC" w:rsidP="00456CA4">
      <w:pPr>
        <w:ind w:left="-709" w:firstLine="709"/>
        <w:jc w:val="both"/>
        <w:rPr>
          <w:iCs/>
        </w:rPr>
      </w:pPr>
      <w:r w:rsidRPr="000973F6">
        <w:rPr>
          <w:iCs/>
          <w:sz w:val="28"/>
          <w:szCs w:val="28"/>
        </w:rPr>
        <w:t xml:space="preserve">Необходимо продумать рекомендации для </w:t>
      </w:r>
      <w:proofErr w:type="gramStart"/>
      <w:r w:rsidRPr="000973F6">
        <w:rPr>
          <w:iCs/>
          <w:sz w:val="28"/>
          <w:szCs w:val="28"/>
        </w:rPr>
        <w:t>сдающих</w:t>
      </w:r>
      <w:proofErr w:type="gramEnd"/>
      <w:r w:rsidRPr="000973F6">
        <w:rPr>
          <w:iCs/>
          <w:sz w:val="28"/>
          <w:szCs w:val="28"/>
        </w:rPr>
        <w:t xml:space="preserve"> экзамен в сотрудничестве в кафедрами педагогики и психологии и  безопасности и </w:t>
      </w:r>
      <w:proofErr w:type="spellStart"/>
      <w:r w:rsidRPr="000973F6">
        <w:rPr>
          <w:iCs/>
          <w:sz w:val="28"/>
          <w:szCs w:val="28"/>
        </w:rPr>
        <w:t>здоровьесбережения</w:t>
      </w:r>
      <w:proofErr w:type="spellEnd"/>
      <w:r w:rsidRPr="000973F6">
        <w:rPr>
          <w:iCs/>
          <w:sz w:val="28"/>
          <w:szCs w:val="28"/>
        </w:rPr>
        <w:t xml:space="preserve">. </w:t>
      </w:r>
    </w:p>
    <w:p w:rsidR="005445EC" w:rsidRPr="005445EC" w:rsidRDefault="005445EC" w:rsidP="00785359">
      <w:pPr>
        <w:ind w:firstLine="426"/>
        <w:rPr>
          <w:iCs/>
        </w:rPr>
      </w:pPr>
    </w:p>
    <w:p w:rsidR="00D15729" w:rsidRPr="00D15729" w:rsidRDefault="009071AB" w:rsidP="00D15729">
      <w:pPr>
        <w:pStyle w:val="1"/>
      </w:pPr>
      <w:r>
        <w:lastRenderedPageBreak/>
        <w:t xml:space="preserve">Глава 4 </w:t>
      </w:r>
      <w:r w:rsidR="00D15729" w:rsidRPr="00D15729">
        <w:t>СОСТАВИТЕЛИ ОТЧЕТА:</w:t>
      </w:r>
    </w:p>
    <w:p w:rsidR="00D15729" w:rsidRDefault="00D15729" w:rsidP="00D15729">
      <w:pPr>
        <w:widowControl w:val="0"/>
        <w:ind w:left="-567" w:firstLine="567"/>
        <w:jc w:val="both"/>
        <w:rPr>
          <w:sz w:val="28"/>
          <w:szCs w:val="28"/>
        </w:rPr>
      </w:pPr>
    </w:p>
    <w:p w:rsidR="00D15729" w:rsidRDefault="00D15729" w:rsidP="00D15729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6BBF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FC6BBF">
        <w:rPr>
          <w:sz w:val="28"/>
          <w:szCs w:val="28"/>
        </w:rPr>
        <w:t>, провод</w:t>
      </w:r>
      <w:r>
        <w:rPr>
          <w:sz w:val="28"/>
          <w:szCs w:val="28"/>
        </w:rPr>
        <w:t xml:space="preserve">ившая </w:t>
      </w:r>
      <w:r w:rsidRPr="00FC6BBF">
        <w:rPr>
          <w:sz w:val="28"/>
          <w:szCs w:val="28"/>
        </w:rPr>
        <w:t xml:space="preserve">анализ результатов ЕГЭ по </w:t>
      </w:r>
      <w:r>
        <w:rPr>
          <w:sz w:val="28"/>
          <w:szCs w:val="28"/>
        </w:rPr>
        <w:t xml:space="preserve">информатике и ИКТ: </w:t>
      </w:r>
    </w:p>
    <w:p w:rsidR="00D15729" w:rsidRDefault="00D15729" w:rsidP="00D15729">
      <w:pPr>
        <w:widowControl w:val="0"/>
        <w:ind w:left="-567" w:firstLine="567"/>
        <w:jc w:val="both"/>
        <w:rPr>
          <w:sz w:val="28"/>
          <w:szCs w:val="28"/>
        </w:rPr>
      </w:pPr>
    </w:p>
    <w:p w:rsidR="00D15729" w:rsidRDefault="00D15729" w:rsidP="00D15729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«ЛОИРО»).</w:t>
      </w:r>
    </w:p>
    <w:p w:rsidR="00D15729" w:rsidRDefault="00D15729" w:rsidP="00D15729">
      <w:pPr>
        <w:widowControl w:val="0"/>
        <w:ind w:left="-567" w:firstLine="567"/>
        <w:jc w:val="both"/>
        <w:rPr>
          <w:sz w:val="28"/>
          <w:szCs w:val="28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2"/>
        <w:gridCol w:w="2835"/>
        <w:gridCol w:w="3083"/>
      </w:tblGrid>
      <w:tr w:rsidR="00C1397D" w:rsidRPr="006E6C4D" w:rsidTr="00036E38">
        <w:tc>
          <w:tcPr>
            <w:tcW w:w="567" w:type="dxa"/>
          </w:tcPr>
          <w:p w:rsidR="00C1397D" w:rsidRDefault="00C1397D" w:rsidP="00785359">
            <w:pPr>
              <w:ind w:firstLine="426"/>
              <w:jc w:val="both"/>
              <w:rPr>
                <w:i/>
                <w:iCs/>
              </w:rPr>
            </w:pPr>
          </w:p>
          <w:p w:rsidR="00D15729" w:rsidRPr="006E6C4D" w:rsidRDefault="00D15729" w:rsidP="00785359">
            <w:pPr>
              <w:ind w:firstLine="426"/>
              <w:jc w:val="both"/>
              <w:rPr>
                <w:i/>
                <w:iCs/>
              </w:rPr>
            </w:pPr>
          </w:p>
        </w:tc>
        <w:tc>
          <w:tcPr>
            <w:tcW w:w="4112" w:type="dxa"/>
            <w:shd w:val="clear" w:color="auto" w:fill="auto"/>
          </w:tcPr>
          <w:p w:rsidR="00C1397D" w:rsidRPr="006E6C4D" w:rsidRDefault="00C1397D" w:rsidP="00785359">
            <w:pPr>
              <w:ind w:firstLine="426"/>
              <w:jc w:val="both"/>
              <w:rPr>
                <w:i/>
                <w:iCs/>
              </w:rPr>
            </w:pPr>
            <w:r w:rsidRPr="006E6C4D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  <w:r w:rsidRPr="006E6C4D">
              <w:rPr>
                <w:rStyle w:val="a6"/>
                <w:i/>
                <w:iCs/>
              </w:rPr>
              <w:footnoteReference w:id="7"/>
            </w:r>
          </w:p>
        </w:tc>
        <w:tc>
          <w:tcPr>
            <w:tcW w:w="2835" w:type="dxa"/>
            <w:shd w:val="clear" w:color="auto" w:fill="auto"/>
          </w:tcPr>
          <w:p w:rsidR="00C1397D" w:rsidRPr="006E6C4D" w:rsidRDefault="00C1397D" w:rsidP="00785359">
            <w:pPr>
              <w:ind w:firstLine="426"/>
              <w:jc w:val="both"/>
              <w:rPr>
                <w:i/>
                <w:iCs/>
              </w:rPr>
            </w:pPr>
            <w:r w:rsidRPr="006E6C4D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083" w:type="dxa"/>
          </w:tcPr>
          <w:p w:rsidR="00C1397D" w:rsidRPr="006E6C4D" w:rsidRDefault="00C1397D" w:rsidP="00785359">
            <w:pPr>
              <w:ind w:firstLine="426"/>
              <w:jc w:val="both"/>
              <w:rPr>
                <w:i/>
                <w:iCs/>
              </w:rPr>
            </w:pPr>
            <w:r w:rsidRPr="006E6C4D">
              <w:rPr>
                <w:i/>
                <w:iCs/>
              </w:rPr>
              <w:t xml:space="preserve">Принадлежность специалиста к </w:t>
            </w:r>
            <w:proofErr w:type="gramStart"/>
            <w:r w:rsidRPr="006E6C4D">
              <w:rPr>
                <w:i/>
                <w:iCs/>
              </w:rPr>
              <w:t>региональной</w:t>
            </w:r>
            <w:proofErr w:type="gramEnd"/>
            <w:r w:rsidRPr="006E6C4D">
              <w:rPr>
                <w:i/>
                <w:iCs/>
              </w:rPr>
              <w:t xml:space="preserve"> ПК по предмету (при наличии)</w:t>
            </w:r>
          </w:p>
        </w:tc>
      </w:tr>
      <w:tr w:rsidR="00DD3B32" w:rsidRPr="006E6C4D" w:rsidTr="00036E38">
        <w:tc>
          <w:tcPr>
            <w:tcW w:w="567" w:type="dxa"/>
          </w:tcPr>
          <w:p w:rsidR="00DD3B32" w:rsidRPr="00036E38" w:rsidRDefault="00DD3B32" w:rsidP="00036E38">
            <w:pPr>
              <w:jc w:val="both"/>
              <w:rPr>
                <w:iCs/>
                <w:sz w:val="28"/>
                <w:szCs w:val="28"/>
              </w:rPr>
            </w:pPr>
            <w:r w:rsidRPr="00036E3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835" w:type="dxa"/>
            <w:shd w:val="clear" w:color="auto" w:fill="auto"/>
          </w:tcPr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 xml:space="preserve">Горюнова </w:t>
            </w:r>
          </w:p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Марина Александровна</w:t>
            </w:r>
          </w:p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 xml:space="preserve">ГАОУ ДПО ЛОИРО, </w:t>
            </w:r>
          </w:p>
          <w:p w:rsidR="00DD3B32" w:rsidRPr="00036E38" w:rsidRDefault="00034690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профессор кафедры</w:t>
            </w:r>
            <w:r w:rsidR="00DD3B32" w:rsidRPr="00036E38">
              <w:rPr>
                <w:sz w:val="28"/>
                <w:szCs w:val="28"/>
              </w:rPr>
              <w:t xml:space="preserve"> математики, информатики и ИКТ, доцент, к.п.</w:t>
            </w:r>
            <w:proofErr w:type="gramStart"/>
            <w:r w:rsidR="00DD3B32" w:rsidRPr="00036E38">
              <w:rPr>
                <w:sz w:val="28"/>
                <w:szCs w:val="28"/>
              </w:rPr>
              <w:t>н</w:t>
            </w:r>
            <w:proofErr w:type="gramEnd"/>
            <w:r w:rsidR="00DD3B32" w:rsidRPr="00036E38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DD3B32" w:rsidRPr="00036E38" w:rsidRDefault="00DD3B32" w:rsidP="009071AB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Председатель ПК по информатике и ИКТ</w:t>
            </w:r>
            <w:r w:rsidR="00036E38" w:rsidRPr="00036E38">
              <w:rPr>
                <w:sz w:val="28"/>
                <w:szCs w:val="28"/>
              </w:rPr>
              <w:t xml:space="preserve"> </w:t>
            </w:r>
            <w:r w:rsidR="009071AB">
              <w:rPr>
                <w:sz w:val="28"/>
                <w:szCs w:val="28"/>
              </w:rPr>
              <w:t>в</w:t>
            </w:r>
            <w:r w:rsidR="00036E38" w:rsidRPr="00036E38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DD3B32" w:rsidRPr="006E6C4D" w:rsidTr="00036E38">
        <w:tc>
          <w:tcPr>
            <w:tcW w:w="567" w:type="dxa"/>
          </w:tcPr>
          <w:p w:rsidR="00DD3B32" w:rsidRPr="00036E38" w:rsidRDefault="00DD3B32" w:rsidP="00036E38">
            <w:pPr>
              <w:jc w:val="both"/>
              <w:rPr>
                <w:iCs/>
                <w:sz w:val="28"/>
                <w:szCs w:val="28"/>
              </w:rPr>
            </w:pPr>
            <w:r w:rsidRPr="00036E3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Специалист, привлекаемый к анализу результатов ЕГЭ по предмету</w:t>
            </w:r>
          </w:p>
        </w:tc>
        <w:tc>
          <w:tcPr>
            <w:tcW w:w="2835" w:type="dxa"/>
            <w:shd w:val="clear" w:color="auto" w:fill="auto"/>
          </w:tcPr>
          <w:p w:rsidR="00DD3B32" w:rsidRPr="00036E38" w:rsidRDefault="00036E38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Павлова Наталья Николаевна</w:t>
            </w:r>
          </w:p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 xml:space="preserve">ГАОУ ДПО ЛОИРО, </w:t>
            </w:r>
          </w:p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методист кафедры математики, информатики и ИКТ</w:t>
            </w:r>
          </w:p>
        </w:tc>
        <w:tc>
          <w:tcPr>
            <w:tcW w:w="3083" w:type="dxa"/>
          </w:tcPr>
          <w:p w:rsidR="00DD3B32" w:rsidRPr="00036E38" w:rsidRDefault="00DD3B32" w:rsidP="00036E38">
            <w:pPr>
              <w:rPr>
                <w:sz w:val="28"/>
                <w:szCs w:val="28"/>
              </w:rPr>
            </w:pPr>
            <w:r w:rsidRPr="00036E38">
              <w:rPr>
                <w:sz w:val="28"/>
                <w:szCs w:val="28"/>
              </w:rPr>
              <w:t>Заместитель председателя ПК по информатике и ИКТ</w:t>
            </w:r>
            <w:r w:rsidR="009071AB">
              <w:rPr>
                <w:sz w:val="28"/>
                <w:szCs w:val="28"/>
              </w:rPr>
              <w:t xml:space="preserve"> в</w:t>
            </w:r>
            <w:r w:rsidR="009071AB" w:rsidRPr="00036E38">
              <w:rPr>
                <w:sz w:val="28"/>
                <w:szCs w:val="28"/>
              </w:rPr>
              <w:t xml:space="preserve"> Ленинградской области</w:t>
            </w:r>
          </w:p>
          <w:p w:rsidR="00DD3B32" w:rsidRPr="00036E38" w:rsidRDefault="00DD3B32" w:rsidP="00785359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8C35ED" w:rsidRPr="006E6C4D" w:rsidRDefault="008C35ED" w:rsidP="00785359">
      <w:pPr>
        <w:spacing w:after="200" w:line="276" w:lineRule="auto"/>
        <w:ind w:firstLine="426"/>
        <w:rPr>
          <w:i/>
        </w:rPr>
      </w:pPr>
    </w:p>
    <w:sectPr w:rsidR="008C35ED" w:rsidRPr="006E6C4D" w:rsidSect="001430B2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F7" w:rsidRDefault="006104F7" w:rsidP="005060D9">
      <w:r>
        <w:separator/>
      </w:r>
    </w:p>
  </w:endnote>
  <w:endnote w:type="continuationSeparator" w:id="0">
    <w:p w:rsidR="006104F7" w:rsidRDefault="006104F7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symbo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7C" w:rsidRPr="004323C9" w:rsidRDefault="0078577C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40BAE">
      <w:rPr>
        <w:rFonts w:ascii="Times New Roman" w:hAnsi="Times New Roman"/>
        <w:noProof/>
        <w:sz w:val="24"/>
      </w:rPr>
      <w:t>53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F7" w:rsidRDefault="006104F7" w:rsidP="005060D9">
      <w:r>
        <w:separator/>
      </w:r>
    </w:p>
  </w:footnote>
  <w:footnote w:type="continuationSeparator" w:id="0">
    <w:p w:rsidR="006104F7" w:rsidRDefault="006104F7" w:rsidP="005060D9">
      <w:r>
        <w:continuationSeparator/>
      </w:r>
    </w:p>
  </w:footnote>
  <w:footnote w:id="1">
    <w:p w:rsidR="0078577C" w:rsidRPr="00B360B5" w:rsidRDefault="0078577C" w:rsidP="00B121B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2">
    <w:p w:rsidR="0078577C" w:rsidRPr="00016B27" w:rsidRDefault="0078577C" w:rsidP="00B121BC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  <w:footnote w:id="3">
    <w:p w:rsidR="0078577C" w:rsidRPr="00B360B5" w:rsidRDefault="0078577C" w:rsidP="00B121B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 ЕГЭ (без учета аннулированных</w:t>
      </w:r>
      <w:proofErr w:type="gramEnd"/>
    </w:p>
  </w:footnote>
  <w:footnote w:id="4">
    <w:p w:rsidR="0078577C" w:rsidRPr="00393C27" w:rsidRDefault="0078577C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5">
    <w:p w:rsidR="0078577C" w:rsidRPr="00393C27" w:rsidRDefault="0078577C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:rsidR="0078577C" w:rsidRPr="009A03B0" w:rsidRDefault="0078577C" w:rsidP="00004134">
      <w:pPr>
        <w:pStyle w:val="a4"/>
        <w:tabs>
          <w:tab w:val="left" w:pos="2410"/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7">
    <w:p w:rsidR="0078577C" w:rsidRPr="009A42EF" w:rsidRDefault="0078577C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BD"/>
    <w:multiLevelType w:val="hybridMultilevel"/>
    <w:tmpl w:val="9F00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7352E"/>
    <w:multiLevelType w:val="hybridMultilevel"/>
    <w:tmpl w:val="D5908B12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980E784">
      <w:numFmt w:val="bullet"/>
      <w:lvlText w:val="·"/>
      <w:lvlJc w:val="left"/>
      <w:pPr>
        <w:ind w:left="1980" w:hanging="360"/>
      </w:pPr>
      <w:rPr>
        <w:rFonts w:ascii="&quot;symbol&quot;" w:eastAsia="Times New Roman" w:hAnsi="&quot;symbol&quot;" w:cs="Times New Roman" w:hint="default"/>
        <w:sz w:val="28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B059FB"/>
    <w:multiLevelType w:val="multilevel"/>
    <w:tmpl w:val="86F88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0F0732EC"/>
    <w:multiLevelType w:val="hybridMultilevel"/>
    <w:tmpl w:val="9FA65332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22D00D5C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234837"/>
    <w:multiLevelType w:val="hybridMultilevel"/>
    <w:tmpl w:val="438CC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2FE"/>
    <w:multiLevelType w:val="multilevel"/>
    <w:tmpl w:val="DC741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0D2E20"/>
    <w:multiLevelType w:val="hybridMultilevel"/>
    <w:tmpl w:val="5DC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E375D"/>
    <w:multiLevelType w:val="hybridMultilevel"/>
    <w:tmpl w:val="44F00D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070B65"/>
    <w:multiLevelType w:val="hybridMultilevel"/>
    <w:tmpl w:val="A35C891C"/>
    <w:lvl w:ilvl="0" w:tplc="22D00D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97AED"/>
    <w:multiLevelType w:val="hybridMultilevel"/>
    <w:tmpl w:val="3EC2EC00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22D00D5C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0A232D"/>
    <w:multiLevelType w:val="hybridMultilevel"/>
    <w:tmpl w:val="7FA69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1138C"/>
    <w:multiLevelType w:val="hybridMultilevel"/>
    <w:tmpl w:val="2000090C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8"/>
      </w:rPr>
    </w:lvl>
    <w:lvl w:ilvl="2" w:tplc="0FC8F2B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F16C9"/>
    <w:multiLevelType w:val="multilevel"/>
    <w:tmpl w:val="2D0EC97C"/>
    <w:lvl w:ilvl="0">
      <w:start w:val="1"/>
      <w:numFmt w:val="decimal"/>
      <w:suff w:val="space"/>
      <w:lvlText w:val="Глава %1"/>
      <w:lvlJc w:val="left"/>
      <w:pPr>
        <w:ind w:left="638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62B09"/>
    <w:multiLevelType w:val="hybridMultilevel"/>
    <w:tmpl w:val="63EA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A94"/>
    <w:rsid w:val="00004134"/>
    <w:rsid w:val="00005399"/>
    <w:rsid w:val="00010690"/>
    <w:rsid w:val="000113C4"/>
    <w:rsid w:val="00015E89"/>
    <w:rsid w:val="00016B27"/>
    <w:rsid w:val="00021A1F"/>
    <w:rsid w:val="00023D18"/>
    <w:rsid w:val="00024FA7"/>
    <w:rsid w:val="00025430"/>
    <w:rsid w:val="000340F5"/>
    <w:rsid w:val="00034690"/>
    <w:rsid w:val="00036206"/>
    <w:rsid w:val="00036320"/>
    <w:rsid w:val="00036E38"/>
    <w:rsid w:val="00040376"/>
    <w:rsid w:val="00040584"/>
    <w:rsid w:val="00040B46"/>
    <w:rsid w:val="00040BAE"/>
    <w:rsid w:val="000462C0"/>
    <w:rsid w:val="00054B49"/>
    <w:rsid w:val="000577A5"/>
    <w:rsid w:val="00057A61"/>
    <w:rsid w:val="00066DA0"/>
    <w:rsid w:val="000700B8"/>
    <w:rsid w:val="00070572"/>
    <w:rsid w:val="000706C8"/>
    <w:rsid w:val="00070C53"/>
    <w:rsid w:val="00070F45"/>
    <w:rsid w:val="000710C8"/>
    <w:rsid w:val="000718B2"/>
    <w:rsid w:val="000720BF"/>
    <w:rsid w:val="0007574B"/>
    <w:rsid w:val="000816E9"/>
    <w:rsid w:val="00084B91"/>
    <w:rsid w:val="0008733C"/>
    <w:rsid w:val="000933F0"/>
    <w:rsid w:val="0009520A"/>
    <w:rsid w:val="000973F6"/>
    <w:rsid w:val="000A0425"/>
    <w:rsid w:val="000A2898"/>
    <w:rsid w:val="000A7E3D"/>
    <w:rsid w:val="000B27CB"/>
    <w:rsid w:val="000B3561"/>
    <w:rsid w:val="000B39BA"/>
    <w:rsid w:val="000C0D1C"/>
    <w:rsid w:val="000C3858"/>
    <w:rsid w:val="000C6A03"/>
    <w:rsid w:val="000D07D3"/>
    <w:rsid w:val="000D0D9B"/>
    <w:rsid w:val="000D30A2"/>
    <w:rsid w:val="000D5AF7"/>
    <w:rsid w:val="000D7811"/>
    <w:rsid w:val="000E6D5D"/>
    <w:rsid w:val="000E718E"/>
    <w:rsid w:val="000F3B34"/>
    <w:rsid w:val="00100BC9"/>
    <w:rsid w:val="001064E1"/>
    <w:rsid w:val="00107D24"/>
    <w:rsid w:val="00107F57"/>
    <w:rsid w:val="00110928"/>
    <w:rsid w:val="001116A5"/>
    <w:rsid w:val="00111B61"/>
    <w:rsid w:val="001171AF"/>
    <w:rsid w:val="00117BA3"/>
    <w:rsid w:val="00120720"/>
    <w:rsid w:val="0012270F"/>
    <w:rsid w:val="00124F3F"/>
    <w:rsid w:val="00130E08"/>
    <w:rsid w:val="00131895"/>
    <w:rsid w:val="00136C86"/>
    <w:rsid w:val="00137D66"/>
    <w:rsid w:val="00141C02"/>
    <w:rsid w:val="001430B2"/>
    <w:rsid w:val="00143A51"/>
    <w:rsid w:val="00144004"/>
    <w:rsid w:val="00150FB1"/>
    <w:rsid w:val="00152C27"/>
    <w:rsid w:val="0015454E"/>
    <w:rsid w:val="00155787"/>
    <w:rsid w:val="00156344"/>
    <w:rsid w:val="001574A6"/>
    <w:rsid w:val="00160D56"/>
    <w:rsid w:val="00161DEB"/>
    <w:rsid w:val="00162A45"/>
    <w:rsid w:val="00162C73"/>
    <w:rsid w:val="00164394"/>
    <w:rsid w:val="0017376E"/>
    <w:rsid w:val="00174654"/>
    <w:rsid w:val="00181F07"/>
    <w:rsid w:val="00184F8C"/>
    <w:rsid w:val="00186206"/>
    <w:rsid w:val="00187295"/>
    <w:rsid w:val="0019304A"/>
    <w:rsid w:val="001955EA"/>
    <w:rsid w:val="00196B29"/>
    <w:rsid w:val="00197DEB"/>
    <w:rsid w:val="001A0A14"/>
    <w:rsid w:val="001A50EB"/>
    <w:rsid w:val="001A67F7"/>
    <w:rsid w:val="001A695A"/>
    <w:rsid w:val="001B14AE"/>
    <w:rsid w:val="001B2F01"/>
    <w:rsid w:val="001B2F07"/>
    <w:rsid w:val="001B44F4"/>
    <w:rsid w:val="001B6294"/>
    <w:rsid w:val="001B639B"/>
    <w:rsid w:val="001C11E0"/>
    <w:rsid w:val="001C720B"/>
    <w:rsid w:val="001D31A5"/>
    <w:rsid w:val="001D3ACA"/>
    <w:rsid w:val="001D623C"/>
    <w:rsid w:val="001E7F9B"/>
    <w:rsid w:val="001F09C6"/>
    <w:rsid w:val="001F2549"/>
    <w:rsid w:val="001F7DC4"/>
    <w:rsid w:val="002005BF"/>
    <w:rsid w:val="00201B70"/>
    <w:rsid w:val="00201B8D"/>
    <w:rsid w:val="00202220"/>
    <w:rsid w:val="00202452"/>
    <w:rsid w:val="00202813"/>
    <w:rsid w:val="00202BE4"/>
    <w:rsid w:val="0020683A"/>
    <w:rsid w:val="00211EBD"/>
    <w:rsid w:val="00214176"/>
    <w:rsid w:val="00220539"/>
    <w:rsid w:val="00220AB7"/>
    <w:rsid w:val="00220BD3"/>
    <w:rsid w:val="002248F3"/>
    <w:rsid w:val="0022596E"/>
    <w:rsid w:val="00226BA9"/>
    <w:rsid w:val="00227B0F"/>
    <w:rsid w:val="00240507"/>
    <w:rsid w:val="00241C13"/>
    <w:rsid w:val="00245F52"/>
    <w:rsid w:val="002471E0"/>
    <w:rsid w:val="0025243C"/>
    <w:rsid w:val="002642CE"/>
    <w:rsid w:val="00272260"/>
    <w:rsid w:val="0028540B"/>
    <w:rsid w:val="00290841"/>
    <w:rsid w:val="00293CED"/>
    <w:rsid w:val="00295CA8"/>
    <w:rsid w:val="002A25D0"/>
    <w:rsid w:val="002A2F7F"/>
    <w:rsid w:val="002B4243"/>
    <w:rsid w:val="002B7C89"/>
    <w:rsid w:val="002B7F16"/>
    <w:rsid w:val="002C0BB7"/>
    <w:rsid w:val="002C102E"/>
    <w:rsid w:val="002C3327"/>
    <w:rsid w:val="002C59FF"/>
    <w:rsid w:val="002E08EB"/>
    <w:rsid w:val="002E10AC"/>
    <w:rsid w:val="002E3813"/>
    <w:rsid w:val="002E7107"/>
    <w:rsid w:val="002F4303"/>
    <w:rsid w:val="002F51A3"/>
    <w:rsid w:val="002F54DF"/>
    <w:rsid w:val="002F596E"/>
    <w:rsid w:val="003001AD"/>
    <w:rsid w:val="00301C93"/>
    <w:rsid w:val="00305D43"/>
    <w:rsid w:val="00306560"/>
    <w:rsid w:val="00306F20"/>
    <w:rsid w:val="00312FDA"/>
    <w:rsid w:val="00312FEC"/>
    <w:rsid w:val="00320A6A"/>
    <w:rsid w:val="00322D42"/>
    <w:rsid w:val="00327C96"/>
    <w:rsid w:val="003315C2"/>
    <w:rsid w:val="00332A77"/>
    <w:rsid w:val="00340D65"/>
    <w:rsid w:val="00341A16"/>
    <w:rsid w:val="00347BDC"/>
    <w:rsid w:val="00353EAC"/>
    <w:rsid w:val="0035476E"/>
    <w:rsid w:val="00355BAA"/>
    <w:rsid w:val="003620B9"/>
    <w:rsid w:val="0036693A"/>
    <w:rsid w:val="00372A80"/>
    <w:rsid w:val="003742A3"/>
    <w:rsid w:val="00380A09"/>
    <w:rsid w:val="00381450"/>
    <w:rsid w:val="0038285E"/>
    <w:rsid w:val="00384AC3"/>
    <w:rsid w:val="00393C27"/>
    <w:rsid w:val="00394346"/>
    <w:rsid w:val="00396A02"/>
    <w:rsid w:val="003A0E9F"/>
    <w:rsid w:val="003A1491"/>
    <w:rsid w:val="003A2511"/>
    <w:rsid w:val="003A71C8"/>
    <w:rsid w:val="003B301B"/>
    <w:rsid w:val="003B3449"/>
    <w:rsid w:val="003B45F1"/>
    <w:rsid w:val="003B62A6"/>
    <w:rsid w:val="003C4143"/>
    <w:rsid w:val="003C4F0D"/>
    <w:rsid w:val="003C6236"/>
    <w:rsid w:val="003C7A84"/>
    <w:rsid w:val="003C7F96"/>
    <w:rsid w:val="003D0130"/>
    <w:rsid w:val="003D3523"/>
    <w:rsid w:val="003D4981"/>
    <w:rsid w:val="003E43F2"/>
    <w:rsid w:val="003F033C"/>
    <w:rsid w:val="003F226F"/>
    <w:rsid w:val="003F7527"/>
    <w:rsid w:val="003F78CD"/>
    <w:rsid w:val="0040087E"/>
    <w:rsid w:val="00401813"/>
    <w:rsid w:val="004056AD"/>
    <w:rsid w:val="004113EA"/>
    <w:rsid w:val="00412C4A"/>
    <w:rsid w:val="004204D2"/>
    <w:rsid w:val="0042675E"/>
    <w:rsid w:val="00431F25"/>
    <w:rsid w:val="004323C9"/>
    <w:rsid w:val="004357D2"/>
    <w:rsid w:val="00436A7B"/>
    <w:rsid w:val="00441D5F"/>
    <w:rsid w:val="00443B41"/>
    <w:rsid w:val="00443EFD"/>
    <w:rsid w:val="00444379"/>
    <w:rsid w:val="00447158"/>
    <w:rsid w:val="00454183"/>
    <w:rsid w:val="004542D1"/>
    <w:rsid w:val="00456CA4"/>
    <w:rsid w:val="00461429"/>
    <w:rsid w:val="00462FB8"/>
    <w:rsid w:val="004665C8"/>
    <w:rsid w:val="00466656"/>
    <w:rsid w:val="00466E24"/>
    <w:rsid w:val="00473537"/>
    <w:rsid w:val="00483E5B"/>
    <w:rsid w:val="00487E5D"/>
    <w:rsid w:val="00491998"/>
    <w:rsid w:val="004951BA"/>
    <w:rsid w:val="004957F0"/>
    <w:rsid w:val="004A0449"/>
    <w:rsid w:val="004A3079"/>
    <w:rsid w:val="004B03CA"/>
    <w:rsid w:val="004B09B0"/>
    <w:rsid w:val="004B187A"/>
    <w:rsid w:val="004B5DF6"/>
    <w:rsid w:val="004C21C6"/>
    <w:rsid w:val="004C30C7"/>
    <w:rsid w:val="004D51EB"/>
    <w:rsid w:val="004D5ABD"/>
    <w:rsid w:val="004E22F0"/>
    <w:rsid w:val="004E6B9A"/>
    <w:rsid w:val="004E70B7"/>
    <w:rsid w:val="004E7A90"/>
    <w:rsid w:val="004F0E01"/>
    <w:rsid w:val="004F6D65"/>
    <w:rsid w:val="005060D9"/>
    <w:rsid w:val="00506795"/>
    <w:rsid w:val="00506A93"/>
    <w:rsid w:val="00511A25"/>
    <w:rsid w:val="0051615C"/>
    <w:rsid w:val="00520DFB"/>
    <w:rsid w:val="00527A10"/>
    <w:rsid w:val="00533526"/>
    <w:rsid w:val="00540DB2"/>
    <w:rsid w:val="00541A7C"/>
    <w:rsid w:val="005445EC"/>
    <w:rsid w:val="00544654"/>
    <w:rsid w:val="00545068"/>
    <w:rsid w:val="005514AE"/>
    <w:rsid w:val="00553A6B"/>
    <w:rsid w:val="0055542B"/>
    <w:rsid w:val="00555A14"/>
    <w:rsid w:val="00555DDA"/>
    <w:rsid w:val="00555F5E"/>
    <w:rsid w:val="00557D42"/>
    <w:rsid w:val="00560114"/>
    <w:rsid w:val="00562E89"/>
    <w:rsid w:val="005654A8"/>
    <w:rsid w:val="0056623D"/>
    <w:rsid w:val="005671B0"/>
    <w:rsid w:val="00567866"/>
    <w:rsid w:val="00567AA0"/>
    <w:rsid w:val="0057503C"/>
    <w:rsid w:val="00576F38"/>
    <w:rsid w:val="00581F35"/>
    <w:rsid w:val="00583C57"/>
    <w:rsid w:val="00596CE2"/>
    <w:rsid w:val="00597299"/>
    <w:rsid w:val="005A0AB6"/>
    <w:rsid w:val="005B33E0"/>
    <w:rsid w:val="005B694E"/>
    <w:rsid w:val="005C6CA3"/>
    <w:rsid w:val="005C77B2"/>
    <w:rsid w:val="005D2E78"/>
    <w:rsid w:val="005D4C53"/>
    <w:rsid w:val="005E7A7D"/>
    <w:rsid w:val="005F2AA5"/>
    <w:rsid w:val="006030EB"/>
    <w:rsid w:val="006104F7"/>
    <w:rsid w:val="0061189C"/>
    <w:rsid w:val="00613BE3"/>
    <w:rsid w:val="00614AB8"/>
    <w:rsid w:val="00615C55"/>
    <w:rsid w:val="006231CA"/>
    <w:rsid w:val="00625E9F"/>
    <w:rsid w:val="00632E32"/>
    <w:rsid w:val="00634251"/>
    <w:rsid w:val="00635EB4"/>
    <w:rsid w:val="00637887"/>
    <w:rsid w:val="00640501"/>
    <w:rsid w:val="00640A1F"/>
    <w:rsid w:val="00642537"/>
    <w:rsid w:val="00644E7E"/>
    <w:rsid w:val="006507A3"/>
    <w:rsid w:val="0066470C"/>
    <w:rsid w:val="006659C0"/>
    <w:rsid w:val="00673CA3"/>
    <w:rsid w:val="00675C33"/>
    <w:rsid w:val="0068071F"/>
    <w:rsid w:val="0068223F"/>
    <w:rsid w:val="00683BFF"/>
    <w:rsid w:val="00690653"/>
    <w:rsid w:val="00692444"/>
    <w:rsid w:val="00693A63"/>
    <w:rsid w:val="00695E1F"/>
    <w:rsid w:val="006968D7"/>
    <w:rsid w:val="006B3E22"/>
    <w:rsid w:val="006C0465"/>
    <w:rsid w:val="006C20BD"/>
    <w:rsid w:val="006C2B74"/>
    <w:rsid w:val="006C4008"/>
    <w:rsid w:val="006C41AA"/>
    <w:rsid w:val="006C4465"/>
    <w:rsid w:val="006C4FD7"/>
    <w:rsid w:val="006C6A94"/>
    <w:rsid w:val="006C7C6B"/>
    <w:rsid w:val="006D3CF0"/>
    <w:rsid w:val="006D5136"/>
    <w:rsid w:val="006E075D"/>
    <w:rsid w:val="006E6C4D"/>
    <w:rsid w:val="006F1BCE"/>
    <w:rsid w:val="006F470F"/>
    <w:rsid w:val="006F67F1"/>
    <w:rsid w:val="00701762"/>
    <w:rsid w:val="00706E31"/>
    <w:rsid w:val="00710BB6"/>
    <w:rsid w:val="00710E01"/>
    <w:rsid w:val="00711D03"/>
    <w:rsid w:val="00715B99"/>
    <w:rsid w:val="007179C7"/>
    <w:rsid w:val="0073008A"/>
    <w:rsid w:val="00731656"/>
    <w:rsid w:val="00731D97"/>
    <w:rsid w:val="00732268"/>
    <w:rsid w:val="00734184"/>
    <w:rsid w:val="00734BBC"/>
    <w:rsid w:val="00740E47"/>
    <w:rsid w:val="007451DD"/>
    <w:rsid w:val="00746134"/>
    <w:rsid w:val="00747960"/>
    <w:rsid w:val="00755FDD"/>
    <w:rsid w:val="00756986"/>
    <w:rsid w:val="00756A4A"/>
    <w:rsid w:val="00756CC4"/>
    <w:rsid w:val="007602D2"/>
    <w:rsid w:val="007612B3"/>
    <w:rsid w:val="00761C8C"/>
    <w:rsid w:val="00763080"/>
    <w:rsid w:val="00765EB4"/>
    <w:rsid w:val="0077011C"/>
    <w:rsid w:val="007721F7"/>
    <w:rsid w:val="00772BDA"/>
    <w:rsid w:val="00774DCA"/>
    <w:rsid w:val="00775D22"/>
    <w:rsid w:val="007773F0"/>
    <w:rsid w:val="00784AB3"/>
    <w:rsid w:val="00785359"/>
    <w:rsid w:val="0078577C"/>
    <w:rsid w:val="00785A94"/>
    <w:rsid w:val="0078694D"/>
    <w:rsid w:val="00791F29"/>
    <w:rsid w:val="007922B7"/>
    <w:rsid w:val="00793170"/>
    <w:rsid w:val="007A3234"/>
    <w:rsid w:val="007A4898"/>
    <w:rsid w:val="007A52A3"/>
    <w:rsid w:val="007A6260"/>
    <w:rsid w:val="007B04E6"/>
    <w:rsid w:val="007B0619"/>
    <w:rsid w:val="007B0814"/>
    <w:rsid w:val="007B0E21"/>
    <w:rsid w:val="007B1303"/>
    <w:rsid w:val="007B2A90"/>
    <w:rsid w:val="007B2C9E"/>
    <w:rsid w:val="007B586A"/>
    <w:rsid w:val="007C1772"/>
    <w:rsid w:val="007C2F63"/>
    <w:rsid w:val="007C39FB"/>
    <w:rsid w:val="007C41C9"/>
    <w:rsid w:val="007D0389"/>
    <w:rsid w:val="007D36C5"/>
    <w:rsid w:val="007E3E4E"/>
    <w:rsid w:val="007E7065"/>
    <w:rsid w:val="007F4A50"/>
    <w:rsid w:val="007F5E19"/>
    <w:rsid w:val="00802ADB"/>
    <w:rsid w:val="008053A0"/>
    <w:rsid w:val="008064EA"/>
    <w:rsid w:val="00814083"/>
    <w:rsid w:val="00815666"/>
    <w:rsid w:val="00817BE6"/>
    <w:rsid w:val="00817FD2"/>
    <w:rsid w:val="00820B53"/>
    <w:rsid w:val="00823084"/>
    <w:rsid w:val="008234E1"/>
    <w:rsid w:val="0082574E"/>
    <w:rsid w:val="00825F34"/>
    <w:rsid w:val="0083166B"/>
    <w:rsid w:val="008320F8"/>
    <w:rsid w:val="0083623E"/>
    <w:rsid w:val="00836E95"/>
    <w:rsid w:val="00843FBC"/>
    <w:rsid w:val="008462D8"/>
    <w:rsid w:val="00847481"/>
    <w:rsid w:val="00847D70"/>
    <w:rsid w:val="008500E5"/>
    <w:rsid w:val="00852BBA"/>
    <w:rsid w:val="008531A6"/>
    <w:rsid w:val="00855328"/>
    <w:rsid w:val="00857F7B"/>
    <w:rsid w:val="0086384E"/>
    <w:rsid w:val="00863B37"/>
    <w:rsid w:val="00870F21"/>
    <w:rsid w:val="008753FA"/>
    <w:rsid w:val="0087753D"/>
    <w:rsid w:val="0088225C"/>
    <w:rsid w:val="00883485"/>
    <w:rsid w:val="00883B30"/>
    <w:rsid w:val="008843DC"/>
    <w:rsid w:val="00887518"/>
    <w:rsid w:val="00887832"/>
    <w:rsid w:val="00887A22"/>
    <w:rsid w:val="008936A2"/>
    <w:rsid w:val="00894991"/>
    <w:rsid w:val="00895DDC"/>
    <w:rsid w:val="008A0CBA"/>
    <w:rsid w:val="008A1066"/>
    <w:rsid w:val="008A40D8"/>
    <w:rsid w:val="008B1329"/>
    <w:rsid w:val="008B3321"/>
    <w:rsid w:val="008C35BB"/>
    <w:rsid w:val="008C35ED"/>
    <w:rsid w:val="008C6AA2"/>
    <w:rsid w:val="008D1947"/>
    <w:rsid w:val="008D1B28"/>
    <w:rsid w:val="008D3BBA"/>
    <w:rsid w:val="008D507E"/>
    <w:rsid w:val="008E1592"/>
    <w:rsid w:val="008E5F70"/>
    <w:rsid w:val="008E6653"/>
    <w:rsid w:val="008F02F1"/>
    <w:rsid w:val="008F19C9"/>
    <w:rsid w:val="008F5B17"/>
    <w:rsid w:val="00903006"/>
    <w:rsid w:val="009044FA"/>
    <w:rsid w:val="00905127"/>
    <w:rsid w:val="0090595C"/>
    <w:rsid w:val="00906841"/>
    <w:rsid w:val="009071AB"/>
    <w:rsid w:val="00914ADF"/>
    <w:rsid w:val="00914B1C"/>
    <w:rsid w:val="00916724"/>
    <w:rsid w:val="00924FC2"/>
    <w:rsid w:val="0092555E"/>
    <w:rsid w:val="00925C4A"/>
    <w:rsid w:val="00931ED4"/>
    <w:rsid w:val="009405E8"/>
    <w:rsid w:val="00940FA6"/>
    <w:rsid w:val="0094223A"/>
    <w:rsid w:val="0094453B"/>
    <w:rsid w:val="0094477F"/>
    <w:rsid w:val="009475FC"/>
    <w:rsid w:val="0094789B"/>
    <w:rsid w:val="00956F14"/>
    <w:rsid w:val="009645E2"/>
    <w:rsid w:val="0097374F"/>
    <w:rsid w:val="00975CA4"/>
    <w:rsid w:val="00976E18"/>
    <w:rsid w:val="0097741F"/>
    <w:rsid w:val="00981287"/>
    <w:rsid w:val="00984B30"/>
    <w:rsid w:val="00992732"/>
    <w:rsid w:val="0099342C"/>
    <w:rsid w:val="009A03B0"/>
    <w:rsid w:val="009A42EF"/>
    <w:rsid w:val="009A70B0"/>
    <w:rsid w:val="009B01B3"/>
    <w:rsid w:val="009B034B"/>
    <w:rsid w:val="009B0D16"/>
    <w:rsid w:val="009B0D70"/>
    <w:rsid w:val="009B1324"/>
    <w:rsid w:val="009B3BA8"/>
    <w:rsid w:val="009B5DEA"/>
    <w:rsid w:val="009B696D"/>
    <w:rsid w:val="009C061E"/>
    <w:rsid w:val="009C0935"/>
    <w:rsid w:val="009C0A03"/>
    <w:rsid w:val="009C1239"/>
    <w:rsid w:val="009C1279"/>
    <w:rsid w:val="009C4B4C"/>
    <w:rsid w:val="009D1098"/>
    <w:rsid w:val="009D2928"/>
    <w:rsid w:val="009D334C"/>
    <w:rsid w:val="009D53AF"/>
    <w:rsid w:val="009E214C"/>
    <w:rsid w:val="009E3E09"/>
    <w:rsid w:val="009E4529"/>
    <w:rsid w:val="009E5589"/>
    <w:rsid w:val="009E62E3"/>
    <w:rsid w:val="009E6629"/>
    <w:rsid w:val="009E69C8"/>
    <w:rsid w:val="009F1DE0"/>
    <w:rsid w:val="009F3806"/>
    <w:rsid w:val="009F4E21"/>
    <w:rsid w:val="009F50CD"/>
    <w:rsid w:val="00A0002C"/>
    <w:rsid w:val="00A04DB3"/>
    <w:rsid w:val="00A04E8A"/>
    <w:rsid w:val="00A0549C"/>
    <w:rsid w:val="00A07C00"/>
    <w:rsid w:val="00A10F27"/>
    <w:rsid w:val="00A111EC"/>
    <w:rsid w:val="00A15FC2"/>
    <w:rsid w:val="00A173B8"/>
    <w:rsid w:val="00A21CD4"/>
    <w:rsid w:val="00A21E32"/>
    <w:rsid w:val="00A2251F"/>
    <w:rsid w:val="00A22E60"/>
    <w:rsid w:val="00A2349A"/>
    <w:rsid w:val="00A23E6E"/>
    <w:rsid w:val="00A256EF"/>
    <w:rsid w:val="00A263F5"/>
    <w:rsid w:val="00A343CC"/>
    <w:rsid w:val="00A349CE"/>
    <w:rsid w:val="00A3666E"/>
    <w:rsid w:val="00A37532"/>
    <w:rsid w:val="00A46122"/>
    <w:rsid w:val="00A46A74"/>
    <w:rsid w:val="00A50E7E"/>
    <w:rsid w:val="00A52461"/>
    <w:rsid w:val="00A56A5D"/>
    <w:rsid w:val="00A678D6"/>
    <w:rsid w:val="00A67C9A"/>
    <w:rsid w:val="00A67D70"/>
    <w:rsid w:val="00A70891"/>
    <w:rsid w:val="00A7516B"/>
    <w:rsid w:val="00A803E1"/>
    <w:rsid w:val="00A82BB0"/>
    <w:rsid w:val="00A84C5A"/>
    <w:rsid w:val="00A87151"/>
    <w:rsid w:val="00A87ED0"/>
    <w:rsid w:val="00A9105A"/>
    <w:rsid w:val="00A937E3"/>
    <w:rsid w:val="00A9731C"/>
    <w:rsid w:val="00A97E34"/>
    <w:rsid w:val="00AA40CA"/>
    <w:rsid w:val="00AA5A9D"/>
    <w:rsid w:val="00AB379E"/>
    <w:rsid w:val="00AB6A55"/>
    <w:rsid w:val="00AC071C"/>
    <w:rsid w:val="00AC1EC8"/>
    <w:rsid w:val="00AC43B4"/>
    <w:rsid w:val="00AC7248"/>
    <w:rsid w:val="00AD3663"/>
    <w:rsid w:val="00AE5CE7"/>
    <w:rsid w:val="00AE64F5"/>
    <w:rsid w:val="00AE671A"/>
    <w:rsid w:val="00AE6B17"/>
    <w:rsid w:val="00AF0ABC"/>
    <w:rsid w:val="00AF4AE7"/>
    <w:rsid w:val="00AF7C30"/>
    <w:rsid w:val="00B000AB"/>
    <w:rsid w:val="00B00567"/>
    <w:rsid w:val="00B02AA1"/>
    <w:rsid w:val="00B03FDC"/>
    <w:rsid w:val="00B100E2"/>
    <w:rsid w:val="00B121BC"/>
    <w:rsid w:val="00B1603F"/>
    <w:rsid w:val="00B16BCB"/>
    <w:rsid w:val="00B17972"/>
    <w:rsid w:val="00B20D12"/>
    <w:rsid w:val="00B225F3"/>
    <w:rsid w:val="00B2279B"/>
    <w:rsid w:val="00B2432F"/>
    <w:rsid w:val="00B24F16"/>
    <w:rsid w:val="00B253A1"/>
    <w:rsid w:val="00B306BC"/>
    <w:rsid w:val="00B360B5"/>
    <w:rsid w:val="00B36CB6"/>
    <w:rsid w:val="00B55F9F"/>
    <w:rsid w:val="00B57D31"/>
    <w:rsid w:val="00B62D54"/>
    <w:rsid w:val="00B665E6"/>
    <w:rsid w:val="00B70CC3"/>
    <w:rsid w:val="00B85822"/>
    <w:rsid w:val="00B87C9C"/>
    <w:rsid w:val="00B9034F"/>
    <w:rsid w:val="00B90814"/>
    <w:rsid w:val="00B90C65"/>
    <w:rsid w:val="00B93E89"/>
    <w:rsid w:val="00B95D76"/>
    <w:rsid w:val="00B96BCB"/>
    <w:rsid w:val="00BA32D8"/>
    <w:rsid w:val="00BA4023"/>
    <w:rsid w:val="00BA6002"/>
    <w:rsid w:val="00BA79C2"/>
    <w:rsid w:val="00BB3C5A"/>
    <w:rsid w:val="00BB485F"/>
    <w:rsid w:val="00BB4BFA"/>
    <w:rsid w:val="00BB659E"/>
    <w:rsid w:val="00BC327B"/>
    <w:rsid w:val="00BC34DB"/>
    <w:rsid w:val="00BC619A"/>
    <w:rsid w:val="00BC7476"/>
    <w:rsid w:val="00BD48F6"/>
    <w:rsid w:val="00BD5864"/>
    <w:rsid w:val="00BE20D9"/>
    <w:rsid w:val="00BE21B0"/>
    <w:rsid w:val="00BE5455"/>
    <w:rsid w:val="00BF30D6"/>
    <w:rsid w:val="00BF36E1"/>
    <w:rsid w:val="00BF3E52"/>
    <w:rsid w:val="00BF5BD8"/>
    <w:rsid w:val="00BF675B"/>
    <w:rsid w:val="00C00CDB"/>
    <w:rsid w:val="00C02633"/>
    <w:rsid w:val="00C113C6"/>
    <w:rsid w:val="00C11728"/>
    <w:rsid w:val="00C1194B"/>
    <w:rsid w:val="00C1397D"/>
    <w:rsid w:val="00C13BED"/>
    <w:rsid w:val="00C169C4"/>
    <w:rsid w:val="00C261DF"/>
    <w:rsid w:val="00C30DD4"/>
    <w:rsid w:val="00C32C7A"/>
    <w:rsid w:val="00C33423"/>
    <w:rsid w:val="00C33A44"/>
    <w:rsid w:val="00C36949"/>
    <w:rsid w:val="00C40967"/>
    <w:rsid w:val="00C41F63"/>
    <w:rsid w:val="00C44320"/>
    <w:rsid w:val="00C52947"/>
    <w:rsid w:val="00C546AC"/>
    <w:rsid w:val="00C5639A"/>
    <w:rsid w:val="00C56AE8"/>
    <w:rsid w:val="00C57513"/>
    <w:rsid w:val="00C60809"/>
    <w:rsid w:val="00C615DD"/>
    <w:rsid w:val="00C6200E"/>
    <w:rsid w:val="00C631E7"/>
    <w:rsid w:val="00C74F67"/>
    <w:rsid w:val="00C81EB9"/>
    <w:rsid w:val="00C826B1"/>
    <w:rsid w:val="00C859BC"/>
    <w:rsid w:val="00C8683A"/>
    <w:rsid w:val="00C86F0D"/>
    <w:rsid w:val="00CA7D6A"/>
    <w:rsid w:val="00CB220A"/>
    <w:rsid w:val="00CB652D"/>
    <w:rsid w:val="00CB65F8"/>
    <w:rsid w:val="00CC1774"/>
    <w:rsid w:val="00CC17AE"/>
    <w:rsid w:val="00CC63D7"/>
    <w:rsid w:val="00CC69B1"/>
    <w:rsid w:val="00CD08C2"/>
    <w:rsid w:val="00CD3D62"/>
    <w:rsid w:val="00CD6F86"/>
    <w:rsid w:val="00CE093C"/>
    <w:rsid w:val="00CE36D5"/>
    <w:rsid w:val="00CE5026"/>
    <w:rsid w:val="00CE5258"/>
    <w:rsid w:val="00CE68FC"/>
    <w:rsid w:val="00CF182E"/>
    <w:rsid w:val="00CF3E30"/>
    <w:rsid w:val="00CF4DAB"/>
    <w:rsid w:val="00D019A3"/>
    <w:rsid w:val="00D0265E"/>
    <w:rsid w:val="00D04309"/>
    <w:rsid w:val="00D06C6B"/>
    <w:rsid w:val="00D0777E"/>
    <w:rsid w:val="00D07F68"/>
    <w:rsid w:val="00D116BF"/>
    <w:rsid w:val="00D15729"/>
    <w:rsid w:val="00D1748E"/>
    <w:rsid w:val="00D17C27"/>
    <w:rsid w:val="00D2251F"/>
    <w:rsid w:val="00D22ED5"/>
    <w:rsid w:val="00D24B1C"/>
    <w:rsid w:val="00D26219"/>
    <w:rsid w:val="00D26584"/>
    <w:rsid w:val="00D31A4F"/>
    <w:rsid w:val="00D41CC2"/>
    <w:rsid w:val="00D43617"/>
    <w:rsid w:val="00D459AF"/>
    <w:rsid w:val="00D478AB"/>
    <w:rsid w:val="00D5090A"/>
    <w:rsid w:val="00D523D3"/>
    <w:rsid w:val="00D647CC"/>
    <w:rsid w:val="00D704CD"/>
    <w:rsid w:val="00D712FF"/>
    <w:rsid w:val="00D74856"/>
    <w:rsid w:val="00D748E2"/>
    <w:rsid w:val="00D772F9"/>
    <w:rsid w:val="00D80A77"/>
    <w:rsid w:val="00D822F8"/>
    <w:rsid w:val="00D8430D"/>
    <w:rsid w:val="00D87B2C"/>
    <w:rsid w:val="00D9176F"/>
    <w:rsid w:val="00D91852"/>
    <w:rsid w:val="00DA04CB"/>
    <w:rsid w:val="00DA728D"/>
    <w:rsid w:val="00DA7B10"/>
    <w:rsid w:val="00DA7D2E"/>
    <w:rsid w:val="00DB35D4"/>
    <w:rsid w:val="00DB5E2F"/>
    <w:rsid w:val="00DB64BC"/>
    <w:rsid w:val="00DB7BF1"/>
    <w:rsid w:val="00DC1425"/>
    <w:rsid w:val="00DC24B0"/>
    <w:rsid w:val="00DC741A"/>
    <w:rsid w:val="00DD0893"/>
    <w:rsid w:val="00DD3B32"/>
    <w:rsid w:val="00DD713B"/>
    <w:rsid w:val="00DE1A42"/>
    <w:rsid w:val="00DE30AA"/>
    <w:rsid w:val="00DE63BA"/>
    <w:rsid w:val="00DF2AB3"/>
    <w:rsid w:val="00DF66F9"/>
    <w:rsid w:val="00DF6E13"/>
    <w:rsid w:val="00DF7FB2"/>
    <w:rsid w:val="00E00460"/>
    <w:rsid w:val="00E0279F"/>
    <w:rsid w:val="00E06150"/>
    <w:rsid w:val="00E1265F"/>
    <w:rsid w:val="00E14C07"/>
    <w:rsid w:val="00E2039C"/>
    <w:rsid w:val="00E239A4"/>
    <w:rsid w:val="00E255FB"/>
    <w:rsid w:val="00E2639F"/>
    <w:rsid w:val="00E33612"/>
    <w:rsid w:val="00E33C47"/>
    <w:rsid w:val="00E4370F"/>
    <w:rsid w:val="00E469B9"/>
    <w:rsid w:val="00E5177F"/>
    <w:rsid w:val="00E563DF"/>
    <w:rsid w:val="00E56618"/>
    <w:rsid w:val="00E56CB8"/>
    <w:rsid w:val="00E61CEC"/>
    <w:rsid w:val="00E72A1D"/>
    <w:rsid w:val="00E73126"/>
    <w:rsid w:val="00E73B0A"/>
    <w:rsid w:val="00E746A4"/>
    <w:rsid w:val="00E74AE9"/>
    <w:rsid w:val="00E761DA"/>
    <w:rsid w:val="00E7764F"/>
    <w:rsid w:val="00E77D2B"/>
    <w:rsid w:val="00E8517F"/>
    <w:rsid w:val="00E87C0E"/>
    <w:rsid w:val="00E90A56"/>
    <w:rsid w:val="00E91130"/>
    <w:rsid w:val="00E93FC6"/>
    <w:rsid w:val="00E94FC1"/>
    <w:rsid w:val="00E970B3"/>
    <w:rsid w:val="00E97CE0"/>
    <w:rsid w:val="00EA081B"/>
    <w:rsid w:val="00EA3912"/>
    <w:rsid w:val="00EA3D6F"/>
    <w:rsid w:val="00EA6989"/>
    <w:rsid w:val="00EB2FE0"/>
    <w:rsid w:val="00EB65AF"/>
    <w:rsid w:val="00EB75DC"/>
    <w:rsid w:val="00EC33D3"/>
    <w:rsid w:val="00ED03BA"/>
    <w:rsid w:val="00ED3D6D"/>
    <w:rsid w:val="00ED56D9"/>
    <w:rsid w:val="00ED57AE"/>
    <w:rsid w:val="00EE0695"/>
    <w:rsid w:val="00EE0FE0"/>
    <w:rsid w:val="00EE2024"/>
    <w:rsid w:val="00EE2E7A"/>
    <w:rsid w:val="00EE3CF3"/>
    <w:rsid w:val="00EF28B3"/>
    <w:rsid w:val="00F02525"/>
    <w:rsid w:val="00F0292A"/>
    <w:rsid w:val="00F02CD8"/>
    <w:rsid w:val="00F044F6"/>
    <w:rsid w:val="00F04E7E"/>
    <w:rsid w:val="00F05BA2"/>
    <w:rsid w:val="00F121E1"/>
    <w:rsid w:val="00F1355D"/>
    <w:rsid w:val="00F1640C"/>
    <w:rsid w:val="00F212E9"/>
    <w:rsid w:val="00F262DC"/>
    <w:rsid w:val="00F27B19"/>
    <w:rsid w:val="00F33128"/>
    <w:rsid w:val="00F36DC1"/>
    <w:rsid w:val="00F40CEB"/>
    <w:rsid w:val="00F41E11"/>
    <w:rsid w:val="00F43EAA"/>
    <w:rsid w:val="00F46B25"/>
    <w:rsid w:val="00F51C98"/>
    <w:rsid w:val="00F52B4F"/>
    <w:rsid w:val="00F52DC3"/>
    <w:rsid w:val="00F561D2"/>
    <w:rsid w:val="00F579AB"/>
    <w:rsid w:val="00F57DA5"/>
    <w:rsid w:val="00F636E2"/>
    <w:rsid w:val="00F6429E"/>
    <w:rsid w:val="00F645C1"/>
    <w:rsid w:val="00F7297C"/>
    <w:rsid w:val="00F74972"/>
    <w:rsid w:val="00F77C9B"/>
    <w:rsid w:val="00F8309E"/>
    <w:rsid w:val="00F84A9D"/>
    <w:rsid w:val="00F8777D"/>
    <w:rsid w:val="00F910BE"/>
    <w:rsid w:val="00FA1639"/>
    <w:rsid w:val="00FA3FD1"/>
    <w:rsid w:val="00FA4B3A"/>
    <w:rsid w:val="00FB3304"/>
    <w:rsid w:val="00FB3A50"/>
    <w:rsid w:val="00FB4074"/>
    <w:rsid w:val="00FB443D"/>
    <w:rsid w:val="00FC1A6B"/>
    <w:rsid w:val="00FC1CBE"/>
    <w:rsid w:val="00FC3057"/>
    <w:rsid w:val="00FC5AE9"/>
    <w:rsid w:val="00FC6BBF"/>
    <w:rsid w:val="00FD2130"/>
    <w:rsid w:val="00FD6B8B"/>
    <w:rsid w:val="00FD6C07"/>
    <w:rsid w:val="00FE0D77"/>
    <w:rsid w:val="00FE2262"/>
    <w:rsid w:val="00FE3001"/>
    <w:rsid w:val="00FE3AF8"/>
    <w:rsid w:val="00FF1A45"/>
    <w:rsid w:val="00FF2246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15729"/>
    <w:pPr>
      <w:pageBreakBefore/>
      <w:widowControl w:val="0"/>
      <w:jc w:val="center"/>
      <w:outlineLvl w:val="0"/>
    </w:pPr>
    <w:rPr>
      <w:rFonts w:eastAsia="SimSu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5729"/>
    <w:rPr>
      <w:rFonts w:ascii="Times New Roman" w:eastAsia="SimSu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30">
    <w:name w:val="Заголовок 3 Знак"/>
    <w:link w:val="3"/>
    <w:rsid w:val="00887A22"/>
    <w:rPr>
      <w:rFonts w:ascii="Cambria" w:eastAsia="SimSun" w:hAnsi="Cambria"/>
      <w:b/>
      <w:bCs/>
      <w:sz w:val="28"/>
      <w:szCs w:val="24"/>
    </w:rPr>
  </w:style>
  <w:style w:type="character" w:customStyle="1" w:styleId="40">
    <w:name w:val="Заголовок 4 Знак"/>
    <w:link w:val="4"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aliases w:val="Заголовок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aliases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styleId="afa">
    <w:name w:val="Body Text Indent"/>
    <w:basedOn w:val="a"/>
    <w:link w:val="afb"/>
    <w:rsid w:val="002C102E"/>
    <w:pPr>
      <w:ind w:firstLine="851"/>
      <w:jc w:val="both"/>
    </w:pPr>
    <w:rPr>
      <w:rFonts w:eastAsia="Times New Roman"/>
      <w:sz w:val="28"/>
    </w:rPr>
  </w:style>
  <w:style w:type="character" w:customStyle="1" w:styleId="afb">
    <w:name w:val="Основной текст с отступом Знак"/>
    <w:link w:val="afa"/>
    <w:rsid w:val="002C102E"/>
    <w:rPr>
      <w:rFonts w:ascii="Times New Roman" w:eastAsia="Times New Roman" w:hAnsi="Times New Roman"/>
      <w:sz w:val="28"/>
      <w:szCs w:val="24"/>
    </w:rPr>
  </w:style>
  <w:style w:type="character" w:styleId="afc">
    <w:name w:val="Hyperlink"/>
    <w:uiPriority w:val="99"/>
    <w:unhideWhenUsed/>
    <w:rsid w:val="00D459AF"/>
    <w:rPr>
      <w:color w:val="0000FF"/>
      <w:u w:val="single"/>
    </w:rPr>
  </w:style>
  <w:style w:type="paragraph" w:styleId="afd">
    <w:name w:val="Subtitle"/>
    <w:basedOn w:val="a"/>
    <w:next w:val="a"/>
    <w:link w:val="afe"/>
    <w:qFormat/>
    <w:rsid w:val="00120720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e">
    <w:name w:val="Подзаголовок Знак"/>
    <w:link w:val="afd"/>
    <w:rsid w:val="00120720"/>
    <w:rPr>
      <w:rFonts w:ascii="Calibri Light" w:eastAsia="Times New Roman" w:hAnsi="Calibri Light" w:cs="Times New Roman"/>
      <w:sz w:val="24"/>
      <w:szCs w:val="24"/>
    </w:rPr>
  </w:style>
  <w:style w:type="character" w:styleId="aff">
    <w:name w:val="FollowedHyperlink"/>
    <w:uiPriority w:val="99"/>
    <w:semiHidden/>
    <w:unhideWhenUsed/>
    <w:rsid w:val="00567866"/>
    <w:rPr>
      <w:color w:val="954F72"/>
      <w:u w:val="single"/>
    </w:rPr>
  </w:style>
  <w:style w:type="paragraph" w:styleId="aff0">
    <w:name w:val="Normal (Web)"/>
    <w:basedOn w:val="a"/>
    <w:uiPriority w:val="99"/>
    <w:unhideWhenUsed/>
    <w:rsid w:val="00F05BA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7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5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7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736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3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9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56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721">
          <w:marLeft w:val="72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5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8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50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1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00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5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6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438">
          <w:marLeft w:val="142"/>
          <w:marRight w:val="14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3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31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1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70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3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0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52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327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6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35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2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4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25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996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974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logger.com/blog/page/edit/7526327567848579414/366164320581915310" TargetMode="External"/><Relationship Id="rId18" Type="http://schemas.openxmlformats.org/officeDocument/2006/relationships/hyperlink" Target="http://informlo.blogsp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lo.blogspot.com/p/blog-page_3.html" TargetMode="External"/><Relationship Id="rId17" Type="http://schemas.openxmlformats.org/officeDocument/2006/relationships/hyperlink" Target="http://informlo.blogspo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rmlo.blogspot.ru/p/blog-page_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lo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rmlo.blogspot.ru" TargetMode="External"/><Relationship Id="rId10" Type="http://schemas.openxmlformats.org/officeDocument/2006/relationships/hyperlink" Target="https://vk.com/club1942703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logger.com/blog/page/edit/7526327567848579414/3661643205819153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1;&#1077;&#1085;&#1080;&#1085;&#1075;&#1088;&#1072;&#1076;&#1089;&#1082;&#1072;&#1103;%20&#1086;&#1073;&#1083;&#1072;&#1089;&#1090;&#1100;_&#1057;&#1090;&#1072;&#1090;&#1080;&#1089;&#1090;&#1080;&#1082;&#1086;-&#1072;&#1085;&#1072;&#1083;&#1080;&#1090;&#1080;&#1095;&#1077;&#1089;&#1082;&#1080;&#1081;%20&#1086;&#1090;&#1095;&#1077;&#1090;_2020_&#1048;&#1053;&#1060;&#1054;&#1056;&#1052;&#1040;&#1058;&#1048;&#1050;&#104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57EF-488D-4930-9CF4-F7439EFE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Ленинградская область_Статистико-аналитический отчет_2020_ИНФОРМАТИКА (1)</Template>
  <TotalTime>26</TotalTime>
  <Pages>54</Pages>
  <Words>12129</Words>
  <Characters>69138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2020-08-06T13:28:00Z</cp:lastPrinted>
  <dcterms:created xsi:type="dcterms:W3CDTF">2020-09-03T10:55:00Z</dcterms:created>
  <dcterms:modified xsi:type="dcterms:W3CDTF">2020-09-03T11:22:00Z</dcterms:modified>
</cp:coreProperties>
</file>