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B7" w:rsidRDefault="007E74B7">
      <w:pPr>
        <w:pStyle w:val="ConsPlusTitlePage"/>
      </w:pPr>
      <w:r>
        <w:t xml:space="preserve">Документ предоставлен </w:t>
      </w:r>
      <w:hyperlink r:id="rId5" w:history="1">
        <w:r>
          <w:rPr>
            <w:color w:val="0000FF"/>
          </w:rPr>
          <w:t>КонсультантПлюс</w:t>
        </w:r>
      </w:hyperlink>
      <w:r>
        <w:br/>
      </w:r>
    </w:p>
    <w:p w:rsidR="007E74B7" w:rsidRDefault="007E74B7">
      <w:pPr>
        <w:pStyle w:val="ConsPlusNormal"/>
        <w:jc w:val="both"/>
        <w:outlineLvl w:val="0"/>
      </w:pPr>
    </w:p>
    <w:p w:rsidR="007E74B7" w:rsidRDefault="007E74B7">
      <w:pPr>
        <w:pStyle w:val="ConsPlusTitle"/>
        <w:jc w:val="center"/>
        <w:outlineLvl w:val="0"/>
      </w:pPr>
      <w:r>
        <w:t>ПРАВИТЕЛЬСТВО ЛЕНИНГРАДСКОЙ ОБЛАСТИ</w:t>
      </w:r>
    </w:p>
    <w:p w:rsidR="007E74B7" w:rsidRDefault="007E74B7">
      <w:pPr>
        <w:pStyle w:val="ConsPlusTitle"/>
        <w:jc w:val="center"/>
      </w:pPr>
    </w:p>
    <w:p w:rsidR="007E74B7" w:rsidRDefault="007E74B7">
      <w:pPr>
        <w:pStyle w:val="ConsPlusTitle"/>
        <w:jc w:val="center"/>
      </w:pPr>
      <w:r>
        <w:t>ПОСТАНОВЛЕНИЕ</w:t>
      </w:r>
    </w:p>
    <w:p w:rsidR="007E74B7" w:rsidRDefault="007E74B7">
      <w:pPr>
        <w:pStyle w:val="ConsPlusTitle"/>
        <w:jc w:val="center"/>
      </w:pPr>
      <w:r>
        <w:t>от 14 ноября 2005 г. N 290</w:t>
      </w:r>
    </w:p>
    <w:p w:rsidR="007E74B7" w:rsidRDefault="007E74B7">
      <w:pPr>
        <w:pStyle w:val="ConsPlusTitle"/>
        <w:jc w:val="center"/>
      </w:pPr>
    </w:p>
    <w:p w:rsidR="007E74B7" w:rsidRDefault="007E74B7">
      <w:pPr>
        <w:pStyle w:val="ConsPlusTitle"/>
        <w:jc w:val="center"/>
      </w:pPr>
      <w:r>
        <w:t>ОБ ОБРАЗОВАНИИ КОМИССИИ ПО ДЕЛАМ НЕСОВЕРШЕННОЛЕТНИХ И ЗАЩИТЕ</w:t>
      </w:r>
    </w:p>
    <w:p w:rsidR="007E74B7" w:rsidRDefault="007E74B7">
      <w:pPr>
        <w:pStyle w:val="ConsPlusTitle"/>
        <w:jc w:val="center"/>
      </w:pPr>
      <w:r>
        <w:t>ИХ ПРАВ ПРИ ПРАВИТЕЛЬСТВЕ ЛЕНИНГРАДСКОЙ ОБЛАСТИ</w:t>
      </w:r>
    </w:p>
    <w:p w:rsidR="007E74B7" w:rsidRDefault="007E74B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7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4B7" w:rsidRDefault="007E74B7"/>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c>
          <w:tcPr>
            <w:tcW w:w="0" w:type="auto"/>
            <w:tcBorders>
              <w:top w:val="nil"/>
              <w:left w:val="nil"/>
              <w:bottom w:val="nil"/>
              <w:right w:val="nil"/>
            </w:tcBorders>
            <w:shd w:val="clear" w:color="auto" w:fill="F4F3F8"/>
            <w:tcMar>
              <w:top w:w="113" w:type="dxa"/>
              <w:left w:w="0" w:type="dxa"/>
              <w:bottom w:w="113" w:type="dxa"/>
              <w:right w:w="0" w:type="dxa"/>
            </w:tcMar>
          </w:tcPr>
          <w:p w:rsidR="007E74B7" w:rsidRDefault="007E74B7">
            <w:pPr>
              <w:pStyle w:val="ConsPlusNormal"/>
              <w:jc w:val="center"/>
            </w:pPr>
            <w:r>
              <w:rPr>
                <w:color w:val="392C69"/>
              </w:rPr>
              <w:t>Список изменяющих документов</w:t>
            </w:r>
          </w:p>
          <w:p w:rsidR="007E74B7" w:rsidRDefault="007E74B7">
            <w:pPr>
              <w:pStyle w:val="ConsPlusNormal"/>
              <w:jc w:val="center"/>
            </w:pPr>
            <w:r>
              <w:rPr>
                <w:color w:val="392C69"/>
              </w:rPr>
              <w:t>(в ред. Постановлений Правительства Ленинградской области</w:t>
            </w:r>
          </w:p>
          <w:p w:rsidR="007E74B7" w:rsidRDefault="007E74B7">
            <w:pPr>
              <w:pStyle w:val="ConsPlusNormal"/>
              <w:jc w:val="center"/>
            </w:pPr>
            <w:r>
              <w:rPr>
                <w:color w:val="392C69"/>
              </w:rPr>
              <w:t xml:space="preserve">от 01.03.2006 </w:t>
            </w:r>
            <w:hyperlink r:id="rId6" w:history="1">
              <w:r>
                <w:rPr>
                  <w:color w:val="0000FF"/>
                </w:rPr>
                <w:t>N 53</w:t>
              </w:r>
            </w:hyperlink>
            <w:r>
              <w:rPr>
                <w:color w:val="392C69"/>
              </w:rPr>
              <w:t xml:space="preserve">, от 18.03.2008 </w:t>
            </w:r>
            <w:hyperlink r:id="rId7" w:history="1">
              <w:r>
                <w:rPr>
                  <w:color w:val="0000FF"/>
                </w:rPr>
                <w:t>N 45</w:t>
              </w:r>
            </w:hyperlink>
            <w:r>
              <w:rPr>
                <w:color w:val="392C69"/>
              </w:rPr>
              <w:t xml:space="preserve">, от 11.02.2013 </w:t>
            </w:r>
            <w:hyperlink r:id="rId8" w:history="1">
              <w:r>
                <w:rPr>
                  <w:color w:val="0000FF"/>
                </w:rPr>
                <w:t>N 28</w:t>
              </w:r>
            </w:hyperlink>
            <w:r>
              <w:rPr>
                <w:color w:val="392C69"/>
              </w:rPr>
              <w:t>,</w:t>
            </w:r>
          </w:p>
          <w:p w:rsidR="007E74B7" w:rsidRDefault="007E74B7">
            <w:pPr>
              <w:pStyle w:val="ConsPlusNormal"/>
              <w:jc w:val="center"/>
            </w:pPr>
            <w:r>
              <w:rPr>
                <w:color w:val="392C69"/>
              </w:rPr>
              <w:t xml:space="preserve">от 13.08.2014 </w:t>
            </w:r>
            <w:hyperlink r:id="rId9" w:history="1">
              <w:r>
                <w:rPr>
                  <w:color w:val="0000FF"/>
                </w:rPr>
                <w:t>N 369</w:t>
              </w:r>
            </w:hyperlink>
            <w:r>
              <w:rPr>
                <w:color w:val="392C69"/>
              </w:rPr>
              <w:t xml:space="preserve">, от 12.12.2016 </w:t>
            </w:r>
            <w:hyperlink r:id="rId10" w:history="1">
              <w:r>
                <w:rPr>
                  <w:color w:val="0000FF"/>
                </w:rPr>
                <w:t>N 476</w:t>
              </w:r>
            </w:hyperlink>
            <w:r>
              <w:rPr>
                <w:color w:val="392C69"/>
              </w:rPr>
              <w:t xml:space="preserve">, от 23.04.2019 </w:t>
            </w:r>
            <w:hyperlink r:id="rId11" w:history="1">
              <w:r>
                <w:rPr>
                  <w:color w:val="0000FF"/>
                </w:rPr>
                <w:t>N 183</w:t>
              </w:r>
            </w:hyperlink>
            <w:r>
              <w:rPr>
                <w:color w:val="392C69"/>
              </w:rPr>
              <w:t>,</w:t>
            </w:r>
          </w:p>
          <w:p w:rsidR="007E74B7" w:rsidRDefault="007E74B7">
            <w:pPr>
              <w:pStyle w:val="ConsPlusNormal"/>
              <w:jc w:val="center"/>
            </w:pPr>
            <w:r>
              <w:rPr>
                <w:color w:val="392C69"/>
              </w:rPr>
              <w:t xml:space="preserve">от 23.08.2019 </w:t>
            </w:r>
            <w:hyperlink r:id="rId12" w:history="1">
              <w:r>
                <w:rPr>
                  <w:color w:val="0000FF"/>
                </w:rPr>
                <w:t>N 386</w:t>
              </w:r>
            </w:hyperlink>
            <w:r>
              <w:rPr>
                <w:color w:val="392C69"/>
              </w:rPr>
              <w:t xml:space="preserve">, от 22.06.2020 </w:t>
            </w:r>
            <w:hyperlink r:id="rId13" w:history="1">
              <w:r>
                <w:rPr>
                  <w:color w:val="0000FF"/>
                </w:rPr>
                <w:t>N 434</w:t>
              </w:r>
            </w:hyperlink>
            <w:r>
              <w:rPr>
                <w:color w:val="392C69"/>
              </w:rPr>
              <w:t xml:space="preserve">, от 28.09.2020 </w:t>
            </w:r>
            <w:hyperlink r:id="rId14" w:history="1">
              <w:r>
                <w:rPr>
                  <w:color w:val="0000FF"/>
                </w:rPr>
                <w:t>N 645</w:t>
              </w:r>
            </w:hyperlink>
            <w:r>
              <w:rPr>
                <w:color w:val="392C69"/>
              </w:rPr>
              <w:t>,</w:t>
            </w:r>
          </w:p>
          <w:p w:rsidR="007E74B7" w:rsidRDefault="007E74B7">
            <w:pPr>
              <w:pStyle w:val="ConsPlusNormal"/>
              <w:jc w:val="center"/>
            </w:pPr>
            <w:r>
              <w:rPr>
                <w:color w:val="392C69"/>
              </w:rPr>
              <w:t xml:space="preserve">от 28.12.2020 </w:t>
            </w:r>
            <w:hyperlink r:id="rId15" w:history="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r>
    </w:tbl>
    <w:p w:rsidR="007E74B7" w:rsidRDefault="007E74B7">
      <w:pPr>
        <w:pStyle w:val="ConsPlusNormal"/>
        <w:jc w:val="center"/>
      </w:pPr>
    </w:p>
    <w:p w:rsidR="007E74B7" w:rsidRDefault="007E74B7">
      <w:pPr>
        <w:pStyle w:val="ConsPlusNormal"/>
        <w:ind w:firstLine="540"/>
        <w:jc w:val="both"/>
      </w:pPr>
      <w:r>
        <w:t>В целях осуществления контроля за деятельностью органов и учреждений системы профилактики безнадзорности и правонарушений несовершеннолетних, координации деятельности муниципальных комиссий по делам несовершеннолетних и защите их прав, образованных органами местного самоуправления Ленинградской области, Правительство Ленинградской области постановляет:</w:t>
      </w:r>
    </w:p>
    <w:p w:rsidR="007E74B7" w:rsidRDefault="007E74B7">
      <w:pPr>
        <w:pStyle w:val="ConsPlusNormal"/>
        <w:ind w:firstLine="540"/>
        <w:jc w:val="both"/>
      </w:pPr>
    </w:p>
    <w:p w:rsidR="007E74B7" w:rsidRDefault="007E74B7">
      <w:pPr>
        <w:pStyle w:val="ConsPlusNormal"/>
        <w:ind w:firstLine="540"/>
        <w:jc w:val="both"/>
      </w:pPr>
      <w:r>
        <w:t>1. Образовать комиссию по делам несовершеннолетних и защите их прав при Правительстве Ленинградской области.</w:t>
      </w:r>
    </w:p>
    <w:p w:rsidR="007E74B7" w:rsidRDefault="007E74B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7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4B7" w:rsidRDefault="007E74B7"/>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c>
          <w:tcPr>
            <w:tcW w:w="0" w:type="auto"/>
            <w:tcBorders>
              <w:top w:val="nil"/>
              <w:left w:val="nil"/>
              <w:bottom w:val="nil"/>
              <w:right w:val="nil"/>
            </w:tcBorders>
            <w:shd w:val="clear" w:color="auto" w:fill="F4F3F8"/>
            <w:tcMar>
              <w:top w:w="113" w:type="dxa"/>
              <w:left w:w="0" w:type="dxa"/>
              <w:bottom w:w="113" w:type="dxa"/>
              <w:right w:w="0" w:type="dxa"/>
            </w:tcMar>
          </w:tcPr>
          <w:p w:rsidR="007E74B7" w:rsidRDefault="007E74B7">
            <w:pPr>
              <w:pStyle w:val="ConsPlusNormal"/>
              <w:jc w:val="both"/>
            </w:pPr>
            <w:r>
              <w:rPr>
                <w:color w:val="392C69"/>
              </w:rPr>
              <w:t>П. 2 утратил силу в части утверждения состава комиссии (</w:t>
            </w:r>
            <w:hyperlink r:id="rId16" w:history="1">
              <w:r>
                <w:rPr>
                  <w:color w:val="0000FF"/>
                </w:rPr>
                <w:t>постановление</w:t>
              </w:r>
            </w:hyperlink>
            <w:r>
              <w:rPr>
                <w:color w:val="392C69"/>
              </w:rPr>
              <w:t xml:space="preserve"> Правительства Ленинградской области от 18.03.2008 N 45).</w:t>
            </w:r>
          </w:p>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r>
    </w:tbl>
    <w:p w:rsidR="007E74B7" w:rsidRDefault="007E74B7">
      <w:pPr>
        <w:pStyle w:val="ConsPlusNormal"/>
        <w:spacing w:before="280"/>
        <w:ind w:firstLine="540"/>
        <w:jc w:val="both"/>
      </w:pPr>
      <w:r>
        <w:t xml:space="preserve">2. Утвердить </w:t>
      </w:r>
      <w:hyperlink w:anchor="P35" w:history="1">
        <w:r>
          <w:rPr>
            <w:color w:val="0000FF"/>
          </w:rPr>
          <w:t>Положение</w:t>
        </w:r>
      </w:hyperlink>
      <w:r>
        <w:t xml:space="preserve"> о комиссии по делам несовершеннолетних и защите их прав при Правительстве Ленинградской области и </w:t>
      </w:r>
      <w:hyperlink w:anchor="P242" w:history="1">
        <w:r>
          <w:rPr>
            <w:color w:val="0000FF"/>
          </w:rPr>
          <w:t>состав</w:t>
        </w:r>
      </w:hyperlink>
      <w:r>
        <w:t xml:space="preserve"> комиссии согласно приложениям 1 и 2.</w:t>
      </w:r>
    </w:p>
    <w:p w:rsidR="007E74B7" w:rsidRDefault="007E74B7">
      <w:pPr>
        <w:pStyle w:val="ConsPlusNormal"/>
        <w:ind w:firstLine="540"/>
        <w:jc w:val="both"/>
      </w:pPr>
    </w:p>
    <w:p w:rsidR="007E74B7" w:rsidRDefault="007E74B7">
      <w:pPr>
        <w:pStyle w:val="ConsPlusNormal"/>
        <w:jc w:val="right"/>
      </w:pPr>
      <w:r>
        <w:t>Губернатор</w:t>
      </w:r>
    </w:p>
    <w:p w:rsidR="007E74B7" w:rsidRDefault="007E74B7">
      <w:pPr>
        <w:pStyle w:val="ConsPlusNormal"/>
        <w:jc w:val="right"/>
      </w:pPr>
      <w:r>
        <w:t>Ленинградской области</w:t>
      </w:r>
    </w:p>
    <w:p w:rsidR="007E74B7" w:rsidRDefault="007E74B7">
      <w:pPr>
        <w:pStyle w:val="ConsPlusNormal"/>
        <w:jc w:val="right"/>
      </w:pPr>
      <w:r>
        <w:t>В.Сердюков</w:t>
      </w: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jc w:val="right"/>
        <w:outlineLvl w:val="0"/>
      </w:pPr>
      <w:r>
        <w:t>УТВЕРЖДЕНО</w:t>
      </w:r>
    </w:p>
    <w:p w:rsidR="007E74B7" w:rsidRDefault="007E74B7">
      <w:pPr>
        <w:pStyle w:val="ConsPlusNormal"/>
        <w:jc w:val="right"/>
      </w:pPr>
      <w:r>
        <w:t>постановлением Правительства</w:t>
      </w:r>
    </w:p>
    <w:p w:rsidR="007E74B7" w:rsidRDefault="007E74B7">
      <w:pPr>
        <w:pStyle w:val="ConsPlusNormal"/>
        <w:jc w:val="right"/>
      </w:pPr>
      <w:r>
        <w:t>Ленинградской области</w:t>
      </w:r>
    </w:p>
    <w:p w:rsidR="007E74B7" w:rsidRDefault="007E74B7">
      <w:pPr>
        <w:pStyle w:val="ConsPlusNormal"/>
        <w:jc w:val="right"/>
      </w:pPr>
      <w:r>
        <w:t>от 14.11.2005 N 290</w:t>
      </w:r>
    </w:p>
    <w:p w:rsidR="007E74B7" w:rsidRDefault="007E74B7">
      <w:pPr>
        <w:pStyle w:val="ConsPlusNormal"/>
        <w:jc w:val="right"/>
      </w:pPr>
      <w:r>
        <w:t>(приложение 1)</w:t>
      </w:r>
    </w:p>
    <w:p w:rsidR="007E74B7" w:rsidRDefault="007E74B7">
      <w:pPr>
        <w:pStyle w:val="ConsPlusNormal"/>
        <w:ind w:firstLine="540"/>
        <w:jc w:val="both"/>
      </w:pPr>
    </w:p>
    <w:p w:rsidR="007E74B7" w:rsidRDefault="007E74B7">
      <w:pPr>
        <w:pStyle w:val="ConsPlusTitle"/>
        <w:jc w:val="center"/>
      </w:pPr>
      <w:bookmarkStart w:id="0" w:name="P35"/>
      <w:bookmarkEnd w:id="0"/>
      <w:r>
        <w:t>ПОЛОЖЕНИЕ</w:t>
      </w:r>
    </w:p>
    <w:p w:rsidR="007E74B7" w:rsidRDefault="007E74B7">
      <w:pPr>
        <w:pStyle w:val="ConsPlusTitle"/>
        <w:jc w:val="center"/>
      </w:pPr>
      <w:r>
        <w:t>О КОМИССИИ ПО ДЕЛАМ НЕСОВЕРШЕННОЛЕТНИХ И ЗАЩИТЕ ИХ ПРАВ</w:t>
      </w:r>
    </w:p>
    <w:p w:rsidR="007E74B7" w:rsidRDefault="007E74B7">
      <w:pPr>
        <w:pStyle w:val="ConsPlusTitle"/>
        <w:jc w:val="center"/>
      </w:pPr>
      <w:r>
        <w:t>ПРИ ПРАВИТЕЛЬСТВЕ ЛЕНИНГРАДСКОЙ ОБЛАСТИ</w:t>
      </w:r>
    </w:p>
    <w:p w:rsidR="007E74B7" w:rsidRDefault="007E74B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7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4B7" w:rsidRDefault="007E74B7"/>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c>
          <w:tcPr>
            <w:tcW w:w="0" w:type="auto"/>
            <w:tcBorders>
              <w:top w:val="nil"/>
              <w:left w:val="nil"/>
              <w:bottom w:val="nil"/>
              <w:right w:val="nil"/>
            </w:tcBorders>
            <w:shd w:val="clear" w:color="auto" w:fill="F4F3F8"/>
            <w:tcMar>
              <w:top w:w="113" w:type="dxa"/>
              <w:left w:w="0" w:type="dxa"/>
              <w:bottom w:w="113" w:type="dxa"/>
              <w:right w:w="0" w:type="dxa"/>
            </w:tcMar>
          </w:tcPr>
          <w:p w:rsidR="007E74B7" w:rsidRDefault="007E74B7">
            <w:pPr>
              <w:pStyle w:val="ConsPlusNormal"/>
              <w:jc w:val="center"/>
            </w:pPr>
            <w:r>
              <w:rPr>
                <w:color w:val="392C69"/>
              </w:rPr>
              <w:t>Список изменяющих документов</w:t>
            </w:r>
          </w:p>
          <w:p w:rsidR="007E74B7" w:rsidRDefault="007E74B7">
            <w:pPr>
              <w:pStyle w:val="ConsPlusNormal"/>
              <w:jc w:val="center"/>
            </w:pPr>
            <w:r>
              <w:rPr>
                <w:color w:val="392C69"/>
              </w:rPr>
              <w:t>(в ред. Постановлений Правительства Ленинградской области</w:t>
            </w:r>
          </w:p>
          <w:p w:rsidR="007E74B7" w:rsidRDefault="007E74B7">
            <w:pPr>
              <w:pStyle w:val="ConsPlusNormal"/>
              <w:jc w:val="center"/>
            </w:pPr>
            <w:r>
              <w:rPr>
                <w:color w:val="392C69"/>
              </w:rPr>
              <w:t xml:space="preserve">от 22.06.2020 </w:t>
            </w:r>
            <w:hyperlink r:id="rId17" w:history="1">
              <w:r>
                <w:rPr>
                  <w:color w:val="0000FF"/>
                </w:rPr>
                <w:t>N 434</w:t>
              </w:r>
            </w:hyperlink>
            <w:r>
              <w:rPr>
                <w:color w:val="392C69"/>
              </w:rPr>
              <w:t xml:space="preserve">, от 28.09.2020 </w:t>
            </w:r>
            <w:hyperlink r:id="rId18" w:history="1">
              <w:r>
                <w:rPr>
                  <w:color w:val="0000FF"/>
                </w:rPr>
                <w:t>N 645</w:t>
              </w:r>
            </w:hyperlink>
            <w:r>
              <w:rPr>
                <w:color w:val="392C69"/>
              </w:rPr>
              <w:t xml:space="preserve">, от 28.12.2020 </w:t>
            </w:r>
            <w:hyperlink r:id="rId19" w:history="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4B7" w:rsidRDefault="007E74B7"/>
        </w:tc>
      </w:tr>
    </w:tbl>
    <w:p w:rsidR="007E74B7" w:rsidRDefault="007E74B7">
      <w:pPr>
        <w:pStyle w:val="ConsPlusNormal"/>
        <w:ind w:firstLine="540"/>
        <w:jc w:val="both"/>
      </w:pPr>
    </w:p>
    <w:p w:rsidR="007E74B7" w:rsidRDefault="007E74B7">
      <w:pPr>
        <w:pStyle w:val="ConsPlusTitle"/>
        <w:jc w:val="center"/>
        <w:outlineLvl w:val="1"/>
      </w:pPr>
      <w:r>
        <w:t>1. Общие положения</w:t>
      </w:r>
    </w:p>
    <w:p w:rsidR="007E74B7" w:rsidRDefault="007E74B7">
      <w:pPr>
        <w:pStyle w:val="ConsPlusNormal"/>
        <w:jc w:val="center"/>
      </w:pPr>
    </w:p>
    <w:p w:rsidR="007E74B7" w:rsidRDefault="007E74B7">
      <w:pPr>
        <w:pStyle w:val="ConsPlusNormal"/>
        <w:ind w:firstLine="540"/>
        <w:jc w:val="both"/>
      </w:pPr>
      <w:r>
        <w:t>1.1. Комиссия по делам несовершеннолетних и защите их прав при Правительстве Ленинградской области (далее - комиссия) является постоянно действующим коллегиальным органом, осуществляющим координацию деятельности органов и учреждений системы профилактики безнадзорности и правонарушений несовершеннолетних (далее - система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w:t>
      </w:r>
    </w:p>
    <w:p w:rsidR="007E74B7" w:rsidRDefault="007E74B7">
      <w:pPr>
        <w:pStyle w:val="ConsPlusNormal"/>
        <w:spacing w:before="220"/>
        <w:ind w:firstLine="540"/>
        <w:jc w:val="both"/>
      </w:pPr>
      <w:r>
        <w:t xml:space="preserve">1.2. Комиссия в своей деятельности руководствуется </w:t>
      </w:r>
      <w:hyperlink r:id="rId20"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Ленинградской области, а также настоящим Положением.</w:t>
      </w:r>
    </w:p>
    <w:p w:rsidR="007E74B7" w:rsidRDefault="007E74B7">
      <w:pPr>
        <w:pStyle w:val="ConsPlusNormal"/>
        <w:spacing w:before="220"/>
        <w:ind w:firstLine="540"/>
        <w:jc w:val="both"/>
      </w:pPr>
      <w:r>
        <w:t>1.3.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E74B7" w:rsidRDefault="007E74B7">
      <w:pPr>
        <w:pStyle w:val="ConsPlusNormal"/>
        <w:spacing w:before="220"/>
        <w:ind w:firstLine="540"/>
        <w:jc w:val="both"/>
      </w:pPr>
      <w:r>
        <w:t>1.4. Комиссия имеет бланк и печать со своим наименованием.</w:t>
      </w:r>
    </w:p>
    <w:p w:rsidR="007E74B7" w:rsidRDefault="007E74B7">
      <w:pPr>
        <w:pStyle w:val="ConsPlusNormal"/>
        <w:ind w:firstLine="540"/>
        <w:jc w:val="both"/>
      </w:pPr>
    </w:p>
    <w:p w:rsidR="007E74B7" w:rsidRDefault="007E74B7">
      <w:pPr>
        <w:pStyle w:val="ConsPlusTitle"/>
        <w:jc w:val="center"/>
        <w:outlineLvl w:val="1"/>
      </w:pPr>
      <w:r>
        <w:t>2. Задачи комиссии</w:t>
      </w:r>
    </w:p>
    <w:p w:rsidR="007E74B7" w:rsidRDefault="007E74B7">
      <w:pPr>
        <w:pStyle w:val="ConsPlusNormal"/>
        <w:jc w:val="center"/>
      </w:pPr>
    </w:p>
    <w:p w:rsidR="007E74B7" w:rsidRDefault="007E74B7">
      <w:pPr>
        <w:pStyle w:val="ConsPlusNormal"/>
        <w:ind w:firstLine="540"/>
        <w:jc w:val="both"/>
      </w:pPr>
      <w:r>
        <w:t>Задачами комиссии являются:</w:t>
      </w:r>
    </w:p>
    <w:p w:rsidR="007E74B7" w:rsidRDefault="007E74B7">
      <w:pPr>
        <w:pStyle w:val="ConsPlusNormal"/>
        <w:spacing w:before="220"/>
        <w:ind w:firstLine="540"/>
        <w:jc w:val="both"/>
      </w:pPr>
      <w: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E74B7" w:rsidRDefault="007E74B7">
      <w:pPr>
        <w:pStyle w:val="ConsPlusNormal"/>
        <w:spacing w:before="220"/>
        <w:ind w:firstLine="540"/>
        <w:jc w:val="both"/>
      </w:pPr>
      <w:r>
        <w:t>2.2. Обеспечение защиты прав и законных интересов несовершеннолетних.</w:t>
      </w:r>
    </w:p>
    <w:p w:rsidR="007E74B7" w:rsidRDefault="007E74B7">
      <w:pPr>
        <w:pStyle w:val="ConsPlusNormal"/>
        <w:spacing w:before="220"/>
        <w:ind w:firstLine="540"/>
        <w:jc w:val="both"/>
      </w:pPr>
      <w: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E74B7" w:rsidRDefault="007E74B7">
      <w:pPr>
        <w:pStyle w:val="ConsPlusNormal"/>
        <w:spacing w:before="220"/>
        <w:ind w:firstLine="540"/>
        <w:jc w:val="both"/>
      </w:pPr>
      <w:r>
        <w:t>2.4. Выявление и пресечение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w:t>
      </w:r>
    </w:p>
    <w:p w:rsidR="007E74B7" w:rsidRDefault="007E74B7">
      <w:pPr>
        <w:pStyle w:val="ConsPlusNormal"/>
        <w:ind w:firstLine="540"/>
        <w:jc w:val="both"/>
      </w:pPr>
    </w:p>
    <w:p w:rsidR="007E74B7" w:rsidRDefault="007E74B7">
      <w:pPr>
        <w:pStyle w:val="ConsPlusTitle"/>
        <w:jc w:val="center"/>
        <w:outlineLvl w:val="1"/>
      </w:pPr>
      <w:r>
        <w:t>3. Полномочия комиссии</w:t>
      </w:r>
    </w:p>
    <w:p w:rsidR="007E74B7" w:rsidRDefault="007E74B7">
      <w:pPr>
        <w:pStyle w:val="ConsPlusNormal"/>
        <w:jc w:val="center"/>
      </w:pPr>
    </w:p>
    <w:p w:rsidR="007E74B7" w:rsidRDefault="007E74B7">
      <w:pPr>
        <w:pStyle w:val="ConsPlusNormal"/>
        <w:ind w:firstLine="540"/>
        <w:jc w:val="both"/>
      </w:pPr>
      <w:r>
        <w:t>Полномочия комиссии:</w:t>
      </w:r>
    </w:p>
    <w:p w:rsidR="007E74B7" w:rsidRDefault="007E74B7">
      <w:pPr>
        <w:pStyle w:val="ConsPlusNormal"/>
        <w:spacing w:before="220"/>
        <w:ind w:firstLine="540"/>
        <w:jc w:val="both"/>
      </w:pPr>
      <w:r>
        <w:t>1) 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 осуществление мониторинга их деятельности в пределах и порядке, установленных законодательством Российской Федерации и законодательством Ленинградской области;</w:t>
      </w:r>
    </w:p>
    <w:p w:rsidR="007E74B7" w:rsidRDefault="007E74B7">
      <w:pPr>
        <w:pStyle w:val="ConsPlusNormal"/>
        <w:spacing w:before="220"/>
        <w:ind w:firstLine="540"/>
        <w:jc w:val="both"/>
      </w:pPr>
      <w:r>
        <w:t>2)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E74B7" w:rsidRDefault="007E74B7">
      <w:pPr>
        <w:pStyle w:val="ConsPlusNormal"/>
        <w:spacing w:before="220"/>
        <w:ind w:firstLine="540"/>
        <w:jc w:val="both"/>
      </w:pPr>
      <w:r>
        <w:t>3) 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rsidR="007E74B7" w:rsidRDefault="007E74B7">
      <w:pPr>
        <w:pStyle w:val="ConsPlusNormal"/>
        <w:spacing w:before="220"/>
        <w:ind w:firstLine="540"/>
        <w:jc w:val="both"/>
      </w:pPr>
      <w:r>
        <w:t>4) 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E74B7" w:rsidRDefault="007E74B7">
      <w:pPr>
        <w:pStyle w:val="ConsPlusNormal"/>
        <w:spacing w:before="220"/>
        <w:ind w:firstLine="540"/>
        <w:jc w:val="both"/>
      </w:pPr>
      <w:r>
        <w:t>5)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E74B7" w:rsidRDefault="007E74B7">
      <w:pPr>
        <w:pStyle w:val="ConsPlusNormal"/>
        <w:spacing w:before="220"/>
        <w:ind w:firstLine="540"/>
        <w:jc w:val="both"/>
      </w:pPr>
      <w:r>
        <w:t>6) совершенствование мер по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E74B7" w:rsidRDefault="007E74B7">
      <w:pPr>
        <w:pStyle w:val="ConsPlusNormal"/>
        <w:spacing w:before="220"/>
        <w:ind w:firstLine="540"/>
        <w:jc w:val="both"/>
      </w:pPr>
      <w:r>
        <w:t>7) совершенствование мер по взаимодействию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осуществляющими деятельность на территории Ленинградской области,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E74B7" w:rsidRDefault="007E74B7">
      <w:pPr>
        <w:pStyle w:val="ConsPlusNormal"/>
        <w:spacing w:before="220"/>
        <w:ind w:firstLine="540"/>
        <w:jc w:val="both"/>
      </w:pPr>
      <w:r>
        <w:t>8) утверждение составов межведомственных рабочих групп по изучению деятельности органов и учреждений системы профилактики и порядков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E74B7" w:rsidRDefault="007E74B7">
      <w:pPr>
        <w:pStyle w:val="ConsPlusNormal"/>
        <w:spacing w:before="220"/>
        <w:ind w:firstLine="540"/>
        <w:jc w:val="both"/>
      </w:pPr>
      <w:r>
        <w:t>9) разработка и внесение в Правительство Ленинградской области предложений по осуществлению мероприятий в области защиты прав несовершеннолетних, профилактики их безнадзорности и правонарушений;</w:t>
      </w:r>
    </w:p>
    <w:p w:rsidR="007E74B7" w:rsidRDefault="007E74B7">
      <w:pPr>
        <w:pStyle w:val="ConsPlusNormal"/>
        <w:spacing w:before="220"/>
        <w:ind w:firstLine="540"/>
        <w:jc w:val="both"/>
      </w:pPr>
      <w:r>
        <w:t xml:space="preserve">10) оказание методической помощи, осуществление информационного обеспечения и контроля за деятельностью муниципальных комиссий по делам несовершеннолетних и защите их </w:t>
      </w:r>
      <w:r>
        <w:lastRenderedPageBreak/>
        <w:t>прав Ленинградской области в соответствии с законодательством Ленинградской области;</w:t>
      </w:r>
    </w:p>
    <w:p w:rsidR="007E74B7" w:rsidRDefault="007E74B7">
      <w:pPr>
        <w:pStyle w:val="ConsPlusNormal"/>
        <w:spacing w:before="220"/>
        <w:ind w:firstLine="540"/>
        <w:jc w:val="both"/>
      </w:pPr>
      <w:r>
        <w:t>11) участие в разработке проектов нормативных правовых актов Ленинградской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 их эффективности;</w:t>
      </w:r>
    </w:p>
    <w:p w:rsidR="007E74B7" w:rsidRDefault="007E74B7">
      <w:pPr>
        <w:pStyle w:val="ConsPlusNormal"/>
        <w:spacing w:before="220"/>
        <w:ind w:firstLine="540"/>
        <w:jc w:val="both"/>
      </w:pPr>
      <w:r>
        <w:t>12) принятие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 к устранению выявленных нарушений и недостатков, обеспечение конфиденциальности указанной информации при ее хранении и использовании;</w:t>
      </w:r>
    </w:p>
    <w:p w:rsidR="007E74B7" w:rsidRDefault="007E74B7">
      <w:pPr>
        <w:pStyle w:val="ConsPlusNormal"/>
        <w:spacing w:before="220"/>
        <w:ind w:firstLine="540"/>
        <w:jc w:val="both"/>
      </w:pPr>
      <w:bookmarkStart w:id="1" w:name="P72"/>
      <w:bookmarkEnd w:id="1"/>
      <w:r>
        <w:t>13) принятие решения о допуске или недопуске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7E74B7" w:rsidRDefault="007E74B7">
      <w:pPr>
        <w:pStyle w:val="ConsPlusNormal"/>
        <w:spacing w:before="220"/>
        <w:ind w:firstLine="540"/>
        <w:jc w:val="both"/>
      </w:pPr>
      <w:r>
        <w:t>Комиссия принимает решение о допуске или недопуске лиц, имевших судимость, в порядке, установленном Правительством Российской Федерации;</w:t>
      </w:r>
    </w:p>
    <w:p w:rsidR="007E74B7" w:rsidRDefault="007E74B7">
      <w:pPr>
        <w:pStyle w:val="ConsPlusNormal"/>
        <w:spacing w:before="220"/>
        <w:ind w:firstLine="540"/>
        <w:jc w:val="both"/>
      </w:pPr>
      <w:r>
        <w:t>14) принятие мер по организации обобщения и распространения эффективного опыта работы органов и учреждений системы профилактики на территории Ленинградской области;</w:t>
      </w:r>
    </w:p>
    <w:p w:rsidR="007E74B7" w:rsidRDefault="007E74B7">
      <w:pPr>
        <w:pStyle w:val="ConsPlusNormal"/>
        <w:spacing w:before="220"/>
        <w:ind w:firstLine="540"/>
        <w:jc w:val="both"/>
      </w:pPr>
      <w:r>
        <w:t>15) участие при необходимости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на территории Ленинградской области и в других субъектах Российской Федерации, с правом посещения указанных учреждений в установленном порядке;</w:t>
      </w:r>
    </w:p>
    <w:p w:rsidR="007E74B7" w:rsidRDefault="007E74B7">
      <w:pPr>
        <w:pStyle w:val="ConsPlusNormal"/>
        <w:spacing w:before="220"/>
        <w:ind w:firstLine="540"/>
        <w:jc w:val="both"/>
      </w:pPr>
      <w:r>
        <w:t>16) получение по запросам необходимой информации от органов и учреждений системы профилактики, а также от органов исполнительной власти Ленинградской области и органов местного самоуправления муниципальных образований Ленинградской области по вопросам, связанным с осуществлением полномочий комиссии;</w:t>
      </w:r>
    </w:p>
    <w:p w:rsidR="007E74B7" w:rsidRDefault="007E74B7">
      <w:pPr>
        <w:pStyle w:val="ConsPlusNormal"/>
        <w:spacing w:before="220"/>
        <w:ind w:firstLine="540"/>
        <w:jc w:val="both"/>
      </w:pPr>
      <w:r>
        <w:t xml:space="preserve">17) информирование Губернатора Ленинградской области по итогам полугодия и года о </w:t>
      </w:r>
      <w:r>
        <w:lastRenderedPageBreak/>
        <w:t>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 на территории Ленинградской области;</w:t>
      </w:r>
    </w:p>
    <w:p w:rsidR="007E74B7" w:rsidRDefault="007E74B7">
      <w:pPr>
        <w:pStyle w:val="ConsPlusNormal"/>
        <w:spacing w:before="220"/>
        <w:ind w:firstLine="540"/>
        <w:jc w:val="both"/>
      </w:pPr>
      <w:r>
        <w:t>18) рассмотрение поступающих в комиссию жалоб и заявлений несовершеннолетних, родителей или иных законных представителей, других лиц, связанных с нарушением или ограничением прав и законных интересов несовершеннолетних;</w:t>
      </w:r>
    </w:p>
    <w:p w:rsidR="007E74B7" w:rsidRDefault="007E74B7">
      <w:pPr>
        <w:pStyle w:val="ConsPlusNormal"/>
        <w:spacing w:before="220"/>
        <w:ind w:firstLine="540"/>
        <w:jc w:val="both"/>
      </w:pPr>
      <w:r>
        <w:t>19) внесение в органы исполнительной власти Ленинградской области и органы местного самоуправления Ленинградской области предложения о привлечении к ответственности лиц в случаях неисполнения ими постановлений комиссии или непринятия мер по устранению нарушений прав и законных интересов несовершеннолетних;</w:t>
      </w:r>
    </w:p>
    <w:p w:rsidR="007E74B7" w:rsidRDefault="007E74B7">
      <w:pPr>
        <w:pStyle w:val="ConsPlusNormal"/>
        <w:spacing w:before="220"/>
        <w:ind w:firstLine="540"/>
        <w:jc w:val="both"/>
      </w:pPr>
      <w:r>
        <w:t>20) осуществление иных полномочий, предусмотренных законодательством Российской Федерации и законодательством Ленинградской области.</w:t>
      </w:r>
    </w:p>
    <w:p w:rsidR="007E74B7" w:rsidRDefault="007E74B7">
      <w:pPr>
        <w:pStyle w:val="ConsPlusNormal"/>
        <w:ind w:firstLine="540"/>
        <w:jc w:val="both"/>
      </w:pPr>
    </w:p>
    <w:p w:rsidR="007E74B7" w:rsidRDefault="007E74B7">
      <w:pPr>
        <w:pStyle w:val="ConsPlusTitle"/>
        <w:jc w:val="center"/>
        <w:outlineLvl w:val="1"/>
      </w:pPr>
      <w:r>
        <w:t>4. Состав и порядок образования комиссии</w:t>
      </w:r>
    </w:p>
    <w:p w:rsidR="007E74B7" w:rsidRDefault="007E74B7">
      <w:pPr>
        <w:pStyle w:val="ConsPlusNormal"/>
        <w:jc w:val="center"/>
      </w:pPr>
    </w:p>
    <w:p w:rsidR="007E74B7" w:rsidRDefault="007E74B7">
      <w:pPr>
        <w:pStyle w:val="ConsPlusNormal"/>
        <w:ind w:firstLine="540"/>
        <w:jc w:val="both"/>
      </w:pPr>
      <w:r>
        <w:t>4.1. Комиссия образуется Правительством Ленинградской области и осуществляет свою деятельность на основании настоящего Положения.</w:t>
      </w:r>
    </w:p>
    <w:p w:rsidR="007E74B7" w:rsidRDefault="007E74B7">
      <w:pPr>
        <w:pStyle w:val="ConsPlusNormal"/>
        <w:spacing w:before="220"/>
        <w:ind w:firstLine="540"/>
        <w:jc w:val="both"/>
      </w:pPr>
      <w:r>
        <w:t>4.2. В состав комиссии входят председатель комиссии, заместитель (заместители) председателя комиссии, ответственный секретарь комиссии и члены комиссии, по согласованию руководители (заместители руководителей) органов и учреждений системы профилактики, представители органов государственной власти Ленинградской области, в том числе депутаты Законодательного собрания Ленинградской области, представители иных государственных органов и учреждений, Уполномоченный по правам ребенка в Ленинградской области,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7E74B7" w:rsidRDefault="007E74B7">
      <w:pPr>
        <w:pStyle w:val="ConsPlusNormal"/>
        <w:spacing w:before="220"/>
        <w:ind w:firstLine="540"/>
        <w:jc w:val="both"/>
      </w:pPr>
      <w:r>
        <w:t>4.3. 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7E74B7" w:rsidRDefault="007E74B7">
      <w:pPr>
        <w:pStyle w:val="ConsPlusNormal"/>
        <w:spacing w:before="220"/>
        <w:ind w:firstLine="540"/>
        <w:jc w:val="both"/>
      </w:pPr>
      <w:r>
        <w:t xml:space="preserve">4.4. Утратил силу. - </w:t>
      </w:r>
      <w:hyperlink r:id="rId21" w:history="1">
        <w:r>
          <w:rPr>
            <w:color w:val="0000FF"/>
          </w:rPr>
          <w:t>Постановление</w:t>
        </w:r>
      </w:hyperlink>
      <w:r>
        <w:t xml:space="preserve"> Правительства Ленинградской области от 28.12.2020 N 859.</w:t>
      </w:r>
    </w:p>
    <w:p w:rsidR="007E74B7" w:rsidRDefault="007E74B7">
      <w:pPr>
        <w:pStyle w:val="ConsPlusNormal"/>
        <w:spacing w:before="220"/>
        <w:ind w:firstLine="540"/>
        <w:jc w:val="both"/>
      </w:pPr>
      <w:r>
        <w:t>4.5. Ответственным секретарем комиссии является лицо, на которое возлагаются обязанности по обеспечению деятельности комиссии.</w:t>
      </w:r>
    </w:p>
    <w:p w:rsidR="007E74B7" w:rsidRDefault="007E74B7">
      <w:pPr>
        <w:pStyle w:val="ConsPlusNormal"/>
        <w:ind w:firstLine="540"/>
        <w:jc w:val="both"/>
      </w:pPr>
    </w:p>
    <w:p w:rsidR="007E74B7" w:rsidRDefault="007E74B7">
      <w:pPr>
        <w:pStyle w:val="ConsPlusTitle"/>
        <w:jc w:val="center"/>
        <w:outlineLvl w:val="1"/>
      </w:pPr>
      <w:r>
        <w:t>5. Права и обязанности лиц, входящих в состав комиссии</w:t>
      </w:r>
    </w:p>
    <w:p w:rsidR="007E74B7" w:rsidRDefault="007E74B7">
      <w:pPr>
        <w:pStyle w:val="ConsPlusNormal"/>
        <w:jc w:val="center"/>
      </w:pPr>
    </w:p>
    <w:p w:rsidR="007E74B7" w:rsidRDefault="007E74B7">
      <w:pPr>
        <w:pStyle w:val="ConsPlusNormal"/>
        <w:ind w:firstLine="540"/>
        <w:jc w:val="both"/>
      </w:pPr>
      <w:r>
        <w:t>5.1. Председатель комиссии:</w:t>
      </w:r>
    </w:p>
    <w:p w:rsidR="007E74B7" w:rsidRDefault="007E74B7">
      <w:pPr>
        <w:pStyle w:val="ConsPlusNormal"/>
        <w:spacing w:before="220"/>
        <w:ind w:firstLine="540"/>
        <w:jc w:val="both"/>
      </w:pPr>
      <w:r>
        <w:t>1) осуществляет руководство деятельностью комиссии;</w:t>
      </w:r>
    </w:p>
    <w:p w:rsidR="007E74B7" w:rsidRDefault="007E74B7">
      <w:pPr>
        <w:pStyle w:val="ConsPlusNormal"/>
        <w:spacing w:before="220"/>
        <w:ind w:firstLine="540"/>
        <w:jc w:val="both"/>
      </w:pPr>
      <w:r>
        <w:t>2) председательствует на заседании комиссии и организует ее работу;</w:t>
      </w:r>
    </w:p>
    <w:p w:rsidR="007E74B7" w:rsidRDefault="007E74B7">
      <w:pPr>
        <w:pStyle w:val="ConsPlusNormal"/>
        <w:spacing w:before="220"/>
        <w:ind w:firstLine="540"/>
        <w:jc w:val="both"/>
      </w:pPr>
      <w:r>
        <w:t>3) имеет право решающего голоса при голосовании на заседании комиссии;</w:t>
      </w:r>
    </w:p>
    <w:p w:rsidR="007E74B7" w:rsidRDefault="007E74B7">
      <w:pPr>
        <w:pStyle w:val="ConsPlusNormal"/>
        <w:spacing w:before="220"/>
        <w:ind w:firstLine="540"/>
        <w:jc w:val="both"/>
      </w:pPr>
      <w:r>
        <w:t>4) представляет комиссию в государственных органах, органах местного самоуправления и иных организациях;</w:t>
      </w:r>
    </w:p>
    <w:p w:rsidR="007E74B7" w:rsidRDefault="007E74B7">
      <w:pPr>
        <w:pStyle w:val="ConsPlusNormal"/>
        <w:spacing w:before="220"/>
        <w:ind w:firstLine="540"/>
        <w:jc w:val="both"/>
      </w:pPr>
      <w:r>
        <w:t>5) утверждает повестку дня заседания комиссии;</w:t>
      </w:r>
    </w:p>
    <w:p w:rsidR="007E74B7" w:rsidRDefault="007E74B7">
      <w:pPr>
        <w:pStyle w:val="ConsPlusNormal"/>
        <w:spacing w:before="220"/>
        <w:ind w:firstLine="540"/>
        <w:jc w:val="both"/>
      </w:pPr>
      <w:r>
        <w:t>6) назначает дату заседания комиссии;</w:t>
      </w:r>
    </w:p>
    <w:p w:rsidR="007E74B7" w:rsidRDefault="007E74B7">
      <w:pPr>
        <w:pStyle w:val="ConsPlusNormal"/>
        <w:spacing w:before="220"/>
        <w:ind w:firstLine="540"/>
        <w:jc w:val="both"/>
      </w:pPr>
      <w:r>
        <w:lastRenderedPageBreak/>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E74B7" w:rsidRDefault="007E74B7">
      <w:pPr>
        <w:pStyle w:val="ConsPlusNormal"/>
        <w:spacing w:before="220"/>
        <w:ind w:firstLine="540"/>
        <w:jc w:val="both"/>
      </w:pPr>
      <w:r>
        <w:t>8) представляет уполномоченным органам (должностным лицам) предложения по формированию персонального состава комиссии;</w:t>
      </w:r>
    </w:p>
    <w:p w:rsidR="007E74B7" w:rsidRDefault="007E74B7">
      <w:pPr>
        <w:pStyle w:val="ConsPlusNormal"/>
        <w:spacing w:before="220"/>
        <w:ind w:firstLine="540"/>
        <w:jc w:val="both"/>
      </w:pPr>
      <w:r>
        <w:t>9) осуществляет контроль за исполнением плана работы комиссии, подписывает постановления комиссии;</w:t>
      </w:r>
    </w:p>
    <w:p w:rsidR="007E74B7" w:rsidRDefault="007E74B7">
      <w:pPr>
        <w:pStyle w:val="ConsPlusNormal"/>
        <w:spacing w:before="220"/>
        <w:ind w:firstLine="540"/>
        <w:jc w:val="both"/>
      </w:pPr>
      <w: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Ленинградской области;</w:t>
      </w:r>
    </w:p>
    <w:p w:rsidR="007E74B7" w:rsidRDefault="007E74B7">
      <w:pPr>
        <w:pStyle w:val="ConsPlusNormal"/>
        <w:spacing w:before="220"/>
        <w:ind w:firstLine="540"/>
        <w:jc w:val="both"/>
      </w:pPr>
      <w:r>
        <w:t>11)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w:t>
      </w:r>
    </w:p>
    <w:p w:rsidR="007E74B7" w:rsidRDefault="007E74B7">
      <w:pPr>
        <w:pStyle w:val="ConsPlusNormal"/>
        <w:spacing w:before="220"/>
        <w:ind w:firstLine="540"/>
        <w:jc w:val="both"/>
      </w:pPr>
      <w:r>
        <w:t xml:space="preserve">12) осуществляет полномочия члена комиссии, предусмотренные </w:t>
      </w:r>
      <w:hyperlink w:anchor="P120" w:history="1">
        <w:r>
          <w:rPr>
            <w:color w:val="0000FF"/>
          </w:rPr>
          <w:t>подпунктами 1</w:t>
        </w:r>
      </w:hyperlink>
      <w:r>
        <w:t xml:space="preserve"> - </w:t>
      </w:r>
      <w:hyperlink w:anchor="P124" w:history="1">
        <w:r>
          <w:rPr>
            <w:color w:val="0000FF"/>
          </w:rPr>
          <w:t>5</w:t>
        </w:r>
      </w:hyperlink>
      <w:r>
        <w:t xml:space="preserve"> и </w:t>
      </w:r>
      <w:hyperlink w:anchor="P126" w:history="1">
        <w:r>
          <w:rPr>
            <w:color w:val="0000FF"/>
          </w:rPr>
          <w:t>7 пункта 5.4</w:t>
        </w:r>
      </w:hyperlink>
      <w:r>
        <w:t xml:space="preserve"> настоящего раздела;</w:t>
      </w:r>
    </w:p>
    <w:p w:rsidR="007E74B7" w:rsidRDefault="007E74B7">
      <w:pPr>
        <w:pStyle w:val="ConsPlusNormal"/>
        <w:spacing w:before="220"/>
        <w:ind w:firstLine="540"/>
        <w:jc w:val="both"/>
      </w:pPr>
      <w:r>
        <w:t>13) составляет протоколы об административных правонарушениях в случаях, предусмотренных законодательством Ленинградской области об административных правонарушениях.</w:t>
      </w:r>
    </w:p>
    <w:p w:rsidR="007E74B7" w:rsidRDefault="007E74B7">
      <w:pPr>
        <w:pStyle w:val="ConsPlusNormal"/>
        <w:spacing w:before="220"/>
        <w:ind w:firstLine="540"/>
        <w:jc w:val="both"/>
      </w:pPr>
      <w:r>
        <w:t>5.2. Заместитель председателя комиссии:</w:t>
      </w:r>
    </w:p>
    <w:p w:rsidR="007E74B7" w:rsidRDefault="007E74B7">
      <w:pPr>
        <w:pStyle w:val="ConsPlusNormal"/>
        <w:spacing w:before="220"/>
        <w:ind w:firstLine="540"/>
        <w:jc w:val="both"/>
      </w:pPr>
      <w:r>
        <w:t>1) выполняет поручения председателя комиссии;</w:t>
      </w:r>
    </w:p>
    <w:p w:rsidR="007E74B7" w:rsidRDefault="007E74B7">
      <w:pPr>
        <w:pStyle w:val="ConsPlusNormal"/>
        <w:spacing w:before="220"/>
        <w:ind w:firstLine="540"/>
        <w:jc w:val="both"/>
      </w:pPr>
      <w:r>
        <w:t>2) исполняет обязанности председателя комиссии в его отсутствие;</w:t>
      </w:r>
    </w:p>
    <w:p w:rsidR="007E74B7" w:rsidRDefault="007E74B7">
      <w:pPr>
        <w:pStyle w:val="ConsPlusNormal"/>
        <w:spacing w:before="220"/>
        <w:ind w:firstLine="540"/>
        <w:jc w:val="both"/>
      </w:pPr>
      <w:r>
        <w:t>3) обеспечивает контроль за исполнением постановлений комиссии;</w:t>
      </w:r>
    </w:p>
    <w:p w:rsidR="007E74B7" w:rsidRDefault="007E74B7">
      <w:pPr>
        <w:pStyle w:val="ConsPlusNormal"/>
        <w:spacing w:before="220"/>
        <w:ind w:firstLine="540"/>
        <w:jc w:val="both"/>
      </w:pPr>
      <w:r>
        <w:t>4) обеспечивает контроль за своевременной подготовкой материалов для рассмотрения на заседании комиссии;</w:t>
      </w:r>
    </w:p>
    <w:p w:rsidR="007E74B7" w:rsidRDefault="007E74B7">
      <w:pPr>
        <w:pStyle w:val="ConsPlusNormal"/>
        <w:spacing w:before="220"/>
        <w:ind w:firstLine="540"/>
        <w:jc w:val="both"/>
      </w:pPr>
      <w:r>
        <w:t xml:space="preserve">5) осуществляет полномочия члена комиссии, предусмотренные </w:t>
      </w:r>
      <w:hyperlink w:anchor="P120" w:history="1">
        <w:r>
          <w:rPr>
            <w:color w:val="0000FF"/>
          </w:rPr>
          <w:t>подпунктами 1</w:t>
        </w:r>
      </w:hyperlink>
      <w:r>
        <w:t xml:space="preserve"> - </w:t>
      </w:r>
      <w:hyperlink w:anchor="P124" w:history="1">
        <w:r>
          <w:rPr>
            <w:color w:val="0000FF"/>
          </w:rPr>
          <w:t>5</w:t>
        </w:r>
      </w:hyperlink>
      <w:r>
        <w:t xml:space="preserve"> и </w:t>
      </w:r>
      <w:hyperlink w:anchor="P126" w:history="1">
        <w:r>
          <w:rPr>
            <w:color w:val="0000FF"/>
          </w:rPr>
          <w:t>7 пункта 5.4</w:t>
        </w:r>
      </w:hyperlink>
      <w:r>
        <w:t xml:space="preserve"> настоящего раздела.</w:t>
      </w:r>
    </w:p>
    <w:p w:rsidR="007E74B7" w:rsidRDefault="007E74B7">
      <w:pPr>
        <w:pStyle w:val="ConsPlusNormal"/>
        <w:spacing w:before="220"/>
        <w:ind w:firstLine="540"/>
        <w:jc w:val="both"/>
      </w:pPr>
      <w:r>
        <w:t>5.3. Ответственный секретарь комиссии:</w:t>
      </w:r>
    </w:p>
    <w:p w:rsidR="007E74B7" w:rsidRDefault="007E74B7">
      <w:pPr>
        <w:pStyle w:val="ConsPlusNormal"/>
        <w:spacing w:before="220"/>
        <w:ind w:firstLine="540"/>
        <w:jc w:val="both"/>
      </w:pPr>
      <w:r>
        <w:t>1) осуществляет подготовку материалов для рассмотрения на заседании комиссии;</w:t>
      </w:r>
    </w:p>
    <w:p w:rsidR="007E74B7" w:rsidRDefault="007E74B7">
      <w:pPr>
        <w:pStyle w:val="ConsPlusNormal"/>
        <w:spacing w:before="220"/>
        <w:ind w:firstLine="540"/>
        <w:jc w:val="both"/>
      </w:pPr>
      <w:r>
        <w:t>2) выполняет поручения председателя комиссии и заместителя председателя комиссии;</w:t>
      </w:r>
    </w:p>
    <w:p w:rsidR="007E74B7" w:rsidRDefault="007E74B7">
      <w:pPr>
        <w:pStyle w:val="ConsPlusNormal"/>
        <w:spacing w:before="220"/>
        <w:ind w:firstLine="540"/>
        <w:jc w:val="both"/>
      </w:pPr>
      <w: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E74B7" w:rsidRDefault="007E74B7">
      <w:pPr>
        <w:pStyle w:val="ConsPlusNormal"/>
        <w:spacing w:before="220"/>
        <w:ind w:firstLine="540"/>
        <w:jc w:val="both"/>
      </w:pPr>
      <w: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E74B7" w:rsidRDefault="007E74B7">
      <w:pPr>
        <w:pStyle w:val="ConsPlusNormal"/>
        <w:spacing w:before="220"/>
        <w:ind w:firstLine="540"/>
        <w:jc w:val="both"/>
      </w:pPr>
      <w:r>
        <w:t>5) обеспечивает вручение копий постановлений, принимаемых комиссией;</w:t>
      </w:r>
    </w:p>
    <w:p w:rsidR="007E74B7" w:rsidRDefault="007E74B7">
      <w:pPr>
        <w:pStyle w:val="ConsPlusNormal"/>
        <w:spacing w:before="220"/>
        <w:ind w:firstLine="540"/>
        <w:jc w:val="both"/>
      </w:pPr>
      <w:r>
        <w:t xml:space="preserve">6) осуществляет полномочия члена комиссии, предусмотренные </w:t>
      </w:r>
      <w:hyperlink w:anchor="P120" w:history="1">
        <w:r>
          <w:rPr>
            <w:color w:val="0000FF"/>
          </w:rPr>
          <w:t>подпунктами 1</w:t>
        </w:r>
      </w:hyperlink>
      <w:r>
        <w:t xml:space="preserve">, </w:t>
      </w:r>
      <w:hyperlink w:anchor="P122" w:history="1">
        <w:r>
          <w:rPr>
            <w:color w:val="0000FF"/>
          </w:rPr>
          <w:t>3</w:t>
        </w:r>
      </w:hyperlink>
      <w:r>
        <w:t xml:space="preserve"> - </w:t>
      </w:r>
      <w:hyperlink w:anchor="P124" w:history="1">
        <w:r>
          <w:rPr>
            <w:color w:val="0000FF"/>
          </w:rPr>
          <w:t>5</w:t>
        </w:r>
      </w:hyperlink>
      <w:r>
        <w:t xml:space="preserve"> и </w:t>
      </w:r>
      <w:hyperlink w:anchor="P126" w:history="1">
        <w:r>
          <w:rPr>
            <w:color w:val="0000FF"/>
          </w:rPr>
          <w:t>7 пункта 5.4</w:t>
        </w:r>
      </w:hyperlink>
      <w:r>
        <w:t xml:space="preserve"> настоящего раздела.</w:t>
      </w:r>
    </w:p>
    <w:p w:rsidR="007E74B7" w:rsidRDefault="007E74B7">
      <w:pPr>
        <w:pStyle w:val="ConsPlusNormal"/>
        <w:spacing w:before="220"/>
        <w:ind w:firstLine="540"/>
        <w:jc w:val="both"/>
      </w:pPr>
      <w:r>
        <w:lastRenderedPageBreak/>
        <w:t>5.4. Члены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p w:rsidR="007E74B7" w:rsidRDefault="007E74B7">
      <w:pPr>
        <w:pStyle w:val="ConsPlusNormal"/>
        <w:spacing w:before="220"/>
        <w:ind w:firstLine="540"/>
        <w:jc w:val="both"/>
      </w:pPr>
      <w:bookmarkStart w:id="2" w:name="P120"/>
      <w:bookmarkEnd w:id="2"/>
      <w:r>
        <w:t>1) участвуют в заседании комиссии и его подготовке;</w:t>
      </w:r>
    </w:p>
    <w:p w:rsidR="007E74B7" w:rsidRDefault="007E74B7">
      <w:pPr>
        <w:pStyle w:val="ConsPlusNormal"/>
        <w:spacing w:before="220"/>
        <w:ind w:firstLine="540"/>
        <w:jc w:val="both"/>
      </w:pPr>
      <w:r>
        <w:t>2) предварительно (до заседания комиссии) знакомятся с материалами по вопросам, выносимым на рассмотрение заседания комиссии;</w:t>
      </w:r>
    </w:p>
    <w:p w:rsidR="007E74B7" w:rsidRDefault="007E74B7">
      <w:pPr>
        <w:pStyle w:val="ConsPlusNormal"/>
        <w:spacing w:before="220"/>
        <w:ind w:firstLine="540"/>
        <w:jc w:val="both"/>
      </w:pPr>
      <w:bookmarkStart w:id="3" w:name="P122"/>
      <w:bookmarkEnd w:id="3"/>
      <w:r>
        <w:t>3) вносят предложения об отложении рассмотрения вопроса (материалов, дела) и о запросе дополнительных материалов по нему;</w:t>
      </w:r>
    </w:p>
    <w:p w:rsidR="007E74B7" w:rsidRDefault="007E74B7">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E74B7" w:rsidRDefault="007E74B7">
      <w:pPr>
        <w:pStyle w:val="ConsPlusNormal"/>
        <w:spacing w:before="220"/>
        <w:ind w:firstLine="540"/>
        <w:jc w:val="both"/>
      </w:pPr>
      <w:bookmarkStart w:id="4" w:name="P124"/>
      <w:bookmarkEnd w:id="4"/>
      <w:r>
        <w:t>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7E74B7" w:rsidRDefault="007E74B7">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22" w:history="1">
        <w:r>
          <w:rPr>
            <w:color w:val="0000FF"/>
          </w:rPr>
          <w:t>Кодексом</w:t>
        </w:r>
      </w:hyperlink>
      <w:r>
        <w:t xml:space="preserve"> Российской Федерации об административных правонарушениях и законодательством Ленинградской области;</w:t>
      </w:r>
    </w:p>
    <w:p w:rsidR="007E74B7" w:rsidRDefault="007E74B7">
      <w:pPr>
        <w:pStyle w:val="ConsPlusNormal"/>
        <w:spacing w:before="220"/>
        <w:ind w:firstLine="540"/>
        <w:jc w:val="both"/>
      </w:pPr>
      <w:bookmarkStart w:id="5" w:name="P126"/>
      <w:bookmarkEnd w:id="5"/>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E74B7" w:rsidRDefault="007E74B7">
      <w:pPr>
        <w:pStyle w:val="ConsPlusNormal"/>
        <w:spacing w:before="220"/>
        <w:ind w:firstLine="540"/>
        <w:jc w:val="both"/>
      </w:pPr>
      <w:r>
        <w:t>8) выполняют поручения председателя комиссии;</w:t>
      </w:r>
    </w:p>
    <w:p w:rsidR="007E74B7" w:rsidRDefault="007E74B7">
      <w:pPr>
        <w:pStyle w:val="ConsPlusNormal"/>
        <w:spacing w:before="220"/>
        <w:ind w:firstLine="540"/>
        <w:jc w:val="both"/>
      </w:pPr>
      <w:r>
        <w:t>9) информируют председателя комиссии о своем участии в заседании или причинах отсутствия на заседании.</w:t>
      </w:r>
    </w:p>
    <w:p w:rsidR="007E74B7" w:rsidRDefault="007E74B7">
      <w:pPr>
        <w:pStyle w:val="ConsPlusNormal"/>
        <w:spacing w:before="220"/>
        <w:ind w:firstLine="540"/>
        <w:jc w:val="both"/>
      </w:pPr>
      <w:r>
        <w:t>5.5.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7E74B7" w:rsidRDefault="007E74B7">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органом (должностным лицам);</w:t>
      </w:r>
    </w:p>
    <w:p w:rsidR="007E74B7" w:rsidRDefault="007E74B7">
      <w:pPr>
        <w:pStyle w:val="ConsPlusNormal"/>
        <w:spacing w:before="220"/>
        <w:ind w:firstLine="540"/>
        <w:jc w:val="both"/>
      </w:pPr>
      <w:bookmarkStart w:id="6" w:name="P131"/>
      <w:bookmarkEnd w:id="6"/>
      <w:r>
        <w:t>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E74B7" w:rsidRDefault="007E74B7">
      <w:pPr>
        <w:pStyle w:val="ConsPlusNormal"/>
        <w:spacing w:before="220"/>
        <w:ind w:firstLine="540"/>
        <w:jc w:val="both"/>
      </w:pPr>
      <w:bookmarkStart w:id="7" w:name="P132"/>
      <w:bookmarkEnd w:id="7"/>
      <w:r>
        <w:t>3) прекращение полномочий комиссии;</w:t>
      </w:r>
    </w:p>
    <w:p w:rsidR="007E74B7" w:rsidRDefault="007E74B7">
      <w:pPr>
        <w:pStyle w:val="ConsPlusNormal"/>
        <w:spacing w:before="220"/>
        <w:ind w:firstLine="540"/>
        <w:jc w:val="both"/>
      </w:pPr>
      <w:r>
        <w:t>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E74B7" w:rsidRDefault="007E74B7">
      <w:pPr>
        <w:pStyle w:val="ConsPlusNormal"/>
        <w:spacing w:before="220"/>
        <w:ind w:firstLine="540"/>
        <w:jc w:val="both"/>
      </w:pPr>
      <w:r>
        <w:lastRenderedPageBreak/>
        <w:t>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состав комиссии;</w:t>
      </w:r>
    </w:p>
    <w:p w:rsidR="007E74B7" w:rsidRDefault="007E74B7">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rsidR="007E74B7" w:rsidRDefault="007E74B7">
      <w:pPr>
        <w:pStyle w:val="ConsPlusNormal"/>
        <w:spacing w:before="220"/>
        <w:ind w:firstLine="540"/>
        <w:jc w:val="both"/>
      </w:pPr>
      <w:bookmarkStart w:id="8" w:name="P136"/>
      <w:bookmarkEnd w:id="8"/>
      <w:r>
        <w:t>7) по факту смерти.</w:t>
      </w:r>
    </w:p>
    <w:p w:rsidR="007E74B7" w:rsidRDefault="007E74B7">
      <w:pPr>
        <w:pStyle w:val="ConsPlusNormal"/>
        <w:spacing w:before="220"/>
        <w:ind w:firstLine="540"/>
        <w:jc w:val="both"/>
      </w:pPr>
      <w:r>
        <w:t xml:space="preserve">5.6. При прекращении полномочий председатель комиссии, заместитель председателя комиссии, ответственный секретарь комиссии или член комиссии исключаются из состава комиссии, за исключением прекращения полномочий в соответствии с </w:t>
      </w:r>
      <w:hyperlink w:anchor="P131" w:history="1">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132" w:history="1">
        <w:r>
          <w:rPr>
            <w:color w:val="0000FF"/>
          </w:rPr>
          <w:t>3</w:t>
        </w:r>
      </w:hyperlink>
      <w:r>
        <w:t xml:space="preserve"> и </w:t>
      </w:r>
      <w:hyperlink w:anchor="P136" w:history="1">
        <w:r>
          <w:rPr>
            <w:color w:val="0000FF"/>
          </w:rPr>
          <w:t>7 пункта 5.5</w:t>
        </w:r>
      </w:hyperlink>
      <w:r>
        <w:t xml:space="preserve"> настоящего раздела.</w:t>
      </w:r>
    </w:p>
    <w:p w:rsidR="007E74B7" w:rsidRDefault="007E74B7">
      <w:pPr>
        <w:pStyle w:val="ConsPlusNormal"/>
        <w:ind w:firstLine="540"/>
        <w:jc w:val="both"/>
      </w:pPr>
    </w:p>
    <w:p w:rsidR="007E74B7" w:rsidRDefault="007E74B7">
      <w:pPr>
        <w:pStyle w:val="ConsPlusTitle"/>
        <w:jc w:val="center"/>
        <w:outlineLvl w:val="1"/>
      </w:pPr>
      <w:r>
        <w:t>6. Обеспечение деятельности комиссии</w:t>
      </w:r>
    </w:p>
    <w:p w:rsidR="007E74B7" w:rsidRDefault="007E74B7">
      <w:pPr>
        <w:pStyle w:val="ConsPlusNormal"/>
        <w:jc w:val="center"/>
      </w:pPr>
    </w:p>
    <w:p w:rsidR="007E74B7" w:rsidRDefault="007E74B7">
      <w:pPr>
        <w:pStyle w:val="ConsPlusNormal"/>
        <w:ind w:firstLine="540"/>
        <w:jc w:val="both"/>
      </w:pPr>
      <w:r>
        <w:t>6.1. Обеспечение деятельности комиссии осуществляет уполномоченный орган исполнительной власти Ленинградской области.</w:t>
      </w:r>
    </w:p>
    <w:p w:rsidR="007E74B7" w:rsidRDefault="007E74B7">
      <w:pPr>
        <w:pStyle w:val="ConsPlusNormal"/>
        <w:spacing w:before="220"/>
        <w:ind w:firstLine="540"/>
        <w:jc w:val="both"/>
      </w:pPr>
      <w:r>
        <w:t>6.2. Для обеспечения деятельности комиссии в уполномоченном органе исполнительной власти Ленинградской области создаются отделы или иные структурные подразделения.</w:t>
      </w:r>
    </w:p>
    <w:p w:rsidR="007E74B7" w:rsidRDefault="007E74B7">
      <w:pPr>
        <w:pStyle w:val="ConsPlusNormal"/>
        <w:spacing w:before="220"/>
        <w:ind w:firstLine="540"/>
        <w:jc w:val="both"/>
      </w:pPr>
      <w:r>
        <w:t>6.3. К вопросам обеспечения деятельности комиссии относятся:</w:t>
      </w:r>
    </w:p>
    <w:p w:rsidR="007E74B7" w:rsidRDefault="007E74B7">
      <w:pPr>
        <w:pStyle w:val="ConsPlusNormal"/>
        <w:spacing w:before="220"/>
        <w:ind w:firstLine="540"/>
        <w:jc w:val="both"/>
      </w:pPr>
      <w:r>
        <w:t>1) подготовка и организация проведения заседаний комиссии и иных плановых мероприятий комиссии;</w:t>
      </w:r>
    </w:p>
    <w:p w:rsidR="007E74B7" w:rsidRDefault="007E74B7">
      <w:pPr>
        <w:pStyle w:val="ConsPlusNormal"/>
        <w:spacing w:before="22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7E74B7" w:rsidRDefault="007E74B7">
      <w:pPr>
        <w:pStyle w:val="ConsPlusNormal"/>
        <w:spacing w:before="220"/>
        <w:ind w:firstLine="540"/>
        <w:jc w:val="both"/>
      </w:pPr>
      <w:r>
        <w:t>3) ведение делопроизводства комиссии;</w:t>
      </w:r>
    </w:p>
    <w:p w:rsidR="007E74B7" w:rsidRDefault="007E74B7">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Ленинградской области, органов исполнительной власти Ленинградской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E74B7" w:rsidRDefault="007E74B7">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E74B7" w:rsidRDefault="007E74B7">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E74B7" w:rsidRDefault="007E74B7">
      <w:pPr>
        <w:pStyle w:val="ConsPlusNormal"/>
        <w:spacing w:before="22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компетенции комиссии;</w:t>
      </w:r>
    </w:p>
    <w:p w:rsidR="007E74B7" w:rsidRDefault="007E74B7">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7E74B7" w:rsidRDefault="007E74B7">
      <w:pPr>
        <w:pStyle w:val="ConsPlusNormal"/>
        <w:spacing w:before="220"/>
        <w:ind w:firstLine="540"/>
        <w:jc w:val="both"/>
      </w:pPr>
      <w:r>
        <w:lastRenderedPageBreak/>
        <w:t xml:space="preserve">9) осуществление сбора и обобщение информации о численности лиц, предусмотренных </w:t>
      </w:r>
      <w:hyperlink r:id="rId23"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E74B7" w:rsidRDefault="007E74B7">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7E74B7" w:rsidRDefault="007E74B7">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7E74B7" w:rsidRDefault="007E74B7">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E74B7" w:rsidRDefault="007E74B7">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7E74B7" w:rsidRDefault="007E74B7">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относящимся к компетенции комиссии;</w:t>
      </w:r>
    </w:p>
    <w:p w:rsidR="007E74B7" w:rsidRDefault="007E74B7">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E74B7" w:rsidRDefault="007E74B7">
      <w:pPr>
        <w:pStyle w:val="ConsPlusNormal"/>
        <w:spacing w:before="220"/>
        <w:ind w:firstLine="540"/>
        <w:jc w:val="both"/>
      </w:pPr>
      <w:r>
        <w:t>16) проведение анализа эффективности деятельности муниципальных комиссий;</w:t>
      </w:r>
    </w:p>
    <w:p w:rsidR="007E74B7" w:rsidRDefault="007E74B7">
      <w:pPr>
        <w:pStyle w:val="ConsPlusNormal"/>
        <w:spacing w:before="220"/>
        <w:ind w:firstLine="540"/>
        <w:jc w:val="both"/>
      </w:pPr>
      <w:r>
        <w:t>17) проведение анализа и(или) обобщение информации об исполнении поручений комиссии, поступающей из муниципальных комиссий и других органов и учреждений системы профилактики безнадзорности и правонарушении несовершеннолетних;</w:t>
      </w:r>
    </w:p>
    <w:p w:rsidR="007E74B7" w:rsidRDefault="007E74B7">
      <w:pPr>
        <w:pStyle w:val="ConsPlusNormal"/>
        <w:spacing w:before="220"/>
        <w:ind w:firstLine="540"/>
        <w:jc w:val="both"/>
      </w:pPr>
      <w:r>
        <w:t>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7E74B7" w:rsidRDefault="007E74B7">
      <w:pPr>
        <w:pStyle w:val="ConsPlusNormal"/>
        <w:spacing w:before="22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7E74B7" w:rsidRDefault="007E74B7">
      <w:pPr>
        <w:pStyle w:val="ConsPlusNormal"/>
        <w:ind w:firstLine="540"/>
        <w:jc w:val="both"/>
      </w:pPr>
    </w:p>
    <w:p w:rsidR="007E74B7" w:rsidRDefault="007E74B7">
      <w:pPr>
        <w:pStyle w:val="ConsPlusTitle"/>
        <w:jc w:val="center"/>
        <w:outlineLvl w:val="1"/>
      </w:pPr>
      <w:r>
        <w:t>7. Планирование работы комиссии</w:t>
      </w:r>
    </w:p>
    <w:p w:rsidR="007E74B7" w:rsidRDefault="007E74B7">
      <w:pPr>
        <w:pStyle w:val="ConsPlusNormal"/>
        <w:jc w:val="center"/>
      </w:pPr>
    </w:p>
    <w:p w:rsidR="007E74B7" w:rsidRDefault="007E74B7">
      <w:pPr>
        <w:pStyle w:val="ConsPlusNormal"/>
        <w:ind w:firstLine="540"/>
        <w:jc w:val="both"/>
      </w:pPr>
      <w:r>
        <w:t>7.1. Комиссия осуществляет деятельность на основании плана работы на календарный год.</w:t>
      </w:r>
    </w:p>
    <w:p w:rsidR="007E74B7" w:rsidRDefault="007E74B7">
      <w:pPr>
        <w:pStyle w:val="ConsPlusNormal"/>
        <w:spacing w:before="220"/>
        <w:ind w:firstLine="540"/>
        <w:jc w:val="both"/>
      </w:pPr>
      <w:r>
        <w:t>7.2.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заседание в конце года, предшествующего году реализации плана работы комиссии.</w:t>
      </w:r>
    </w:p>
    <w:p w:rsidR="007E74B7" w:rsidRDefault="007E74B7">
      <w:pPr>
        <w:pStyle w:val="ConsPlusNormal"/>
        <w:spacing w:before="220"/>
        <w:ind w:firstLine="540"/>
        <w:jc w:val="both"/>
      </w:pPr>
      <w:r>
        <w:lastRenderedPageBreak/>
        <w:t>7.3. Предложения в проект плана работы комиссии вносятся в комиссию членами комиссии в письменной форме в сроки, определенные председателем комиссии или постановлением комиссии, если законодательством Ленинградской области не предусмотрено иное.</w:t>
      </w:r>
    </w:p>
    <w:p w:rsidR="007E74B7" w:rsidRDefault="007E74B7">
      <w:pPr>
        <w:pStyle w:val="ConsPlusNormal"/>
        <w:spacing w:before="220"/>
        <w:ind w:firstLine="540"/>
        <w:jc w:val="both"/>
      </w:pPr>
      <w:r>
        <w:t>7.4. Предложения по рассмотрению вопросов на заседании комиссии должны содержать:</w:t>
      </w:r>
    </w:p>
    <w:p w:rsidR="007E74B7" w:rsidRDefault="007E74B7">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7E74B7" w:rsidRDefault="007E74B7">
      <w:pPr>
        <w:pStyle w:val="ConsPlusNormal"/>
        <w:spacing w:before="220"/>
        <w:ind w:firstLine="540"/>
        <w:jc w:val="both"/>
      </w:pPr>
      <w:r>
        <w:t>2) информацию об органе (организации, учреждении), и(или) должностном лице, и(или) члене комиссии, ответственных за подготовку вопроса;</w:t>
      </w:r>
    </w:p>
    <w:p w:rsidR="007E74B7" w:rsidRDefault="007E74B7">
      <w:pPr>
        <w:pStyle w:val="ConsPlusNormal"/>
        <w:spacing w:before="220"/>
        <w:ind w:firstLine="540"/>
        <w:jc w:val="both"/>
      </w:pPr>
      <w:r>
        <w:t>3) перечень соисполнителей (при их наличии);</w:t>
      </w:r>
    </w:p>
    <w:p w:rsidR="007E74B7" w:rsidRDefault="007E74B7">
      <w:pPr>
        <w:pStyle w:val="ConsPlusNormal"/>
        <w:spacing w:before="220"/>
        <w:ind w:firstLine="540"/>
        <w:jc w:val="both"/>
      </w:pPr>
      <w:r>
        <w:t>4) срок рассмотрения вопросов на заседании комиссии.</w:t>
      </w:r>
    </w:p>
    <w:p w:rsidR="007E74B7" w:rsidRDefault="007E74B7">
      <w:pPr>
        <w:pStyle w:val="ConsPlusNormal"/>
        <w:spacing w:before="220"/>
        <w:ind w:firstLine="540"/>
        <w:jc w:val="both"/>
      </w:pPr>
      <w:r>
        <w:t>7.5. Предложения в проект плана работы комиссии могут направляться членам комиссии для их предварительного согласования.</w:t>
      </w:r>
    </w:p>
    <w:p w:rsidR="007E74B7" w:rsidRDefault="007E74B7">
      <w:pPr>
        <w:pStyle w:val="ConsPlusNormal"/>
        <w:spacing w:before="220"/>
        <w:ind w:firstLine="540"/>
        <w:jc w:val="both"/>
      </w:pPr>
      <w:r>
        <w:t>7.6. Изменения в план работы комиссии вносятся на заседании комиссии на основании предложений лиц, входящих в ее состав.</w:t>
      </w:r>
    </w:p>
    <w:p w:rsidR="007E74B7" w:rsidRDefault="007E74B7">
      <w:pPr>
        <w:pStyle w:val="ConsPlusNormal"/>
        <w:spacing w:before="220"/>
        <w:ind w:firstLine="540"/>
        <w:jc w:val="both"/>
      </w:pPr>
      <w:r>
        <w:t>7.7.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Ленинградской области, органов местного самоуправления Ленинградской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E74B7" w:rsidRDefault="007E74B7">
      <w:pPr>
        <w:pStyle w:val="ConsPlusNormal"/>
        <w:spacing w:before="220"/>
        <w:ind w:firstLine="540"/>
        <w:jc w:val="both"/>
      </w:pPr>
      <w:r>
        <w:t>7.8. Информационные материалы по вопросам, включенным в повестку дня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комиссии и включают в себя:</w:t>
      </w:r>
    </w:p>
    <w:p w:rsidR="007E74B7" w:rsidRDefault="007E74B7">
      <w:pPr>
        <w:pStyle w:val="ConsPlusNormal"/>
        <w:spacing w:before="220"/>
        <w:ind w:firstLine="540"/>
        <w:jc w:val="both"/>
      </w:pPr>
      <w:r>
        <w:t>1) справочно-аналитическую информацию по вопросу, вынесенному на рассмотрение;</w:t>
      </w:r>
    </w:p>
    <w:p w:rsidR="007E74B7" w:rsidRDefault="007E74B7">
      <w:pPr>
        <w:pStyle w:val="ConsPlusNormal"/>
        <w:spacing w:before="220"/>
        <w:ind w:firstLine="540"/>
        <w:jc w:val="both"/>
      </w:pPr>
      <w:r>
        <w:t>2) предложения в проект постановления комиссии по рассматриваемому вопросу;</w:t>
      </w:r>
    </w:p>
    <w:p w:rsidR="007E74B7" w:rsidRDefault="007E74B7">
      <w:pPr>
        <w:pStyle w:val="ConsPlusNormal"/>
        <w:spacing w:before="220"/>
        <w:ind w:firstLine="540"/>
        <w:jc w:val="both"/>
      </w:pPr>
      <w:r>
        <w:t>3) особые мнения по представленному проекту постановления комиссии, если таковые имеются;</w:t>
      </w:r>
    </w:p>
    <w:p w:rsidR="007E74B7" w:rsidRDefault="007E74B7">
      <w:pPr>
        <w:pStyle w:val="ConsPlusNormal"/>
        <w:spacing w:before="22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Ленинградской области и органами местного самоуправления Ленинградской области;</w:t>
      </w:r>
    </w:p>
    <w:p w:rsidR="007E74B7" w:rsidRDefault="007E74B7">
      <w:pPr>
        <w:pStyle w:val="ConsPlusNormal"/>
        <w:spacing w:before="220"/>
        <w:ind w:firstLine="540"/>
        <w:jc w:val="both"/>
      </w:pPr>
      <w:r>
        <w:t>5) иные сведения, необходимые для рассмотрения вопроса.</w:t>
      </w:r>
    </w:p>
    <w:p w:rsidR="007E74B7" w:rsidRDefault="007E74B7">
      <w:pPr>
        <w:pStyle w:val="ConsPlusNormal"/>
        <w:spacing w:before="220"/>
        <w:ind w:firstLine="540"/>
        <w:jc w:val="both"/>
      </w:pPr>
      <w:r>
        <w:t>7.9.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E74B7" w:rsidRDefault="007E74B7">
      <w:pPr>
        <w:pStyle w:val="ConsPlusNormal"/>
        <w:spacing w:before="220"/>
        <w:ind w:firstLine="540"/>
        <w:jc w:val="both"/>
      </w:pPr>
      <w:r>
        <w:t>7.10. Повестка дня заседания комиссии, проекты постановлений по вопросам, включенным в повестку дня заседания комиссии, и соответствующие материалы по указанным вопросам направляются членам комиссии не позднее чем за три рабочих дня до дня проведения заседания комиссии.</w:t>
      </w:r>
    </w:p>
    <w:p w:rsidR="007E74B7" w:rsidRDefault="007E74B7">
      <w:pPr>
        <w:pStyle w:val="ConsPlusNormal"/>
        <w:spacing w:before="220"/>
        <w:ind w:firstLine="540"/>
        <w:jc w:val="both"/>
      </w:pPr>
      <w:r>
        <w:lastRenderedPageBreak/>
        <w:t>7.11. Члены комиссии и иные участники заседания комиссии, которым направлены повестка дня заседания комиссии, проект постановления и иные материалы при наличии замечаний и предложений представляют их в комиссию до начала проведения заседания комиссии.</w:t>
      </w:r>
    </w:p>
    <w:p w:rsidR="007E74B7" w:rsidRDefault="007E74B7">
      <w:pPr>
        <w:pStyle w:val="ConsPlusNormal"/>
        <w:spacing w:before="220"/>
        <w:ind w:firstLine="540"/>
        <w:jc w:val="both"/>
      </w:pPr>
      <w:r>
        <w:t>7.12. Председатель комиссии извещает прокурора о дате, времени, месте и повестке дня заседания комиссии.</w:t>
      </w:r>
    </w:p>
    <w:p w:rsidR="007E74B7" w:rsidRDefault="007E74B7">
      <w:pPr>
        <w:pStyle w:val="ConsPlusNormal"/>
        <w:ind w:firstLine="540"/>
        <w:jc w:val="both"/>
      </w:pPr>
    </w:p>
    <w:p w:rsidR="007E74B7" w:rsidRDefault="007E74B7">
      <w:pPr>
        <w:pStyle w:val="ConsPlusTitle"/>
        <w:jc w:val="center"/>
        <w:outlineLvl w:val="1"/>
      </w:pPr>
      <w:r>
        <w:t>8. Порядок работы комиссии</w:t>
      </w:r>
    </w:p>
    <w:p w:rsidR="007E74B7" w:rsidRDefault="007E74B7">
      <w:pPr>
        <w:pStyle w:val="ConsPlusNormal"/>
        <w:jc w:val="center"/>
      </w:pPr>
    </w:p>
    <w:p w:rsidR="007E74B7" w:rsidRDefault="007E74B7">
      <w:pPr>
        <w:pStyle w:val="ConsPlusNormal"/>
        <w:ind w:firstLine="540"/>
        <w:jc w:val="both"/>
      </w:pPr>
      <w:r>
        <w:t>8.1. Заседания комиссии проводятся в соответствии с планом работы, но не реже одного раза в квартал, а также по мере необходимости.</w:t>
      </w:r>
    </w:p>
    <w:p w:rsidR="007E74B7" w:rsidRDefault="007E74B7">
      <w:pPr>
        <w:pStyle w:val="ConsPlusNormal"/>
        <w:spacing w:before="220"/>
        <w:ind w:firstLine="540"/>
        <w:jc w:val="both"/>
      </w:pPr>
      <w:r>
        <w:t>8.2. Заседание комиссии правомочно, если на нем присутствует не менее половины состава комиссии. Члены комиссии участвуют в заседаниях комиссии без права замены.</w:t>
      </w:r>
    </w:p>
    <w:p w:rsidR="007E74B7" w:rsidRDefault="007E74B7">
      <w:pPr>
        <w:pStyle w:val="ConsPlusNormal"/>
        <w:spacing w:before="220"/>
        <w:ind w:firstLine="540"/>
        <w:jc w:val="both"/>
      </w:pPr>
      <w:r>
        <w:t>8.3. На заседании комиссии председательствует председатель комиссии либо заместитель председателя комиссии.</w:t>
      </w:r>
    </w:p>
    <w:p w:rsidR="007E74B7" w:rsidRDefault="007E74B7">
      <w:pPr>
        <w:pStyle w:val="ConsPlusNormal"/>
        <w:spacing w:before="220"/>
        <w:ind w:firstLine="540"/>
        <w:jc w:val="both"/>
      </w:pPr>
      <w:r>
        <w:t>8.4. Решения комиссии принимаются большинством голосов присутствующих на заседании членов комиссии.</w:t>
      </w:r>
    </w:p>
    <w:p w:rsidR="007E74B7" w:rsidRDefault="007E74B7">
      <w:pPr>
        <w:pStyle w:val="ConsPlusNormal"/>
        <w:spacing w:before="220"/>
        <w:ind w:firstLine="540"/>
        <w:jc w:val="both"/>
      </w:pPr>
      <w:r>
        <w:t>8.5.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E74B7" w:rsidRDefault="007E74B7">
      <w:pPr>
        <w:pStyle w:val="ConsPlusNormal"/>
        <w:spacing w:before="220"/>
        <w:ind w:firstLine="540"/>
        <w:jc w:val="both"/>
      </w:pPr>
      <w:r>
        <w:t>8.6. Результаты голосования, оглашенные председателем комиссии, вносятся в протокол заседания комиссии.</w:t>
      </w:r>
    </w:p>
    <w:p w:rsidR="007E74B7" w:rsidRDefault="007E74B7">
      <w:pPr>
        <w:pStyle w:val="ConsPlusNormal"/>
        <w:spacing w:before="220"/>
        <w:ind w:firstLine="540"/>
        <w:jc w:val="both"/>
      </w:pPr>
      <w:r>
        <w:t>8.7. В протоколе заседания комиссии указываются:</w:t>
      </w:r>
    </w:p>
    <w:p w:rsidR="007E74B7" w:rsidRDefault="007E74B7">
      <w:pPr>
        <w:pStyle w:val="ConsPlusNormal"/>
        <w:spacing w:before="220"/>
        <w:ind w:firstLine="540"/>
        <w:jc w:val="both"/>
      </w:pPr>
      <w:r>
        <w:t>а) наименование комиссии;</w:t>
      </w:r>
    </w:p>
    <w:p w:rsidR="007E74B7" w:rsidRDefault="007E74B7">
      <w:pPr>
        <w:pStyle w:val="ConsPlusNormal"/>
        <w:spacing w:before="220"/>
        <w:ind w:firstLine="540"/>
        <w:jc w:val="both"/>
      </w:pPr>
      <w:r>
        <w:t>б) дата, время и место проведения заседания комиссии;</w:t>
      </w:r>
    </w:p>
    <w:p w:rsidR="007E74B7" w:rsidRDefault="007E74B7">
      <w:pPr>
        <w:pStyle w:val="ConsPlusNormal"/>
        <w:spacing w:before="220"/>
        <w:ind w:firstLine="540"/>
        <w:jc w:val="both"/>
      </w:pPr>
      <w:r>
        <w:t>в) сведения о присутствующих и отсутствующих членах комиссии, иных лицах, присутствующих на заседании комиссии;</w:t>
      </w:r>
    </w:p>
    <w:p w:rsidR="007E74B7" w:rsidRDefault="007E74B7">
      <w:pPr>
        <w:pStyle w:val="ConsPlusNormal"/>
        <w:spacing w:before="220"/>
        <w:ind w:firstLine="540"/>
        <w:jc w:val="both"/>
      </w:pPr>
      <w:r>
        <w:t>г) повестка дня заседания комиссии;</w:t>
      </w:r>
    </w:p>
    <w:p w:rsidR="007E74B7" w:rsidRDefault="007E74B7">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7E74B7" w:rsidRDefault="007E74B7">
      <w:pPr>
        <w:pStyle w:val="ConsPlusNormal"/>
        <w:spacing w:before="220"/>
        <w:ind w:firstLine="540"/>
        <w:jc w:val="both"/>
      </w:pPr>
      <w:r>
        <w:t>е) наименование вопросов, рассмотренных на заседании комиссии, и ход их обсуждения;</w:t>
      </w:r>
    </w:p>
    <w:p w:rsidR="007E74B7" w:rsidRDefault="007E74B7">
      <w:pPr>
        <w:pStyle w:val="ConsPlusNormal"/>
        <w:spacing w:before="220"/>
        <w:ind w:firstLine="540"/>
        <w:jc w:val="both"/>
      </w:pPr>
      <w:r>
        <w:t>ж) результаты голосования по вопросам, обсуждаемым на заседании комиссии;</w:t>
      </w:r>
    </w:p>
    <w:p w:rsidR="007E74B7" w:rsidRDefault="007E74B7">
      <w:pPr>
        <w:pStyle w:val="ConsPlusNormal"/>
        <w:spacing w:before="220"/>
        <w:ind w:firstLine="540"/>
        <w:jc w:val="both"/>
      </w:pPr>
      <w:r>
        <w:t>з) решение, принятое по рассматриваемому вопросу.</w:t>
      </w:r>
    </w:p>
    <w:p w:rsidR="007E74B7" w:rsidRDefault="007E74B7">
      <w:pPr>
        <w:pStyle w:val="ConsPlusNormal"/>
        <w:spacing w:before="220"/>
        <w:ind w:firstLine="540"/>
        <w:jc w:val="both"/>
      </w:pPr>
      <w:r>
        <w:t>8.8.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E74B7" w:rsidRDefault="007E74B7">
      <w:pPr>
        <w:pStyle w:val="ConsPlusNormal"/>
        <w:spacing w:before="220"/>
        <w:ind w:firstLine="540"/>
        <w:jc w:val="both"/>
      </w:pPr>
      <w:r>
        <w:t>8.9. Протокол заседания комиссии подписывают председательствующий на заседании комиссии и ответственный секретарь комиссии.</w:t>
      </w:r>
    </w:p>
    <w:p w:rsidR="007E74B7" w:rsidRDefault="007E74B7">
      <w:pPr>
        <w:pStyle w:val="ConsPlusNormal"/>
        <w:spacing w:before="220"/>
        <w:ind w:firstLine="540"/>
        <w:jc w:val="both"/>
      </w:pPr>
      <w:r>
        <w:t xml:space="preserve">8.10. Комиссия принимает решения, за исключением решений, указанных в </w:t>
      </w:r>
      <w:hyperlink w:anchor="P72" w:history="1">
        <w:r>
          <w:rPr>
            <w:color w:val="0000FF"/>
          </w:rPr>
          <w:t xml:space="preserve">подпункте 13 </w:t>
        </w:r>
        <w:r>
          <w:rPr>
            <w:color w:val="0000FF"/>
          </w:rPr>
          <w:lastRenderedPageBreak/>
          <w:t>раздела 3</w:t>
        </w:r>
      </w:hyperlink>
      <w:r>
        <w:t xml:space="preserve"> настоящего Положения, в форме постановлений, в которых указываются:</w:t>
      </w:r>
    </w:p>
    <w:p w:rsidR="007E74B7" w:rsidRDefault="007E74B7">
      <w:pPr>
        <w:pStyle w:val="ConsPlusNormal"/>
        <w:spacing w:before="220"/>
        <w:ind w:firstLine="540"/>
        <w:jc w:val="both"/>
      </w:pPr>
      <w:r>
        <w:t>а) наименование комиссии;</w:t>
      </w:r>
    </w:p>
    <w:p w:rsidR="007E74B7" w:rsidRDefault="007E74B7">
      <w:pPr>
        <w:pStyle w:val="ConsPlusNormal"/>
        <w:spacing w:before="220"/>
        <w:ind w:firstLine="540"/>
        <w:jc w:val="both"/>
      </w:pPr>
      <w:r>
        <w:t>б) дата проведения заседания комиссии;</w:t>
      </w:r>
    </w:p>
    <w:p w:rsidR="007E74B7" w:rsidRDefault="007E74B7">
      <w:pPr>
        <w:pStyle w:val="ConsPlusNormal"/>
        <w:spacing w:before="220"/>
        <w:ind w:firstLine="540"/>
        <w:jc w:val="both"/>
      </w:pPr>
      <w:r>
        <w:t>в) время и место проведения заседания комиссии;</w:t>
      </w:r>
    </w:p>
    <w:p w:rsidR="007E74B7" w:rsidRDefault="007E74B7">
      <w:pPr>
        <w:pStyle w:val="ConsPlusNormal"/>
        <w:spacing w:before="220"/>
        <w:ind w:firstLine="540"/>
        <w:jc w:val="both"/>
      </w:pPr>
      <w:r>
        <w:t>г) сведения о присутствующих и отсутствующих членах комиссии;</w:t>
      </w:r>
    </w:p>
    <w:p w:rsidR="007E74B7" w:rsidRDefault="007E74B7">
      <w:pPr>
        <w:pStyle w:val="ConsPlusNormal"/>
        <w:spacing w:before="220"/>
        <w:ind w:firstLine="540"/>
        <w:jc w:val="both"/>
      </w:pPr>
      <w:r>
        <w:t>д) сведения об иных лицах, присутствующих на заседании комиссии;</w:t>
      </w:r>
    </w:p>
    <w:p w:rsidR="007E74B7" w:rsidRDefault="007E74B7">
      <w:pPr>
        <w:pStyle w:val="ConsPlusNormal"/>
        <w:spacing w:before="220"/>
        <w:ind w:firstLine="540"/>
        <w:jc w:val="both"/>
      </w:pPr>
      <w:r>
        <w:t>е) вопрос повестки дня, по которому вынесено постановление;</w:t>
      </w:r>
    </w:p>
    <w:p w:rsidR="007E74B7" w:rsidRDefault="007E74B7">
      <w:pPr>
        <w:pStyle w:val="ConsPlusNormal"/>
        <w:spacing w:before="220"/>
        <w:ind w:firstLine="540"/>
        <w:jc w:val="both"/>
      </w:pPr>
      <w:r>
        <w:t>ж) содержание рассматриваемого вопроса;</w:t>
      </w:r>
    </w:p>
    <w:p w:rsidR="007E74B7" w:rsidRDefault="007E74B7">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7E74B7" w:rsidRDefault="007E74B7">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E74B7" w:rsidRDefault="007E74B7">
      <w:pPr>
        <w:pStyle w:val="ConsPlusNormal"/>
        <w:spacing w:before="220"/>
        <w:ind w:firstLine="540"/>
        <w:jc w:val="both"/>
      </w:pPr>
      <w:r>
        <w:t>к) решение, принятое по рассматриваемому вопросу;</w:t>
      </w:r>
    </w:p>
    <w:p w:rsidR="007E74B7" w:rsidRDefault="007E74B7">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E74B7" w:rsidRDefault="007E74B7">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E74B7" w:rsidRDefault="007E74B7">
      <w:pPr>
        <w:pStyle w:val="ConsPlusNormal"/>
        <w:spacing w:before="220"/>
        <w:ind w:firstLine="540"/>
        <w:jc w:val="both"/>
      </w:pPr>
      <w:r>
        <w:t>8.11.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7E74B7" w:rsidRDefault="007E74B7">
      <w:pPr>
        <w:pStyle w:val="ConsPlusNormal"/>
        <w:spacing w:before="220"/>
        <w:ind w:firstLine="540"/>
        <w:jc w:val="both"/>
      </w:pPr>
      <w:r>
        <w:t>8.12. Постановления, принятые комиссией, обязательны для исполнения органами и учреждениями системы профилактики.</w:t>
      </w:r>
    </w:p>
    <w:p w:rsidR="007E74B7" w:rsidRDefault="007E74B7">
      <w:pPr>
        <w:pStyle w:val="ConsPlusNormal"/>
        <w:spacing w:before="220"/>
        <w:ind w:firstLine="540"/>
        <w:jc w:val="both"/>
      </w:pPr>
      <w:r>
        <w:t>8.13. Органы и учреждения системы профилактики обязаны сообщить комиссии о мерах, принятых по исполнению постановления, в указанный в постановлении срок.</w:t>
      </w:r>
    </w:p>
    <w:p w:rsidR="007E74B7" w:rsidRDefault="007E74B7">
      <w:pPr>
        <w:pStyle w:val="ConsPlusNormal"/>
        <w:spacing w:before="220"/>
        <w:ind w:firstLine="540"/>
        <w:jc w:val="both"/>
      </w:pPr>
      <w:r>
        <w:t>8.14. Постановление комиссии может быть обжаловано в порядке, установленном законодательством Российской Федерации.</w:t>
      </w:r>
    </w:p>
    <w:p w:rsidR="007E74B7" w:rsidRDefault="007E74B7">
      <w:pPr>
        <w:pStyle w:val="ConsPlusNormal"/>
        <w:spacing w:before="220"/>
        <w:ind w:firstLine="540"/>
        <w:jc w:val="both"/>
      </w:pPr>
      <w:r>
        <w:t>8.15. Решение комиссии о допуске или недопуске лиц, имевших судимость,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может быть обжаловано в суде.</w:t>
      </w:r>
    </w:p>
    <w:p w:rsidR="007E74B7" w:rsidRDefault="007E74B7">
      <w:pPr>
        <w:pStyle w:val="ConsPlusNormal"/>
        <w:ind w:firstLine="540"/>
        <w:jc w:val="both"/>
      </w:pPr>
    </w:p>
    <w:p w:rsidR="007E74B7" w:rsidRDefault="007E74B7">
      <w:pPr>
        <w:pStyle w:val="ConsPlusTitle"/>
        <w:jc w:val="center"/>
        <w:outlineLvl w:val="1"/>
      </w:pPr>
      <w:r>
        <w:t>9. Финансовое и материально-техническое обеспечение</w:t>
      </w:r>
    </w:p>
    <w:p w:rsidR="007E74B7" w:rsidRDefault="007E74B7">
      <w:pPr>
        <w:pStyle w:val="ConsPlusTitle"/>
        <w:jc w:val="center"/>
      </w:pPr>
      <w:r>
        <w:t>деятельности комиссии</w:t>
      </w:r>
    </w:p>
    <w:p w:rsidR="007E74B7" w:rsidRDefault="007E74B7">
      <w:pPr>
        <w:pStyle w:val="ConsPlusNormal"/>
        <w:ind w:firstLine="540"/>
        <w:jc w:val="both"/>
      </w:pPr>
    </w:p>
    <w:p w:rsidR="007E74B7" w:rsidRDefault="007E74B7">
      <w:pPr>
        <w:pStyle w:val="ConsPlusNormal"/>
        <w:ind w:firstLine="540"/>
        <w:jc w:val="both"/>
      </w:pPr>
      <w:r>
        <w:t>9.1. Финансовое обеспечение деятельности комиссии осуществляется за счет средств областного бюджета Ленинградской области.</w:t>
      </w:r>
    </w:p>
    <w:p w:rsidR="007E74B7" w:rsidRDefault="007E74B7">
      <w:pPr>
        <w:pStyle w:val="ConsPlusNormal"/>
        <w:spacing w:before="220"/>
        <w:ind w:firstLine="540"/>
        <w:jc w:val="both"/>
      </w:pPr>
      <w:r>
        <w:lastRenderedPageBreak/>
        <w:t>9.2. Материально-техническое обеспечение деятельности комиссии осуществляется Управлением делами Правительства Ленинградской области.</w:t>
      </w: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ind w:firstLine="540"/>
        <w:jc w:val="both"/>
      </w:pPr>
    </w:p>
    <w:p w:rsidR="007E74B7" w:rsidRDefault="007E74B7">
      <w:pPr>
        <w:pStyle w:val="ConsPlusNormal"/>
        <w:jc w:val="right"/>
        <w:outlineLvl w:val="0"/>
      </w:pPr>
      <w:r>
        <w:t>УТВЕРЖДЕН</w:t>
      </w:r>
    </w:p>
    <w:p w:rsidR="007E74B7" w:rsidRDefault="007E74B7">
      <w:pPr>
        <w:pStyle w:val="ConsPlusNormal"/>
        <w:jc w:val="right"/>
      </w:pPr>
      <w:r>
        <w:t>постановлением Правительства</w:t>
      </w:r>
    </w:p>
    <w:p w:rsidR="007E74B7" w:rsidRDefault="007E74B7">
      <w:pPr>
        <w:pStyle w:val="ConsPlusNormal"/>
        <w:jc w:val="right"/>
      </w:pPr>
      <w:r>
        <w:t>Ленинградской области</w:t>
      </w:r>
    </w:p>
    <w:p w:rsidR="007E74B7" w:rsidRDefault="007E74B7">
      <w:pPr>
        <w:pStyle w:val="ConsPlusNormal"/>
        <w:jc w:val="right"/>
      </w:pPr>
      <w:r>
        <w:t>от 14.11.2005 N 290</w:t>
      </w:r>
    </w:p>
    <w:p w:rsidR="007E74B7" w:rsidRDefault="007E74B7">
      <w:pPr>
        <w:pStyle w:val="ConsPlusNormal"/>
        <w:jc w:val="right"/>
      </w:pPr>
      <w:r>
        <w:t>(приложение 2)</w:t>
      </w:r>
    </w:p>
    <w:p w:rsidR="007E74B7" w:rsidRDefault="007E74B7">
      <w:pPr>
        <w:pStyle w:val="ConsPlusNormal"/>
        <w:ind w:firstLine="540"/>
        <w:jc w:val="both"/>
      </w:pPr>
    </w:p>
    <w:p w:rsidR="007E74B7" w:rsidRDefault="007E74B7">
      <w:pPr>
        <w:pStyle w:val="ConsPlusTitle"/>
        <w:jc w:val="center"/>
      </w:pPr>
      <w:bookmarkStart w:id="9" w:name="P242"/>
      <w:bookmarkEnd w:id="9"/>
      <w:r>
        <w:t>СОСТАВ</w:t>
      </w:r>
    </w:p>
    <w:p w:rsidR="007E74B7" w:rsidRDefault="007E74B7">
      <w:pPr>
        <w:pStyle w:val="ConsPlusTitle"/>
        <w:jc w:val="center"/>
      </w:pPr>
      <w:r>
        <w:t>КОМИССИИ ПО ДЕЛАМ НЕСОВЕРШЕННОЛЕТНИХ И ЗАЩИТЕ ИХ ПРАВ</w:t>
      </w:r>
    </w:p>
    <w:p w:rsidR="007E74B7" w:rsidRDefault="007E74B7">
      <w:pPr>
        <w:pStyle w:val="ConsPlusTitle"/>
        <w:jc w:val="center"/>
      </w:pPr>
      <w:r>
        <w:t>ПРИ ПРАВИТЕЛЬСТВЕ ЛЕНИНГРАДСКОЙ ОБЛАСТИ</w:t>
      </w:r>
    </w:p>
    <w:p w:rsidR="007E74B7" w:rsidRDefault="007E74B7">
      <w:pPr>
        <w:pStyle w:val="ConsPlusNormal"/>
        <w:jc w:val="center"/>
      </w:pPr>
    </w:p>
    <w:p w:rsidR="007E74B7" w:rsidRDefault="007E74B7">
      <w:pPr>
        <w:pStyle w:val="ConsPlusNormal"/>
        <w:jc w:val="center"/>
      </w:pPr>
      <w:r>
        <w:t xml:space="preserve">Утратил силу. - </w:t>
      </w:r>
      <w:hyperlink r:id="rId24" w:history="1">
        <w:r>
          <w:rPr>
            <w:color w:val="0000FF"/>
          </w:rPr>
          <w:t>Постановление</w:t>
        </w:r>
      </w:hyperlink>
      <w:r>
        <w:t xml:space="preserve"> Правительства</w:t>
      </w:r>
    </w:p>
    <w:p w:rsidR="007E74B7" w:rsidRDefault="007E74B7">
      <w:pPr>
        <w:pStyle w:val="ConsPlusNormal"/>
        <w:jc w:val="center"/>
      </w:pPr>
      <w:r>
        <w:t>Ленинградской области от 18.03.2008 N 45.</w:t>
      </w:r>
    </w:p>
    <w:p w:rsidR="007E74B7" w:rsidRDefault="007E74B7">
      <w:pPr>
        <w:pStyle w:val="ConsPlusNormal"/>
        <w:ind w:firstLine="540"/>
        <w:jc w:val="both"/>
      </w:pPr>
    </w:p>
    <w:p w:rsidR="007E74B7" w:rsidRDefault="007E74B7">
      <w:pPr>
        <w:pStyle w:val="ConsPlusNormal"/>
        <w:jc w:val="both"/>
      </w:pPr>
    </w:p>
    <w:p w:rsidR="007E74B7" w:rsidRDefault="007E74B7">
      <w:pPr>
        <w:pStyle w:val="ConsPlusNormal"/>
        <w:pBdr>
          <w:top w:val="single" w:sz="6" w:space="0" w:color="auto"/>
        </w:pBdr>
        <w:spacing w:before="100" w:after="100"/>
        <w:jc w:val="both"/>
        <w:rPr>
          <w:sz w:val="2"/>
          <w:szCs w:val="2"/>
        </w:rPr>
      </w:pPr>
    </w:p>
    <w:p w:rsidR="00DF681A" w:rsidRDefault="00DF681A">
      <w:bookmarkStart w:id="10" w:name="_GoBack"/>
      <w:bookmarkEnd w:id="10"/>
    </w:p>
    <w:sectPr w:rsidR="00DF681A" w:rsidSect="007A6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7"/>
    <w:rsid w:val="007E74B7"/>
    <w:rsid w:val="00D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4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4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CF589B84387BC363AD1C64C468990261EBA2175A61478B60FF5C440CEE04A55976EFBC11D6F50B5FF39CF1AFFC38E365736B9538049A9A6dAK" TargetMode="External"/><Relationship Id="rId13" Type="http://schemas.openxmlformats.org/officeDocument/2006/relationships/hyperlink" Target="consultantplus://offline/ref=212CF589B84387BC363AD1C64C468990251FB32874A51478B60FF5C440CEE04A55976EFBC11D6F50B5FF39CF1AFFC38E365736B9538049A9A6dAK" TargetMode="External"/><Relationship Id="rId18" Type="http://schemas.openxmlformats.org/officeDocument/2006/relationships/hyperlink" Target="consultantplus://offline/ref=212CF589B84387BC363AD1C64C468990251EBA2C70A01478B60FF5C440CEE04A55976EFBC11D6F50B5FF39CF1AFFC38E365736B9538049A9A6dA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12CF589B84387BC363AD1C64C468990251EBE217DA01478B60FF5C440CEE04A55976EFBC11D6F50B6FF39CF1AFFC38E365736B9538049A9A6dAK" TargetMode="External"/><Relationship Id="rId7" Type="http://schemas.openxmlformats.org/officeDocument/2006/relationships/hyperlink" Target="consultantplus://offline/ref=212CF589B84387BC363AD1C64C4689902F1DBC2B7CAA4972BE56F9C647C1BF5D52DE62FAC11D6F57BBA03CDA0BA7CE8A2C4835A54F824BAAdAK" TargetMode="External"/><Relationship Id="rId12" Type="http://schemas.openxmlformats.org/officeDocument/2006/relationships/hyperlink" Target="consultantplus://offline/ref=212CF589B84387BC363AD1C64C468990251CBD297CA61478B60FF5C440CEE04A55976EFBC11D6F50B5FF39CF1AFFC38E365736B9538049A9A6dAK" TargetMode="External"/><Relationship Id="rId17" Type="http://schemas.openxmlformats.org/officeDocument/2006/relationships/hyperlink" Target="consultantplus://offline/ref=212CF589B84387BC363AD1C64C468990251FB32874A51478B60FF5C440CEE04A55976EFBC11D6F50B5FF39CF1AFFC38E365736B9538049A9A6dA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12CF589B84387BC363AD1C64C4689902F1DBC2B7CAA4972BE56F9C647C1BF5D52DE62FAC11D6F57BBA03CDA0BA7CE8A2C4835A54F824BAAdAK" TargetMode="External"/><Relationship Id="rId20" Type="http://schemas.openxmlformats.org/officeDocument/2006/relationships/hyperlink" Target="consultantplus://offline/ref=212CF589B84387BC363ACED7594689902515BC2D7EF7437AE75AFBC1489EBA5A43DE63FEDF1C6D4EB2F46FA9dFK" TargetMode="External"/><Relationship Id="rId1" Type="http://schemas.openxmlformats.org/officeDocument/2006/relationships/styles" Target="styles.xml"/><Relationship Id="rId6" Type="http://schemas.openxmlformats.org/officeDocument/2006/relationships/hyperlink" Target="consultantplus://offline/ref=212CF589B84387BC363AD1C64C468990211CBF2C76AA4972BE56F9C647C1BF5D52DE62FAC11D6F55BBA03CDA0BA7CE8A2C4835A54F824BAAdAK" TargetMode="External"/><Relationship Id="rId11" Type="http://schemas.openxmlformats.org/officeDocument/2006/relationships/hyperlink" Target="consultantplus://offline/ref=212CF589B84387BC363AD1C64C468990251CBA2170A31478B60FF5C440CEE04A55976EFBC11D6F50B5FF39CF1AFFC38E365736B9538049A9A6dAK" TargetMode="External"/><Relationship Id="rId24" Type="http://schemas.openxmlformats.org/officeDocument/2006/relationships/hyperlink" Target="consultantplus://offline/ref=212CF589B84387BC363AD1C64C4689902F1DBC2B7CAA4972BE56F9C647C1BF5D52DE62FAC11D6F57BBA03CDA0BA7CE8A2C4835A54F824BAAdA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12CF589B84387BC363AD1C64C468990251EBE217DA01478B60FF5C440CEE04A55976EFBC11D6F50B5FF39CF1AFFC38E365736B9538049A9A6dAK" TargetMode="External"/><Relationship Id="rId23" Type="http://schemas.openxmlformats.org/officeDocument/2006/relationships/hyperlink" Target="consultantplus://offline/ref=212CF589B84387BC363ACED7594689902418BA2A70A51478B60FF5C440CEE04A55976EFBC11D6F53B2FF39CF1AFFC38E365736B9538049A9A6dAK" TargetMode="External"/><Relationship Id="rId10" Type="http://schemas.openxmlformats.org/officeDocument/2006/relationships/hyperlink" Target="consultantplus://offline/ref=212CF589B84387BC363AD1C64C4689902615BA2972A31478B60FF5C440CEE04A55976EFBC11D6F50B5FF39CF1AFFC38E365736B9538049A9A6dAK" TargetMode="External"/><Relationship Id="rId19" Type="http://schemas.openxmlformats.org/officeDocument/2006/relationships/hyperlink" Target="consultantplus://offline/ref=212CF589B84387BC363AD1C64C468990251EBE217DA01478B60FF5C440CEE04A55976EFBC11D6F50B5FF39CF1AFFC38E365736B9538049A9A6dAK" TargetMode="External"/><Relationship Id="rId4" Type="http://schemas.openxmlformats.org/officeDocument/2006/relationships/webSettings" Target="webSettings.xml"/><Relationship Id="rId9" Type="http://schemas.openxmlformats.org/officeDocument/2006/relationships/hyperlink" Target="consultantplus://offline/ref=212CF589B84387BC363AD1C64C4689902618BB2B77A21478B60FF5C440CEE04A55976EFBC11D6F50B5FF39CF1AFFC38E365736B9538049A9A6dAK" TargetMode="External"/><Relationship Id="rId14" Type="http://schemas.openxmlformats.org/officeDocument/2006/relationships/hyperlink" Target="consultantplus://offline/ref=212CF589B84387BC363AD1C64C468990251EBA2C70A01478B60FF5C440CEE04A55976EFBC11D6F50B5FF39CF1AFFC38E365736B9538049A9A6dAK" TargetMode="External"/><Relationship Id="rId22" Type="http://schemas.openxmlformats.org/officeDocument/2006/relationships/hyperlink" Target="consultantplus://offline/ref=212CF589B84387BC363ACED7594689902415BC2E73A81478B60FF5C440CEE04A479736F7C1197151B2EA6F9E5CAAd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Яковлевна Гильштейн</dc:creator>
  <cp:lastModifiedBy>Эльвира Яковлевна Гильштейн</cp:lastModifiedBy>
  <cp:revision>1</cp:revision>
  <dcterms:created xsi:type="dcterms:W3CDTF">2021-12-04T10:29:00Z</dcterms:created>
  <dcterms:modified xsi:type="dcterms:W3CDTF">2021-12-04T10:29:00Z</dcterms:modified>
</cp:coreProperties>
</file>