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Ленинградской области от 03.07.2019 N 317</w:t>
              <w:br/>
              <w:t xml:space="preserve">"Об учреждении ежемесячной именной стипендии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июля 2019 г. N 317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ЕЖЕМЕСЯЧНОЙ ИМЕННОЙ СТИПЕНДИИ ГУБЕРНАТОРА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ДЛЯ ОДАРЕННЫХ ДЕТЕЙ-СИРОТ И ДЕТЕЙ,</w:t>
      </w:r>
    </w:p>
    <w:p>
      <w:pPr>
        <w:pStyle w:val="2"/>
        <w:jc w:val="center"/>
      </w:pPr>
      <w:r>
        <w:rPr>
          <w:sz w:val="20"/>
        </w:rPr>
        <w:t xml:space="preserve">ОСТАВШИХСЯ БЕЗ ПОПЕЧЕНИЯ РОДИТЕЛЕЙ, А ТАКЖЕ ЛИЦ ИЗ ЧИСЛА</w:t>
      </w:r>
    </w:p>
    <w:p>
      <w:pPr>
        <w:pStyle w:val="2"/>
        <w:jc w:val="center"/>
      </w:pPr>
      <w:r>
        <w:rPr>
          <w:sz w:val="20"/>
        </w:rPr>
        <w:t xml:space="preserve">ДЕТЕЙ-СИРОТ И ДЕТЕЙ, ОСТАВШИХСЯ БЕЗ ПОПЕЧЕНИЯ РОДИТЕЛЕЙ,</w:t>
      </w:r>
    </w:p>
    <w:p>
      <w:pPr>
        <w:pStyle w:val="2"/>
        <w:jc w:val="center"/>
      </w:pPr>
      <w:r>
        <w:rPr>
          <w:sz w:val="20"/>
        </w:rPr>
        <w:t xml:space="preserve">ОБУЧАЮЩИХСЯ В ГОСУДАРСТВЕННЫХ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И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ВЫСШЕГО ОБРАЗОВАНИЯ ЛЕНИНГРАДСКОЙ ОБЛАСТИ, РЕАЛИЗУЮЩИХ</w:t>
      </w:r>
    </w:p>
    <w:p>
      <w:pPr>
        <w:pStyle w:val="2"/>
        <w:jc w:val="center"/>
      </w:pPr>
      <w:r>
        <w:rPr>
          <w:sz w:val="20"/>
        </w:rPr>
        <w:t xml:space="preserve">ОБРАЗОВАТЕЛЬНЫЕ ПРОГРАММЫ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13 статьи 36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Правительство Ленинградской области постановляет: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с 1 января 2020 года ежемесячную именную стипендию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(далее - стипендия), в размере 3000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и выплаты ежемесячной именной стипендии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Выплату стипендии осуществлять за счет средств, предусмотренных в областном бюджете Ленинградской области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даты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03.07.2019 N 317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И ВЫПЛАТЫ ЕЖЕМЕСЯЧНОЙ ИМЕННОЙ СТИПЕНДИИ</w:t>
      </w:r>
    </w:p>
    <w:p>
      <w:pPr>
        <w:pStyle w:val="2"/>
        <w:jc w:val="center"/>
      </w:pPr>
      <w:r>
        <w:rPr>
          <w:sz w:val="20"/>
        </w:rPr>
        <w:t xml:space="preserve">ГУБЕРНАТОРА ЛЕНИНГРАДСКОЙ ОБЛАСТИ ДЛЯ ОДАРЕННЫХ ДЕТЕЙ-СИРОТ</w:t>
      </w:r>
    </w:p>
    <w:p>
      <w:pPr>
        <w:pStyle w:val="2"/>
        <w:jc w:val="center"/>
      </w:pPr>
      <w:r>
        <w:rPr>
          <w:sz w:val="20"/>
        </w:rPr>
        <w:t xml:space="preserve">И ДЕТЕЙ, ОСТАВШИХСЯ БЕЗ ПОПЕЧЕНИЯ РОДИТЕЛЕЙ, А ТАКЖЕ ЛИЦ</w:t>
      </w:r>
    </w:p>
    <w:p>
      <w:pPr>
        <w:pStyle w:val="2"/>
        <w:jc w:val="center"/>
      </w:pPr>
      <w:r>
        <w:rPr>
          <w:sz w:val="20"/>
        </w:rPr>
        <w:t xml:space="preserve">ИЗ ЧИСЛА ДЕТЕЙ-СИРОТ И ДЕТЕЙ, ОСТАВШИХСЯ БЕЗ ПОПЕЧЕНИЯ</w:t>
      </w:r>
    </w:p>
    <w:p>
      <w:pPr>
        <w:pStyle w:val="2"/>
        <w:jc w:val="center"/>
      </w:pPr>
      <w:r>
        <w:rPr>
          <w:sz w:val="20"/>
        </w:rPr>
        <w:t xml:space="preserve">РОДИТЕЛЕЙ, ОБУЧАЮЩИХСЯ В ГОСУДАРСТВЕННЫХ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И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ВЫСШЕГО ОБРАЗОВАНИЯ ЛЕНИНГРАДСКОЙ ОБЛАСТИ, РЕАЛИЗУЮЩИХ</w:t>
      </w:r>
    </w:p>
    <w:p>
      <w:pPr>
        <w:pStyle w:val="2"/>
        <w:jc w:val="center"/>
      </w:pPr>
      <w:r>
        <w:rPr>
          <w:sz w:val="20"/>
        </w:rPr>
        <w:t xml:space="preserve">ОБРАЗОВАТЕЛЬНЫЕ ПРОГРАММЫ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условия назначения и порядок выплаты ежемесячной именной стипендии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(далее - стипендия, образовательные организации Ленинградской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Стипендия учреждается в качестве материальной поддержки с целью создания условий для профессиональной подготовки, гармоничного развития и наиболее полного раскрытия интеллектуального, социального, творческого и нравственного потенциала одаренных детей-сирот и детей, оставшихся без попечения родителей, а также лиц из числа детей-сирот и детей, оставшихся без попечения родителей, которые обучаются в образовательных организациях Ленинградской области.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Получателем стипендии может быть гражданин Российской Федерации, обучающийся в образовательной организации Ленинградской области по имеющим государственную аккредитацию образовательным программам среднего профессионального образования и относящийся к категории детей-сирот,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Стипендия назначается и выплачивается студентам, относящимся к категории граждан, указанных в </w:t>
      </w:r>
      <w:hyperlink w:history="0" w:anchor="P51" w:tooltip="3. Получателем стипендии может быть гражданин Российской Федерации, обучающийся в образовательной организации Ленинградской области по имеющим государственную аккредитацию образовательным программам среднего профессионального образования и относящийся к категории детей-сирот, детей, оставшихся без попечения родителей, лиц из числа детей-сирот и детей, оставшихся без попечения родителей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обучающимся по очной форме обучения на "отлично", или на "хорошо" и "отлично", или на "хорошо".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Стипендия назначается на период с 1 сентября по 31 января текущего учебного года по результатам второго семестра обучения и на период с 1 февраля по 31 августа текущего учебного года по результатам первого семестра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Назначение стипендии производится независимо от получения других видов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Выдвижение кандидатов для назначения стипендии осуществляется образовательными организациями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Предложения о назначении стипендии с соответствующими документами, перечень которых утверждается правовым актом комитета общего и профессионального образования Ленинградской области (далее - комитет), направляются в комитет: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второго семестра учебного года, предшествующего назначению стипендии, - не позднее 20 августа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первого семестра текущего учебного года - не позднее 20 февраля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рассмотрения предложений о назначении стипендии и принятия решения о ее присуждении комитет создает комиссию по назначению стипендии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Персональный состав комиссии и положение о работе комиссии утверждаются правовым актом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могут входить представители образовательных организаций Ленинградской области, общественных организаций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Стипендии назначаются и выплачиваются на основании распоряжения Губернатора Ленинградской области, изданного с учетом решения комиссии, оформленного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Комитет, являющийся главным распорядителем бюджетных средств, перечисляет соответствующие денежные средства в образовательные организации Ленинградской области в течение 20 календарных дней с даты подписания распоряжения Губернатора Ленинградской области о назначении стипендии.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стипендии осуществляется образовательной организацией Ленинградской области ежемесячно не позднее 15-го числа текущего месяца на счета стипендиатов, открытые в банках и кредитных организациях Российской Федерации в установленном порядке.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03.07.2019 N 317</w:t>
            <w:br/>
            <w:t>"Об учреждении ежемесячной именной стипендии Губер...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98BFA788B11EEE727EBB73F019C3B23455B86D12CDDC6BC6BFCE1963C95CC1BF04E862CE53E87C39A2736538A2392FD775F51CDEAAA3EF1j47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03.07.2019 N 317
"Об учреждении ежемесячной именной стипендии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</dc:title>
  <dcterms:created xsi:type="dcterms:W3CDTF">2022-11-09T08:59:35Z</dcterms:created>
</cp:coreProperties>
</file>