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67" w:rsidRDefault="00707767">
      <w:pPr>
        <w:pStyle w:val="ConsPlusTitlePage"/>
      </w:pPr>
      <w:r>
        <w:t xml:space="preserve">Документ предоставлен </w:t>
      </w:r>
      <w:hyperlink r:id="rId4">
        <w:r>
          <w:rPr>
            <w:color w:val="0000FF"/>
          </w:rPr>
          <w:t>КонсультантПлюс</w:t>
        </w:r>
      </w:hyperlink>
      <w:r>
        <w:br/>
      </w:r>
    </w:p>
    <w:p w:rsidR="00707767" w:rsidRDefault="007077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07767">
        <w:tc>
          <w:tcPr>
            <w:tcW w:w="4677" w:type="dxa"/>
            <w:tcBorders>
              <w:top w:val="nil"/>
              <w:left w:val="nil"/>
              <w:bottom w:val="nil"/>
              <w:right w:val="nil"/>
            </w:tcBorders>
          </w:tcPr>
          <w:p w:rsidR="00707767" w:rsidRDefault="00707767">
            <w:pPr>
              <w:pStyle w:val="ConsPlusNormal"/>
              <w:outlineLvl w:val="0"/>
            </w:pPr>
            <w:r>
              <w:t>29 декабря 2005 года</w:t>
            </w:r>
          </w:p>
        </w:tc>
        <w:tc>
          <w:tcPr>
            <w:tcW w:w="4677" w:type="dxa"/>
            <w:tcBorders>
              <w:top w:val="nil"/>
              <w:left w:val="nil"/>
              <w:bottom w:val="nil"/>
              <w:right w:val="nil"/>
            </w:tcBorders>
          </w:tcPr>
          <w:p w:rsidR="00707767" w:rsidRDefault="00707767">
            <w:pPr>
              <w:pStyle w:val="ConsPlusNormal"/>
              <w:jc w:val="right"/>
              <w:outlineLvl w:val="0"/>
            </w:pPr>
            <w:r>
              <w:t>N 126-оз</w:t>
            </w:r>
          </w:p>
        </w:tc>
      </w:tr>
    </w:tbl>
    <w:p w:rsidR="00707767" w:rsidRDefault="00707767">
      <w:pPr>
        <w:pStyle w:val="ConsPlusNormal"/>
        <w:pBdr>
          <w:bottom w:val="single" w:sz="6" w:space="0" w:color="auto"/>
        </w:pBdr>
        <w:spacing w:before="100" w:after="100"/>
        <w:jc w:val="both"/>
        <w:rPr>
          <w:sz w:val="2"/>
          <w:szCs w:val="2"/>
        </w:rPr>
      </w:pPr>
    </w:p>
    <w:p w:rsidR="00707767" w:rsidRDefault="00707767">
      <w:pPr>
        <w:pStyle w:val="ConsPlusNormal"/>
        <w:jc w:val="center"/>
      </w:pPr>
    </w:p>
    <w:p w:rsidR="00707767" w:rsidRDefault="00707767">
      <w:pPr>
        <w:pStyle w:val="ConsPlusTitle"/>
        <w:jc w:val="center"/>
      </w:pPr>
      <w:r>
        <w:t>ЛЕНИНГРАДСКАЯ ОБЛАСТЬ</w:t>
      </w:r>
    </w:p>
    <w:p w:rsidR="00707767" w:rsidRDefault="00707767">
      <w:pPr>
        <w:pStyle w:val="ConsPlusTitle"/>
        <w:jc w:val="center"/>
      </w:pPr>
    </w:p>
    <w:p w:rsidR="00707767" w:rsidRDefault="00707767">
      <w:pPr>
        <w:pStyle w:val="ConsPlusTitle"/>
        <w:jc w:val="center"/>
      </w:pPr>
      <w:r>
        <w:t>ОБЛАСТНОЙ ЗАКОН</w:t>
      </w:r>
    </w:p>
    <w:p w:rsidR="00707767" w:rsidRDefault="00707767">
      <w:pPr>
        <w:pStyle w:val="ConsPlusTitle"/>
        <w:jc w:val="center"/>
      </w:pPr>
    </w:p>
    <w:p w:rsidR="00707767" w:rsidRDefault="00707767">
      <w:pPr>
        <w:pStyle w:val="ConsPlusTitle"/>
        <w:jc w:val="center"/>
      </w:pPr>
      <w:r>
        <w:t>О КОМИССИЯХ ПО ДЕЛАМ НЕСОВЕРШЕННОЛЕТНИХ И ЗАЩИТЕ ИХ ПРАВ</w:t>
      </w:r>
    </w:p>
    <w:p w:rsidR="00707767" w:rsidRDefault="00707767">
      <w:pPr>
        <w:pStyle w:val="ConsPlusTitle"/>
        <w:jc w:val="center"/>
      </w:pPr>
      <w:r>
        <w:t>В ЛЕНИНГРАДСКОЙ ОБЛАСТИ</w:t>
      </w:r>
    </w:p>
    <w:p w:rsidR="00707767" w:rsidRDefault="00707767">
      <w:pPr>
        <w:pStyle w:val="ConsPlusNormal"/>
        <w:jc w:val="center"/>
      </w:pPr>
    </w:p>
    <w:p w:rsidR="00707767" w:rsidRDefault="00707767">
      <w:pPr>
        <w:pStyle w:val="ConsPlusNormal"/>
        <w:jc w:val="center"/>
      </w:pPr>
      <w:r>
        <w:t>(Принят Законодательным собранием Ленинградской области</w:t>
      </w:r>
    </w:p>
    <w:p w:rsidR="00707767" w:rsidRDefault="00707767">
      <w:pPr>
        <w:pStyle w:val="ConsPlusNormal"/>
        <w:jc w:val="center"/>
      </w:pPr>
      <w:r>
        <w:t>21 декабря 2005 года)</w:t>
      </w:r>
    </w:p>
    <w:p w:rsidR="00707767" w:rsidRDefault="00707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767" w:rsidRDefault="00707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767" w:rsidRDefault="00707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767" w:rsidRDefault="00707767">
            <w:pPr>
              <w:pStyle w:val="ConsPlusNormal"/>
              <w:jc w:val="center"/>
            </w:pPr>
            <w:r>
              <w:rPr>
                <w:color w:val="392C69"/>
              </w:rPr>
              <w:t>Список изменяющих документов</w:t>
            </w:r>
          </w:p>
          <w:p w:rsidR="00707767" w:rsidRDefault="00707767">
            <w:pPr>
              <w:pStyle w:val="ConsPlusNormal"/>
              <w:jc w:val="center"/>
            </w:pPr>
            <w:r>
              <w:rPr>
                <w:color w:val="392C69"/>
              </w:rPr>
              <w:t xml:space="preserve">(в ред. Областных законов Ленинградской области от 07.02.2011 </w:t>
            </w:r>
            <w:hyperlink r:id="rId5">
              <w:r>
                <w:rPr>
                  <w:color w:val="0000FF"/>
                </w:rPr>
                <w:t>N 3-оз</w:t>
              </w:r>
            </w:hyperlink>
            <w:r>
              <w:rPr>
                <w:color w:val="392C69"/>
              </w:rPr>
              <w:t>,</w:t>
            </w:r>
          </w:p>
          <w:p w:rsidR="00707767" w:rsidRDefault="00707767">
            <w:pPr>
              <w:pStyle w:val="ConsPlusNormal"/>
              <w:jc w:val="center"/>
            </w:pPr>
            <w:r>
              <w:rPr>
                <w:color w:val="392C69"/>
              </w:rPr>
              <w:t xml:space="preserve">от 23.12.2013 </w:t>
            </w:r>
            <w:hyperlink r:id="rId6">
              <w:r>
                <w:rPr>
                  <w:color w:val="0000FF"/>
                </w:rPr>
                <w:t>N 96-оз</w:t>
              </w:r>
            </w:hyperlink>
            <w:r>
              <w:rPr>
                <w:color w:val="392C69"/>
              </w:rPr>
              <w:t xml:space="preserve">, от 09.06.2014 </w:t>
            </w:r>
            <w:hyperlink r:id="rId7">
              <w:r>
                <w:rPr>
                  <w:color w:val="0000FF"/>
                </w:rPr>
                <w:t>N 33-оз</w:t>
              </w:r>
            </w:hyperlink>
            <w:r>
              <w:rPr>
                <w:color w:val="392C69"/>
              </w:rPr>
              <w:t xml:space="preserve">, от 16.03.2015 </w:t>
            </w:r>
            <w:hyperlink r:id="rId8">
              <w:r>
                <w:rPr>
                  <w:color w:val="0000FF"/>
                </w:rPr>
                <w:t>N 14-оз</w:t>
              </w:r>
            </w:hyperlink>
            <w:r>
              <w:rPr>
                <w:color w:val="392C69"/>
              </w:rPr>
              <w:t>,</w:t>
            </w:r>
          </w:p>
          <w:p w:rsidR="00707767" w:rsidRDefault="00707767">
            <w:pPr>
              <w:pStyle w:val="ConsPlusNormal"/>
              <w:jc w:val="center"/>
            </w:pPr>
            <w:r>
              <w:rPr>
                <w:color w:val="392C69"/>
              </w:rPr>
              <w:t xml:space="preserve">от 28.12.2015 </w:t>
            </w:r>
            <w:hyperlink r:id="rId9">
              <w:r>
                <w:rPr>
                  <w:color w:val="0000FF"/>
                </w:rPr>
                <w:t>N 143-оз</w:t>
              </w:r>
            </w:hyperlink>
            <w:r>
              <w:rPr>
                <w:color w:val="392C69"/>
              </w:rPr>
              <w:t xml:space="preserve">, от 15.12.2017 </w:t>
            </w:r>
            <w:hyperlink r:id="rId10">
              <w:r>
                <w:rPr>
                  <w:color w:val="0000FF"/>
                </w:rPr>
                <w:t>N 81-оз</w:t>
              </w:r>
            </w:hyperlink>
            <w:r>
              <w:rPr>
                <w:color w:val="392C69"/>
              </w:rPr>
              <w:t xml:space="preserve">, от 12.11.2018 </w:t>
            </w:r>
            <w:hyperlink r:id="rId11">
              <w:r>
                <w:rPr>
                  <w:color w:val="0000FF"/>
                </w:rPr>
                <w:t>N 111-оз</w:t>
              </w:r>
            </w:hyperlink>
            <w:r>
              <w:rPr>
                <w:color w:val="392C69"/>
              </w:rPr>
              <w:t>,</w:t>
            </w:r>
          </w:p>
          <w:p w:rsidR="00707767" w:rsidRDefault="00707767">
            <w:pPr>
              <w:pStyle w:val="ConsPlusNormal"/>
              <w:jc w:val="center"/>
            </w:pPr>
            <w:r>
              <w:rPr>
                <w:color w:val="392C69"/>
              </w:rPr>
              <w:t xml:space="preserve">от 29.12.2018 </w:t>
            </w:r>
            <w:hyperlink r:id="rId12">
              <w:r>
                <w:rPr>
                  <w:color w:val="0000FF"/>
                </w:rPr>
                <w:t>N 159-оз</w:t>
              </w:r>
            </w:hyperlink>
            <w:r>
              <w:rPr>
                <w:color w:val="392C69"/>
              </w:rPr>
              <w:t xml:space="preserve">, от 16.07.2019 </w:t>
            </w:r>
            <w:hyperlink r:id="rId13">
              <w:r>
                <w:rPr>
                  <w:color w:val="0000FF"/>
                </w:rPr>
                <w:t>N 64-оз</w:t>
              </w:r>
            </w:hyperlink>
            <w:r>
              <w:rPr>
                <w:color w:val="392C69"/>
              </w:rPr>
              <w:t xml:space="preserve">, от 23.10.2020 </w:t>
            </w:r>
            <w:hyperlink r:id="rId14">
              <w:r>
                <w:rPr>
                  <w:color w:val="0000FF"/>
                </w:rPr>
                <w:t>N 103-оз</w:t>
              </w:r>
            </w:hyperlink>
            <w:r>
              <w:rPr>
                <w:color w:val="392C69"/>
              </w:rPr>
              <w:t>,</w:t>
            </w:r>
          </w:p>
          <w:p w:rsidR="00707767" w:rsidRDefault="00707767">
            <w:pPr>
              <w:pStyle w:val="ConsPlusNormal"/>
              <w:jc w:val="center"/>
            </w:pPr>
            <w:r>
              <w:rPr>
                <w:color w:val="392C69"/>
              </w:rPr>
              <w:t xml:space="preserve">от 28.07.2022 </w:t>
            </w:r>
            <w:hyperlink r:id="rId15">
              <w:r>
                <w:rPr>
                  <w:color w:val="0000FF"/>
                </w:rPr>
                <w:t>N 99-оз</w:t>
              </w:r>
            </w:hyperlink>
            <w:r>
              <w:rPr>
                <w:color w:val="392C69"/>
              </w:rPr>
              <w:t xml:space="preserve">, от 18.07.2023 </w:t>
            </w:r>
            <w:hyperlink r:id="rId16">
              <w:r>
                <w:rPr>
                  <w:color w:val="0000FF"/>
                </w:rPr>
                <w:t>N 92-оз</w:t>
              </w:r>
            </w:hyperlink>
            <w:r>
              <w:rPr>
                <w:color w:val="392C69"/>
              </w:rPr>
              <w:t>,</w:t>
            </w:r>
          </w:p>
          <w:p w:rsidR="00707767" w:rsidRDefault="00707767">
            <w:pPr>
              <w:pStyle w:val="ConsPlusNormal"/>
              <w:jc w:val="center"/>
            </w:pPr>
            <w:r>
              <w:rPr>
                <w:color w:val="392C69"/>
              </w:rPr>
              <w:t xml:space="preserve">с изм., внесенными </w:t>
            </w:r>
            <w:hyperlink r:id="rId17">
              <w:r>
                <w:rPr>
                  <w:color w:val="0000FF"/>
                </w:rPr>
                <w:t>Решением</w:t>
              </w:r>
            </w:hyperlink>
            <w:r>
              <w:rPr>
                <w:color w:val="392C69"/>
              </w:rPr>
              <w:t xml:space="preserve"> Ленинградского областного суда</w:t>
            </w:r>
          </w:p>
          <w:p w:rsidR="00707767" w:rsidRDefault="00707767">
            <w:pPr>
              <w:pStyle w:val="ConsPlusNormal"/>
              <w:jc w:val="center"/>
            </w:pPr>
            <w:r>
              <w:rPr>
                <w:color w:val="392C69"/>
              </w:rPr>
              <w:t>от 22.09.2010 N 3-89/2010)</w:t>
            </w:r>
          </w:p>
        </w:tc>
        <w:tc>
          <w:tcPr>
            <w:tcW w:w="113" w:type="dxa"/>
            <w:tcBorders>
              <w:top w:val="nil"/>
              <w:left w:val="nil"/>
              <w:bottom w:val="nil"/>
              <w:right w:val="nil"/>
            </w:tcBorders>
            <w:shd w:val="clear" w:color="auto" w:fill="F4F3F8"/>
            <w:tcMar>
              <w:top w:w="0" w:type="dxa"/>
              <w:left w:w="0" w:type="dxa"/>
              <w:bottom w:w="0" w:type="dxa"/>
              <w:right w:w="0" w:type="dxa"/>
            </w:tcMar>
          </w:tcPr>
          <w:p w:rsidR="00707767" w:rsidRDefault="00707767">
            <w:pPr>
              <w:pStyle w:val="ConsPlusNormal"/>
            </w:pPr>
          </w:p>
        </w:tc>
      </w:tr>
    </w:tbl>
    <w:p w:rsidR="00707767" w:rsidRDefault="00707767">
      <w:pPr>
        <w:pStyle w:val="ConsPlusNormal"/>
        <w:ind w:firstLine="540"/>
        <w:jc w:val="both"/>
      </w:pPr>
    </w:p>
    <w:p w:rsidR="00707767" w:rsidRDefault="00707767">
      <w:pPr>
        <w:pStyle w:val="ConsPlusNormal"/>
        <w:ind w:firstLine="540"/>
        <w:jc w:val="both"/>
      </w:pPr>
      <w:r>
        <w:t xml:space="preserve">Настоящий областной закон в соответствии с Федеральным </w:t>
      </w:r>
      <w:hyperlink r:id="rId18">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определяет порядок образования и полномочия комиссий по делам несовершеннолетних и защите их прав в Ленинградской области.</w:t>
      </w:r>
    </w:p>
    <w:p w:rsidR="00707767" w:rsidRDefault="00707767">
      <w:pPr>
        <w:pStyle w:val="ConsPlusNormal"/>
        <w:jc w:val="both"/>
      </w:pPr>
      <w:r>
        <w:t xml:space="preserve">(преамбула в ред. </w:t>
      </w:r>
      <w:hyperlink r:id="rId19">
        <w:r>
          <w:rPr>
            <w:color w:val="0000FF"/>
          </w:rPr>
          <w:t>Закона</w:t>
        </w:r>
      </w:hyperlink>
      <w:r>
        <w:t xml:space="preserve"> Ленинградской области от 15.12.2017 N 81-оз)</w:t>
      </w:r>
    </w:p>
    <w:p w:rsidR="00707767" w:rsidRDefault="00707767">
      <w:pPr>
        <w:pStyle w:val="ConsPlusNormal"/>
        <w:ind w:firstLine="540"/>
        <w:jc w:val="both"/>
      </w:pPr>
    </w:p>
    <w:p w:rsidR="00707767" w:rsidRDefault="00707767">
      <w:pPr>
        <w:pStyle w:val="ConsPlusTitle"/>
        <w:ind w:firstLine="540"/>
        <w:jc w:val="both"/>
        <w:outlineLvl w:val="1"/>
      </w:pPr>
      <w:r>
        <w:t>Статья 1. Система комиссий по делам несовершеннолетних и защите их прав в Ленинградской области</w:t>
      </w:r>
    </w:p>
    <w:p w:rsidR="00707767" w:rsidRDefault="00707767">
      <w:pPr>
        <w:pStyle w:val="ConsPlusNormal"/>
        <w:ind w:firstLine="540"/>
        <w:jc w:val="both"/>
      </w:pPr>
    </w:p>
    <w:p w:rsidR="00707767" w:rsidRDefault="00707767">
      <w:pPr>
        <w:pStyle w:val="ConsPlusNormal"/>
        <w:ind w:firstLine="540"/>
        <w:jc w:val="both"/>
      </w:pPr>
      <w:r>
        <w:t>1. Комиссии по делам несовершеннолетних и защите их прав (далее - комиссии) создаются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w:t>
      </w:r>
    </w:p>
    <w:p w:rsidR="00707767" w:rsidRDefault="00707767">
      <w:pPr>
        <w:pStyle w:val="ConsPlusNormal"/>
        <w:jc w:val="both"/>
      </w:pPr>
      <w:r>
        <w:t xml:space="preserve">(часть 1 в ред. </w:t>
      </w:r>
      <w:hyperlink r:id="rId20">
        <w:r>
          <w:rPr>
            <w:color w:val="0000FF"/>
          </w:rPr>
          <w:t>Закона</w:t>
        </w:r>
      </w:hyperlink>
      <w:r>
        <w:t xml:space="preserve"> Ленинградской области от 15.12.2017 N 81-оз)</w:t>
      </w:r>
    </w:p>
    <w:p w:rsidR="00707767" w:rsidRDefault="00707767">
      <w:pPr>
        <w:pStyle w:val="ConsPlusNormal"/>
        <w:spacing w:before="220"/>
        <w:ind w:firstLine="540"/>
        <w:jc w:val="both"/>
      </w:pPr>
      <w:r>
        <w:t>2. Систему комиссий в Ленинградской области составляют:</w:t>
      </w:r>
    </w:p>
    <w:p w:rsidR="00707767" w:rsidRDefault="00707767">
      <w:pPr>
        <w:pStyle w:val="ConsPlusNormal"/>
        <w:spacing w:before="220"/>
        <w:ind w:firstLine="540"/>
        <w:jc w:val="both"/>
      </w:pPr>
      <w:r>
        <w:t>комиссия по делам несовершеннолетних и защите их прав при Правительстве Ленинградской области (далее - областная комиссия);</w:t>
      </w:r>
    </w:p>
    <w:p w:rsidR="00707767" w:rsidRDefault="00707767">
      <w:pPr>
        <w:pStyle w:val="ConsPlusNormal"/>
        <w:spacing w:before="220"/>
        <w:ind w:firstLine="540"/>
        <w:jc w:val="both"/>
      </w:pPr>
      <w:r>
        <w:t xml:space="preserve">муниципальные комиссии по делам несовершеннолетних и защите их прав, образуемые при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соответствии с областным </w:t>
      </w:r>
      <w:hyperlink r:id="rId21">
        <w:r>
          <w:rPr>
            <w:color w:val="0000FF"/>
          </w:rPr>
          <w:t>законом</w:t>
        </w:r>
      </w:hyperlink>
      <w:r>
        <w:t xml:space="preserve"> от 29 декабря 2005 года N 125-оз "О наделении органов местного </w:t>
      </w:r>
      <w:r>
        <w:lastRenderedPageBreak/>
        <w:t>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 (далее - муниципальные комиссии).</w:t>
      </w:r>
    </w:p>
    <w:p w:rsidR="00707767" w:rsidRDefault="00707767">
      <w:pPr>
        <w:pStyle w:val="ConsPlusNormal"/>
        <w:jc w:val="both"/>
      </w:pPr>
      <w:r>
        <w:t xml:space="preserve">(часть 2 в ред. </w:t>
      </w:r>
      <w:hyperlink r:id="rId22">
        <w:r>
          <w:rPr>
            <w:color w:val="0000FF"/>
          </w:rPr>
          <w:t>Закона</w:t>
        </w:r>
      </w:hyperlink>
      <w:r>
        <w:t xml:space="preserve"> Ленинградской области от 15.12.2017 N 81-оз)</w:t>
      </w:r>
    </w:p>
    <w:p w:rsidR="00707767" w:rsidRDefault="00707767">
      <w:pPr>
        <w:pStyle w:val="ConsPlusNormal"/>
        <w:spacing w:before="220"/>
        <w:ind w:firstLine="540"/>
        <w:jc w:val="both"/>
      </w:pPr>
      <w:r>
        <w:t>3. Муниципальные комиссии подотчетны областной комиссии.</w:t>
      </w:r>
    </w:p>
    <w:p w:rsidR="00707767" w:rsidRDefault="00707767">
      <w:pPr>
        <w:pStyle w:val="ConsPlusNormal"/>
        <w:ind w:firstLine="540"/>
        <w:jc w:val="both"/>
      </w:pPr>
    </w:p>
    <w:p w:rsidR="00707767" w:rsidRDefault="00707767">
      <w:pPr>
        <w:pStyle w:val="ConsPlusTitle"/>
        <w:ind w:firstLine="540"/>
        <w:jc w:val="both"/>
        <w:outlineLvl w:val="1"/>
      </w:pPr>
      <w:r>
        <w:t>Статья 2. Порядок образования комиссий</w:t>
      </w:r>
    </w:p>
    <w:p w:rsidR="00707767" w:rsidRDefault="00707767">
      <w:pPr>
        <w:pStyle w:val="ConsPlusNormal"/>
        <w:ind w:firstLine="540"/>
        <w:jc w:val="both"/>
      </w:pPr>
    </w:p>
    <w:p w:rsidR="00707767" w:rsidRDefault="00707767">
      <w:pPr>
        <w:pStyle w:val="ConsPlusNormal"/>
        <w:ind w:firstLine="540"/>
        <w:jc w:val="both"/>
      </w:pPr>
      <w:r>
        <w:t>1. Областная комиссия образуется Правительством Ленинградской области и осуществляет свою деятельность на основании Положения об областной комиссии.</w:t>
      </w:r>
    </w:p>
    <w:p w:rsidR="00707767" w:rsidRDefault="00707767">
      <w:pPr>
        <w:pStyle w:val="ConsPlusNormal"/>
        <w:spacing w:before="220"/>
        <w:ind w:firstLine="540"/>
        <w:jc w:val="both"/>
      </w:pPr>
      <w:r>
        <w:t>Положение об областной комиссии, численный и персональный состав областной комиссии утверждает Правительство Ленинградской области. 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707767" w:rsidRDefault="00707767">
      <w:pPr>
        <w:pStyle w:val="ConsPlusNormal"/>
        <w:jc w:val="both"/>
      </w:pPr>
      <w:r>
        <w:t xml:space="preserve">(в ред. Областного </w:t>
      </w:r>
      <w:hyperlink r:id="rId23">
        <w:r>
          <w:rPr>
            <w:color w:val="0000FF"/>
          </w:rPr>
          <w:t>закона</w:t>
        </w:r>
      </w:hyperlink>
      <w:r>
        <w:t xml:space="preserve"> Ленинградской области от 23.10.2020 N 103-оз)</w:t>
      </w:r>
    </w:p>
    <w:p w:rsidR="00707767" w:rsidRDefault="00707767">
      <w:pPr>
        <w:pStyle w:val="ConsPlusNormal"/>
        <w:spacing w:before="220"/>
        <w:ind w:firstLine="540"/>
        <w:jc w:val="both"/>
      </w:pPr>
      <w:r>
        <w:t>В состав областной комиссии входят по согласованию руководители (их заместители) органов и учреждений системы профилактики безнадзорности и правонарушений несовершеннолетних, представители органов государственной власти Ленинградской области, в том числе депутаты Законодательного собрания Ленинградской области, представители иных государственных (муниципальных) органов и учреждений, Уполномоченный по правам ребенка в Ленинградской области, представители общественных объединений, религиозных объединений, граждане, имеющие опыт работы с несовершеннолетними, а также другие заинтересованные лица.</w:t>
      </w:r>
    </w:p>
    <w:p w:rsidR="00707767" w:rsidRDefault="00707767">
      <w:pPr>
        <w:pStyle w:val="ConsPlusNormal"/>
        <w:spacing w:before="220"/>
        <w:ind w:firstLine="540"/>
        <w:jc w:val="both"/>
      </w:pPr>
      <w:r>
        <w:t>Обеспечение деятельности областной комиссии осуществляет уполномоченный орган исполнительной власти Ленинградской области.</w:t>
      </w:r>
    </w:p>
    <w:p w:rsidR="00707767" w:rsidRDefault="00707767">
      <w:pPr>
        <w:pStyle w:val="ConsPlusNormal"/>
        <w:jc w:val="both"/>
      </w:pPr>
      <w:r>
        <w:t xml:space="preserve">(часть 1 в ред. Областного </w:t>
      </w:r>
      <w:hyperlink r:id="rId24">
        <w:r>
          <w:rPr>
            <w:color w:val="0000FF"/>
          </w:rPr>
          <w:t>закона</w:t>
        </w:r>
      </w:hyperlink>
      <w:r>
        <w:t xml:space="preserve"> Ленинградской области от 12.11.2018 N 111-оз)</w:t>
      </w:r>
    </w:p>
    <w:p w:rsidR="00707767" w:rsidRDefault="00707767">
      <w:pPr>
        <w:pStyle w:val="ConsPlusNormal"/>
        <w:spacing w:before="220"/>
        <w:ind w:firstLine="540"/>
        <w:jc w:val="both"/>
      </w:pPr>
      <w:r>
        <w:t xml:space="preserve">2. Муниципальные комиссии образуются и осуществляют свою деятельность в соответствии с </w:t>
      </w:r>
      <w:hyperlink w:anchor="P113">
        <w:r>
          <w:rPr>
            <w:color w:val="0000FF"/>
          </w:rPr>
          <w:t>Положением</w:t>
        </w:r>
      </w:hyperlink>
      <w:r>
        <w:t xml:space="preserve"> о муниципальной комиссии (приложение к настоящему областному закону).</w:t>
      </w:r>
    </w:p>
    <w:p w:rsidR="00707767" w:rsidRDefault="00707767">
      <w:pPr>
        <w:pStyle w:val="ConsPlusNormal"/>
        <w:ind w:firstLine="540"/>
        <w:jc w:val="both"/>
      </w:pPr>
    </w:p>
    <w:p w:rsidR="00707767" w:rsidRDefault="00707767">
      <w:pPr>
        <w:pStyle w:val="ConsPlusTitle"/>
        <w:ind w:firstLine="540"/>
        <w:jc w:val="both"/>
        <w:outlineLvl w:val="1"/>
      </w:pPr>
      <w:r>
        <w:t>Статья 3. Полномочия областной комиссии</w:t>
      </w:r>
    </w:p>
    <w:p w:rsidR="00707767" w:rsidRDefault="00707767">
      <w:pPr>
        <w:pStyle w:val="ConsPlusNormal"/>
        <w:ind w:firstLine="540"/>
        <w:jc w:val="both"/>
      </w:pPr>
      <w:r>
        <w:t xml:space="preserve">(в ред. Областного </w:t>
      </w:r>
      <w:hyperlink r:id="rId25">
        <w:r>
          <w:rPr>
            <w:color w:val="0000FF"/>
          </w:rPr>
          <w:t>закона</w:t>
        </w:r>
      </w:hyperlink>
      <w:r>
        <w:t xml:space="preserve"> Ленинградской области от 23.10.2020 N 103-оз)</w:t>
      </w:r>
    </w:p>
    <w:p w:rsidR="00707767" w:rsidRDefault="00707767">
      <w:pPr>
        <w:pStyle w:val="ConsPlusNormal"/>
        <w:ind w:firstLine="540"/>
        <w:jc w:val="both"/>
      </w:pPr>
    </w:p>
    <w:p w:rsidR="00707767" w:rsidRDefault="00707767">
      <w:pPr>
        <w:pStyle w:val="ConsPlusNormal"/>
        <w:ind w:firstLine="540"/>
        <w:jc w:val="both"/>
      </w:pPr>
      <w:r>
        <w:t>1. Областная комиссия осуществляет следующие полномочия:</w:t>
      </w:r>
    </w:p>
    <w:p w:rsidR="00707767" w:rsidRDefault="00707767">
      <w:pPr>
        <w:pStyle w:val="ConsPlusNormal"/>
        <w:spacing w:before="220"/>
        <w:ind w:firstLine="540"/>
        <w:jc w:val="both"/>
      </w:pPr>
      <w:r>
        <w:t>1) координирует деятельность органов и учреждений системы профилактики безнадзорности и правонарушений несовершеннолетних (далее - органы и учреждения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Ленинградской области;</w:t>
      </w:r>
    </w:p>
    <w:p w:rsidR="00707767" w:rsidRDefault="00707767">
      <w:pPr>
        <w:pStyle w:val="ConsPlusNormal"/>
        <w:spacing w:before="220"/>
        <w:ind w:firstLine="540"/>
        <w:jc w:val="both"/>
      </w:pPr>
      <w:r>
        <w:t>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07767" w:rsidRDefault="00707767">
      <w:pPr>
        <w:pStyle w:val="ConsPlusNormal"/>
        <w:spacing w:before="220"/>
        <w:ind w:firstLine="540"/>
        <w:jc w:val="both"/>
      </w:pPr>
      <w:r>
        <w:lastRenderedPageBreak/>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707767" w:rsidRDefault="00707767">
      <w:pPr>
        <w:pStyle w:val="ConsPlusNormal"/>
        <w:spacing w:before="220"/>
        <w:ind w:firstLine="540"/>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07767" w:rsidRDefault="00707767">
      <w:pPr>
        <w:pStyle w:val="ConsPlusNormal"/>
        <w:spacing w:before="220"/>
        <w:ind w:firstLine="540"/>
        <w:jc w:val="both"/>
      </w:pPr>
      <w:r>
        <w:t>5) участвует в разработке и реализации государственных программ, направленных на защиту прав и законных интересов несовершеннолетних, профилактику их безнадзорности и правонарушений;</w:t>
      </w:r>
    </w:p>
    <w:p w:rsidR="00707767" w:rsidRDefault="00707767">
      <w:pPr>
        <w:pStyle w:val="ConsPlusNormal"/>
        <w:spacing w:before="220"/>
        <w:ind w:firstLine="540"/>
        <w:jc w:val="both"/>
      </w:pPr>
      <w:r>
        <w:t>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07767" w:rsidRDefault="00707767">
      <w:pPr>
        <w:pStyle w:val="ConsPlusNormal"/>
        <w:spacing w:before="220"/>
        <w:ind w:firstLine="540"/>
        <w:jc w:val="both"/>
      </w:pPr>
      <w: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осуществляющими деятельность на территории Ленинградской области,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07767" w:rsidRDefault="00707767">
      <w:pPr>
        <w:pStyle w:val="ConsPlusNormal"/>
        <w:spacing w:before="220"/>
        <w:ind w:firstLine="540"/>
        <w:jc w:val="both"/>
      </w:pPr>
      <w:r>
        <w:t>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07767" w:rsidRDefault="00707767">
      <w:pPr>
        <w:pStyle w:val="ConsPlusNormal"/>
        <w:spacing w:before="220"/>
        <w:ind w:firstLine="540"/>
        <w:jc w:val="both"/>
      </w:pPr>
      <w:r>
        <w:t>9) разрабатывает и вносит в Правительство Ленинградской области, органы исполнительной власти Ленинградской области предложения по осуществлению мероприятий в области защиты прав несовершеннолетних, профилактики их безнадзорности и правонарушений;</w:t>
      </w:r>
    </w:p>
    <w:p w:rsidR="00707767" w:rsidRDefault="00707767">
      <w:pPr>
        <w:pStyle w:val="ConsPlusNormal"/>
        <w:spacing w:before="220"/>
        <w:ind w:firstLine="540"/>
        <w:jc w:val="both"/>
      </w:pPr>
      <w:r>
        <w:t>10) оказывает методическую помощь, осуществляет информационное обеспечение и контроль за деятельностью муниципальных комиссий в соответствии с законодательством Ленинградской области, проводит учет и анализ материалов, рассмотренных на заседаниях муниципальных комиссий, ежеквартально обобщает полученные данные и результаты анализа;</w:t>
      </w:r>
    </w:p>
    <w:p w:rsidR="00707767" w:rsidRDefault="00707767">
      <w:pPr>
        <w:pStyle w:val="ConsPlusNormal"/>
        <w:spacing w:before="220"/>
        <w:ind w:firstLine="540"/>
        <w:jc w:val="both"/>
      </w:pPr>
      <w:r>
        <w:t>11) участвует в разработке проектов нормативных правовых актов Ленинградской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анализирует их эффективность;</w:t>
      </w:r>
    </w:p>
    <w:p w:rsidR="00707767" w:rsidRDefault="00707767">
      <w:pPr>
        <w:pStyle w:val="ConsPlusNormal"/>
        <w:spacing w:before="220"/>
        <w:ind w:firstLine="540"/>
        <w:jc w:val="both"/>
      </w:pPr>
      <w:r>
        <w:t>12) принимает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меры к устранению выявленных нарушений и недостатков, обеспечивает конфиденциальность указанной информации при ее хранении и использовании;</w:t>
      </w:r>
    </w:p>
    <w:p w:rsidR="00707767" w:rsidRDefault="00707767">
      <w:pPr>
        <w:pStyle w:val="ConsPlusNormal"/>
        <w:spacing w:before="220"/>
        <w:ind w:firstLine="540"/>
        <w:jc w:val="both"/>
      </w:pPr>
      <w:r>
        <w:t xml:space="preserve">13) принимает решения о допуске или недопуске к педагогической деятельности, к </w:t>
      </w:r>
      <w:r>
        <w:lastRenderedPageBreak/>
        <w:t>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707767" w:rsidRDefault="00707767">
      <w:pPr>
        <w:pStyle w:val="ConsPlusNormal"/>
        <w:spacing w:before="220"/>
        <w:ind w:firstLine="540"/>
        <w:jc w:val="both"/>
      </w:pPr>
      <w:r>
        <w:t>14) принимает меры по организации обобщения и распространения эффективного опыта работы органов и учреждений системы профилактики на территории Ленинградской области;</w:t>
      </w:r>
    </w:p>
    <w:p w:rsidR="00707767" w:rsidRDefault="00707767">
      <w:pPr>
        <w:pStyle w:val="ConsPlusNormal"/>
        <w:spacing w:before="220"/>
        <w:ind w:firstLine="540"/>
        <w:jc w:val="both"/>
      </w:pPr>
      <w:r>
        <w:t>15) может принимать участие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на территории Ленинградской области и в других субъектах Российской Федерации, вправе в установленном порядке посещать указанные учреждения;</w:t>
      </w:r>
    </w:p>
    <w:p w:rsidR="00707767" w:rsidRDefault="00707767">
      <w:pPr>
        <w:pStyle w:val="ConsPlusNormal"/>
        <w:spacing w:before="220"/>
        <w:ind w:firstLine="540"/>
        <w:jc w:val="both"/>
      </w:pPr>
      <w:r>
        <w:t>16) получает по запросам необходимую информацию от органов и учреждений системы профилактики, а также от органов исполнительной власти Ленинградской области и органов местного самоуправления муниципальных образований Ленинградской области по вопросам, связанным с осуществлением своих полномочий;</w:t>
      </w:r>
    </w:p>
    <w:p w:rsidR="00707767" w:rsidRDefault="00707767">
      <w:pPr>
        <w:pStyle w:val="ConsPlusNormal"/>
        <w:spacing w:before="220"/>
        <w:ind w:firstLine="540"/>
        <w:jc w:val="both"/>
      </w:pPr>
      <w:r>
        <w:t>17) по итогам полугодия и года информирует Губернатора Ленинградской области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нарушения прав и законных интересов несовершеннолетних на территории Ленинградской области;</w:t>
      </w:r>
    </w:p>
    <w:p w:rsidR="00707767" w:rsidRDefault="00707767">
      <w:pPr>
        <w:pStyle w:val="ConsPlusNormal"/>
        <w:spacing w:before="220"/>
        <w:ind w:firstLine="540"/>
        <w:jc w:val="both"/>
      </w:pPr>
      <w:r>
        <w:t>18) осуществляет иные полномочия, предусмотренные законодательством Российской Федерации и законодательством Ленинградской области.</w:t>
      </w:r>
    </w:p>
    <w:p w:rsidR="00707767" w:rsidRDefault="00707767">
      <w:pPr>
        <w:pStyle w:val="ConsPlusNormal"/>
        <w:spacing w:before="220"/>
        <w:ind w:firstLine="540"/>
        <w:jc w:val="both"/>
      </w:pPr>
      <w:r>
        <w:t>2. К вопросам обеспечения деятельности областной комиссии относятся:</w:t>
      </w:r>
    </w:p>
    <w:p w:rsidR="00707767" w:rsidRDefault="00707767">
      <w:pPr>
        <w:pStyle w:val="ConsPlusNormal"/>
        <w:spacing w:before="220"/>
        <w:ind w:firstLine="540"/>
        <w:jc w:val="both"/>
      </w:pPr>
      <w:r>
        <w:t>1) подготовка и организация проведения заседаний и иных плановых мероприятий комиссии;</w:t>
      </w:r>
    </w:p>
    <w:p w:rsidR="00707767" w:rsidRDefault="00707767">
      <w:pPr>
        <w:pStyle w:val="ConsPlusNormal"/>
        <w:spacing w:before="22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707767" w:rsidRDefault="00707767">
      <w:pPr>
        <w:pStyle w:val="ConsPlusNormal"/>
        <w:spacing w:before="220"/>
        <w:ind w:firstLine="540"/>
        <w:jc w:val="both"/>
      </w:pPr>
      <w:r>
        <w:t>3) ведение делопроизводства комиссии;</w:t>
      </w:r>
    </w:p>
    <w:p w:rsidR="00707767" w:rsidRDefault="00707767">
      <w:pPr>
        <w:pStyle w:val="ConsPlusNormal"/>
        <w:spacing w:before="22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Ленинградской области, органов исполнительной власти Ленинградской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07767" w:rsidRDefault="00707767">
      <w:pPr>
        <w:pStyle w:val="ConsPlusNormal"/>
        <w:spacing w:before="220"/>
        <w:ind w:firstLine="540"/>
        <w:jc w:val="both"/>
      </w:pPr>
      <w:r>
        <w:lastRenderedPageBreak/>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07767" w:rsidRDefault="00707767">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07767" w:rsidRDefault="00707767">
      <w:pPr>
        <w:pStyle w:val="ConsPlusNormal"/>
        <w:spacing w:before="22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07767" w:rsidRDefault="00707767">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707767" w:rsidRDefault="00707767">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26">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07767" w:rsidRDefault="00707767">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707767" w:rsidRDefault="00707767">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707767" w:rsidRDefault="00707767">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07767" w:rsidRDefault="00707767">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rsidR="00707767" w:rsidRDefault="00707767">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07767" w:rsidRDefault="00707767">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07767" w:rsidRDefault="00707767">
      <w:pPr>
        <w:pStyle w:val="ConsPlusNormal"/>
        <w:spacing w:before="220"/>
        <w:ind w:firstLine="540"/>
        <w:jc w:val="both"/>
      </w:pPr>
      <w:r>
        <w:t>16) проведение анализа эффективности деятельности муниципальных комиссий;</w:t>
      </w:r>
    </w:p>
    <w:p w:rsidR="00707767" w:rsidRDefault="00707767">
      <w:pPr>
        <w:pStyle w:val="ConsPlusNormal"/>
        <w:spacing w:before="220"/>
        <w:ind w:firstLine="540"/>
        <w:jc w:val="both"/>
      </w:pPr>
      <w:r>
        <w:t>17) проведение анализа и(или) обобщение информации об исполнении поручений комиссии, поступающей из муниципальных комиссий;</w:t>
      </w:r>
    </w:p>
    <w:p w:rsidR="00707767" w:rsidRDefault="00707767">
      <w:pPr>
        <w:pStyle w:val="ConsPlusNormal"/>
        <w:spacing w:before="220"/>
        <w:ind w:firstLine="540"/>
        <w:jc w:val="both"/>
      </w:pPr>
      <w:r>
        <w:t xml:space="preserve">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w:t>
      </w:r>
      <w:r>
        <w:lastRenderedPageBreak/>
        <w:t>законных интересов при поступлении соответствующих проектов в комиссию;</w:t>
      </w:r>
    </w:p>
    <w:p w:rsidR="00707767" w:rsidRDefault="00707767">
      <w:pPr>
        <w:pStyle w:val="ConsPlusNormal"/>
        <w:spacing w:before="220"/>
        <w:ind w:firstLine="540"/>
        <w:jc w:val="both"/>
      </w:pPr>
      <w: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rsidR="00707767" w:rsidRDefault="00707767">
      <w:pPr>
        <w:pStyle w:val="ConsPlusNormal"/>
        <w:ind w:firstLine="540"/>
        <w:jc w:val="both"/>
      </w:pPr>
    </w:p>
    <w:p w:rsidR="00707767" w:rsidRDefault="00707767">
      <w:pPr>
        <w:pStyle w:val="ConsPlusTitle"/>
        <w:ind w:firstLine="540"/>
        <w:jc w:val="both"/>
        <w:outlineLvl w:val="1"/>
      </w:pPr>
      <w:r>
        <w:t>Статья 4. Финансовое обеспечение деятельности комиссий</w:t>
      </w:r>
    </w:p>
    <w:p w:rsidR="00707767" w:rsidRDefault="00707767">
      <w:pPr>
        <w:pStyle w:val="ConsPlusNormal"/>
        <w:ind w:firstLine="540"/>
        <w:jc w:val="both"/>
      </w:pPr>
    </w:p>
    <w:p w:rsidR="00707767" w:rsidRDefault="00707767">
      <w:pPr>
        <w:pStyle w:val="ConsPlusNormal"/>
        <w:ind w:firstLine="540"/>
        <w:jc w:val="both"/>
      </w:pPr>
      <w:r>
        <w:t>Финансовое обеспечение деятельности комиссий осуществляется за счет средств областного бюджета Ленинградской области:</w:t>
      </w:r>
    </w:p>
    <w:p w:rsidR="00707767" w:rsidRDefault="00707767">
      <w:pPr>
        <w:pStyle w:val="ConsPlusNormal"/>
        <w:spacing w:before="220"/>
        <w:ind w:firstLine="540"/>
        <w:jc w:val="both"/>
      </w:pPr>
      <w:r>
        <w:t>областной комиссии - за счет средств областного бюджета Ленинградской области, предусмотренных на содержание органов исполнительной власти Ленинградской области;</w:t>
      </w:r>
    </w:p>
    <w:p w:rsidR="00707767" w:rsidRDefault="00707767">
      <w:pPr>
        <w:pStyle w:val="ConsPlusNormal"/>
        <w:spacing w:before="220"/>
        <w:ind w:firstLine="540"/>
        <w:jc w:val="both"/>
      </w:pPr>
      <w:r>
        <w:t>муниципальных комиссий - за счет субвенций, предоставляемых местным бюджетам из областного бюджета Ленинградской области для осуществления органами местного самоуправления отдельных государственных полномочий Ленинградской области в сфере профилактики безнадзорности и правонарушений несовершеннолетних.</w:t>
      </w:r>
    </w:p>
    <w:p w:rsidR="00707767" w:rsidRDefault="00707767">
      <w:pPr>
        <w:pStyle w:val="ConsPlusNormal"/>
        <w:ind w:firstLine="540"/>
        <w:jc w:val="both"/>
      </w:pPr>
    </w:p>
    <w:p w:rsidR="00707767" w:rsidRDefault="00707767">
      <w:pPr>
        <w:pStyle w:val="ConsPlusTitle"/>
        <w:ind w:firstLine="540"/>
        <w:jc w:val="both"/>
        <w:outlineLvl w:val="1"/>
      </w:pPr>
      <w:r>
        <w:t>Статья 5. Вступление в силу настоящего областного закона</w:t>
      </w:r>
    </w:p>
    <w:p w:rsidR="00707767" w:rsidRDefault="00707767">
      <w:pPr>
        <w:pStyle w:val="ConsPlusNormal"/>
        <w:ind w:firstLine="540"/>
        <w:jc w:val="both"/>
      </w:pPr>
    </w:p>
    <w:p w:rsidR="00707767" w:rsidRDefault="00707767">
      <w:pPr>
        <w:pStyle w:val="ConsPlusNormal"/>
        <w:ind w:firstLine="540"/>
        <w:jc w:val="both"/>
      </w:pPr>
      <w:r>
        <w:t>Настоящий областной закон вступает в силу с 1 января 2006 года, но не ранее чем через десять дней со дня его официального опубликования.</w:t>
      </w:r>
    </w:p>
    <w:p w:rsidR="00707767" w:rsidRDefault="00707767">
      <w:pPr>
        <w:pStyle w:val="ConsPlusNormal"/>
        <w:ind w:firstLine="540"/>
        <w:jc w:val="both"/>
      </w:pPr>
    </w:p>
    <w:p w:rsidR="00707767" w:rsidRDefault="00707767">
      <w:pPr>
        <w:pStyle w:val="ConsPlusNormal"/>
        <w:jc w:val="right"/>
      </w:pPr>
      <w:r>
        <w:t>Губернатор</w:t>
      </w:r>
    </w:p>
    <w:p w:rsidR="00707767" w:rsidRDefault="00707767">
      <w:pPr>
        <w:pStyle w:val="ConsPlusNormal"/>
        <w:jc w:val="right"/>
      </w:pPr>
      <w:r>
        <w:t>Ленинградской области</w:t>
      </w:r>
    </w:p>
    <w:p w:rsidR="00707767" w:rsidRDefault="00707767">
      <w:pPr>
        <w:pStyle w:val="ConsPlusNormal"/>
        <w:jc w:val="right"/>
      </w:pPr>
      <w:r>
        <w:t>В.Сердюков</w:t>
      </w:r>
    </w:p>
    <w:p w:rsidR="00707767" w:rsidRDefault="00707767">
      <w:pPr>
        <w:pStyle w:val="ConsPlusNormal"/>
      </w:pPr>
      <w:r>
        <w:t>Санкт-Петербург</w:t>
      </w:r>
    </w:p>
    <w:p w:rsidR="00707767" w:rsidRDefault="00707767">
      <w:pPr>
        <w:pStyle w:val="ConsPlusNormal"/>
        <w:spacing w:before="220"/>
      </w:pPr>
      <w:r>
        <w:t>29 декабря 2005 года</w:t>
      </w:r>
    </w:p>
    <w:p w:rsidR="00707767" w:rsidRDefault="00707767">
      <w:pPr>
        <w:pStyle w:val="ConsPlusNormal"/>
        <w:spacing w:before="220"/>
      </w:pPr>
      <w:r>
        <w:t>N 126-оз</w:t>
      </w:r>
    </w:p>
    <w:p w:rsidR="00707767" w:rsidRDefault="00707767">
      <w:pPr>
        <w:pStyle w:val="ConsPlusNormal"/>
      </w:pPr>
    </w:p>
    <w:p w:rsidR="00707767" w:rsidRDefault="00707767">
      <w:pPr>
        <w:pStyle w:val="ConsPlusNormal"/>
        <w:jc w:val="both"/>
      </w:pPr>
    </w:p>
    <w:p w:rsidR="00707767" w:rsidRDefault="00707767">
      <w:pPr>
        <w:pStyle w:val="ConsPlusNormal"/>
        <w:jc w:val="both"/>
      </w:pPr>
    </w:p>
    <w:p w:rsidR="00707767" w:rsidRDefault="00707767">
      <w:pPr>
        <w:pStyle w:val="ConsPlusNormal"/>
        <w:jc w:val="both"/>
      </w:pPr>
    </w:p>
    <w:p w:rsidR="00707767" w:rsidRDefault="00707767">
      <w:pPr>
        <w:pStyle w:val="ConsPlusNormal"/>
        <w:jc w:val="both"/>
      </w:pPr>
    </w:p>
    <w:p w:rsidR="00707767" w:rsidRDefault="00707767">
      <w:pPr>
        <w:pStyle w:val="ConsPlusNormal"/>
        <w:jc w:val="right"/>
        <w:outlineLvl w:val="0"/>
      </w:pPr>
      <w:r>
        <w:t>ПРИЛОЖЕНИЕ</w:t>
      </w:r>
    </w:p>
    <w:p w:rsidR="00707767" w:rsidRDefault="00707767">
      <w:pPr>
        <w:pStyle w:val="ConsPlusNormal"/>
        <w:jc w:val="right"/>
      </w:pPr>
      <w:r>
        <w:t>к областному закону</w:t>
      </w:r>
    </w:p>
    <w:p w:rsidR="00707767" w:rsidRDefault="00707767">
      <w:pPr>
        <w:pStyle w:val="ConsPlusNormal"/>
        <w:jc w:val="right"/>
      </w:pPr>
      <w:r>
        <w:t>от 29.12.2005 N 126-оз</w:t>
      </w:r>
    </w:p>
    <w:p w:rsidR="00707767" w:rsidRDefault="00707767">
      <w:pPr>
        <w:pStyle w:val="ConsPlusNormal"/>
        <w:ind w:firstLine="540"/>
        <w:jc w:val="both"/>
      </w:pPr>
    </w:p>
    <w:p w:rsidR="00707767" w:rsidRDefault="00707767">
      <w:pPr>
        <w:pStyle w:val="ConsPlusTitle"/>
        <w:jc w:val="center"/>
      </w:pPr>
      <w:bookmarkStart w:id="0" w:name="P113"/>
      <w:bookmarkEnd w:id="0"/>
      <w:r>
        <w:t>ПОЛОЖЕНИЕ</w:t>
      </w:r>
    </w:p>
    <w:p w:rsidR="00707767" w:rsidRDefault="00707767">
      <w:pPr>
        <w:pStyle w:val="ConsPlusTitle"/>
        <w:jc w:val="center"/>
      </w:pPr>
      <w:r>
        <w:t>О МУНИЦИПАЛЬНОЙ КОМИССИИ ПО ДЕЛАМ НЕСОВЕРШЕННОЛЕТНИХ</w:t>
      </w:r>
    </w:p>
    <w:p w:rsidR="00707767" w:rsidRDefault="00707767">
      <w:pPr>
        <w:pStyle w:val="ConsPlusTitle"/>
        <w:jc w:val="center"/>
      </w:pPr>
      <w:r>
        <w:t>И ЗАЩИТЕ ИХ ПРАВ В ЛЕНИНГРАДСКОЙ ОБЛАСТИ</w:t>
      </w:r>
    </w:p>
    <w:p w:rsidR="00707767" w:rsidRDefault="007077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77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7767" w:rsidRDefault="007077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7767" w:rsidRDefault="007077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7767" w:rsidRDefault="00707767">
            <w:pPr>
              <w:pStyle w:val="ConsPlusNormal"/>
              <w:jc w:val="center"/>
            </w:pPr>
            <w:r>
              <w:rPr>
                <w:color w:val="392C69"/>
              </w:rPr>
              <w:t>Список изменяющих документов</w:t>
            </w:r>
          </w:p>
          <w:p w:rsidR="00707767" w:rsidRDefault="00707767">
            <w:pPr>
              <w:pStyle w:val="ConsPlusNormal"/>
              <w:jc w:val="center"/>
            </w:pPr>
            <w:r>
              <w:rPr>
                <w:color w:val="392C69"/>
              </w:rPr>
              <w:t xml:space="preserve">(в ред. Областных законов Ленинградской области от 23.10.2020 </w:t>
            </w:r>
            <w:hyperlink r:id="rId27">
              <w:r>
                <w:rPr>
                  <w:color w:val="0000FF"/>
                </w:rPr>
                <w:t>N 103-оз</w:t>
              </w:r>
            </w:hyperlink>
            <w:r>
              <w:rPr>
                <w:color w:val="392C69"/>
              </w:rPr>
              <w:t>,</w:t>
            </w:r>
          </w:p>
          <w:p w:rsidR="00707767" w:rsidRDefault="00707767">
            <w:pPr>
              <w:pStyle w:val="ConsPlusNormal"/>
              <w:jc w:val="center"/>
            </w:pPr>
            <w:r>
              <w:rPr>
                <w:color w:val="392C69"/>
              </w:rPr>
              <w:t xml:space="preserve">от 28.07.2022 </w:t>
            </w:r>
            <w:hyperlink r:id="rId28">
              <w:r>
                <w:rPr>
                  <w:color w:val="0000FF"/>
                </w:rPr>
                <w:t>N 99-оз</w:t>
              </w:r>
            </w:hyperlink>
            <w:r>
              <w:rPr>
                <w:color w:val="392C69"/>
              </w:rPr>
              <w:t xml:space="preserve">, от 18.07.2023 </w:t>
            </w:r>
            <w:hyperlink r:id="rId29">
              <w:r>
                <w:rPr>
                  <w:color w:val="0000FF"/>
                </w:rPr>
                <w:t>N 92-оз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7767" w:rsidRDefault="00707767">
            <w:pPr>
              <w:pStyle w:val="ConsPlusNormal"/>
            </w:pPr>
          </w:p>
        </w:tc>
      </w:tr>
    </w:tbl>
    <w:p w:rsidR="00707767" w:rsidRDefault="00707767">
      <w:pPr>
        <w:pStyle w:val="ConsPlusNormal"/>
        <w:ind w:firstLine="540"/>
        <w:jc w:val="both"/>
      </w:pPr>
    </w:p>
    <w:p w:rsidR="00707767" w:rsidRDefault="00707767">
      <w:pPr>
        <w:pStyle w:val="ConsPlusTitle"/>
        <w:ind w:firstLine="540"/>
        <w:jc w:val="both"/>
        <w:outlineLvl w:val="1"/>
      </w:pPr>
      <w:r>
        <w:t>Раздел 1. Общие положения</w:t>
      </w:r>
    </w:p>
    <w:p w:rsidR="00707767" w:rsidRDefault="00707767">
      <w:pPr>
        <w:pStyle w:val="ConsPlusNormal"/>
        <w:ind w:firstLine="540"/>
        <w:jc w:val="both"/>
      </w:pPr>
    </w:p>
    <w:p w:rsidR="00707767" w:rsidRDefault="00707767">
      <w:pPr>
        <w:pStyle w:val="ConsPlusNormal"/>
        <w:ind w:firstLine="540"/>
        <w:jc w:val="both"/>
      </w:pPr>
      <w:r>
        <w:t xml:space="preserve">1. Муниципальная комиссия по делам несовершеннолетних и защите их прав (далее - муниципальная комиссия, комиссия) создается органом местного самоуправления муниципального образования Ленинградской области (далее - орган местного самоуправления) в </w:t>
      </w:r>
      <w:r>
        <w:lastRenderedPageBreak/>
        <w:t>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w:t>
      </w:r>
    </w:p>
    <w:p w:rsidR="00707767" w:rsidRDefault="00707767">
      <w:pPr>
        <w:pStyle w:val="ConsPlusNormal"/>
        <w:spacing w:before="220"/>
        <w:ind w:firstLine="540"/>
        <w:jc w:val="both"/>
      </w:pPr>
      <w:r>
        <w:t xml:space="preserve">2. Муниципальная комиссия руководствуется в своей деятельности </w:t>
      </w:r>
      <w:hyperlink r:id="rId30">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областными законами и иными нормативными правовыми актами Ленинградской области.</w:t>
      </w:r>
    </w:p>
    <w:p w:rsidR="00707767" w:rsidRDefault="00707767">
      <w:pPr>
        <w:pStyle w:val="ConsPlusNormal"/>
        <w:spacing w:before="220"/>
        <w:ind w:firstLine="540"/>
        <w:jc w:val="both"/>
      </w:pPr>
      <w:r>
        <w:t>3. Муниципальная комиссия имеет печать и бланк со своим наименованием.</w:t>
      </w:r>
    </w:p>
    <w:p w:rsidR="00707767" w:rsidRDefault="00707767">
      <w:pPr>
        <w:pStyle w:val="ConsPlusNormal"/>
        <w:ind w:firstLine="540"/>
        <w:jc w:val="both"/>
      </w:pPr>
    </w:p>
    <w:p w:rsidR="00707767" w:rsidRDefault="00707767">
      <w:pPr>
        <w:pStyle w:val="ConsPlusTitle"/>
        <w:ind w:firstLine="540"/>
        <w:jc w:val="both"/>
        <w:outlineLvl w:val="1"/>
      </w:pPr>
      <w:r>
        <w:t>Раздел 2. Состав муниципальной комиссии и порядок ее образования</w:t>
      </w:r>
    </w:p>
    <w:p w:rsidR="00707767" w:rsidRDefault="00707767">
      <w:pPr>
        <w:pStyle w:val="ConsPlusNormal"/>
        <w:ind w:firstLine="540"/>
        <w:jc w:val="both"/>
      </w:pPr>
    </w:p>
    <w:p w:rsidR="00707767" w:rsidRDefault="00707767">
      <w:pPr>
        <w:pStyle w:val="ConsPlusNormal"/>
        <w:ind w:firstLine="540"/>
        <w:jc w:val="both"/>
      </w:pPr>
      <w:r>
        <w:t>1. В состав муниципальной комиссии входят председатель комиссии, заместитель (заместители) председателя комиссии, ответственный секретарь комиссии и члены комиссии.</w:t>
      </w:r>
    </w:p>
    <w:p w:rsidR="00707767" w:rsidRDefault="00707767">
      <w:pPr>
        <w:pStyle w:val="ConsPlusNormal"/>
        <w:spacing w:before="220"/>
        <w:ind w:firstLine="540"/>
        <w:jc w:val="both"/>
      </w:pPr>
      <w:r>
        <w:t>2. Председателем, заместителем председателя, ответственным секретарем и членом муниципальной комиссии может быть гражданин Российской Федерации, достигший возраста 21 года.</w:t>
      </w:r>
    </w:p>
    <w:p w:rsidR="00707767" w:rsidRDefault="00707767">
      <w:pPr>
        <w:pStyle w:val="ConsPlusNormal"/>
        <w:spacing w:before="220"/>
        <w:ind w:firstLine="540"/>
        <w:jc w:val="both"/>
      </w:pPr>
      <w:r>
        <w:t>3. Председателем муниципальной комиссии является заместитель главы администрации муниципального образования Ленинградской области.</w:t>
      </w:r>
    </w:p>
    <w:p w:rsidR="00707767" w:rsidRDefault="00707767">
      <w:pPr>
        <w:pStyle w:val="ConsPlusNormal"/>
        <w:spacing w:before="220"/>
        <w:ind w:firstLine="540"/>
        <w:jc w:val="both"/>
      </w:pPr>
      <w:r>
        <w:t>4. Заместитель председателя муниципальной комиссии избирается из числа членов комиссии.</w:t>
      </w:r>
    </w:p>
    <w:p w:rsidR="00707767" w:rsidRDefault="00707767">
      <w:pPr>
        <w:pStyle w:val="ConsPlusNormal"/>
        <w:spacing w:before="220"/>
        <w:ind w:firstLine="540"/>
        <w:jc w:val="both"/>
      </w:pPr>
      <w:r>
        <w:t>5. Членами муниципальной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а также другие заинтересованные лица.</w:t>
      </w:r>
    </w:p>
    <w:p w:rsidR="00707767" w:rsidRDefault="00707767">
      <w:pPr>
        <w:pStyle w:val="ConsPlusNormal"/>
        <w:spacing w:before="220"/>
        <w:ind w:firstLine="540"/>
        <w:jc w:val="both"/>
      </w:pPr>
      <w:bookmarkStart w:id="1" w:name="P133"/>
      <w:bookmarkEnd w:id="1"/>
      <w:r>
        <w:t>6. Членами муниципальной комиссии не могут быть лица,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w:t>
      </w:r>
    </w:p>
    <w:p w:rsidR="00707767" w:rsidRDefault="00707767">
      <w:pPr>
        <w:pStyle w:val="ConsPlusNormal"/>
        <w:spacing w:before="220"/>
        <w:ind w:firstLine="540"/>
        <w:jc w:val="both"/>
      </w:pPr>
      <w:bookmarkStart w:id="2" w:name="P134"/>
      <w:bookmarkEnd w:id="2"/>
      <w:r>
        <w:t xml:space="preserve">7. Членами муниципальной комиссии не могут быть лица, имеющие неснятую или непогашенную судимость за иные умышленные тяжкие и особо тяжкие преступления, не указанные в </w:t>
      </w:r>
      <w:hyperlink w:anchor="P133">
        <w:r>
          <w:rPr>
            <w:color w:val="0000FF"/>
          </w:rPr>
          <w:t>пункте 6</w:t>
        </w:r>
      </w:hyperlink>
      <w:r>
        <w:t xml:space="preserve"> настоящего раздела.</w:t>
      </w:r>
    </w:p>
    <w:p w:rsidR="00707767" w:rsidRDefault="00707767">
      <w:pPr>
        <w:pStyle w:val="ConsPlusNormal"/>
        <w:spacing w:before="220"/>
        <w:ind w:firstLine="540"/>
        <w:jc w:val="both"/>
      </w:pPr>
      <w:r>
        <w:t xml:space="preserve">8.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w:t>
      </w:r>
      <w:r>
        <w:lastRenderedPageBreak/>
        <w:t>(за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членами муниципальной комиссии при наличии решения областной комиссии о допуске к деятельности с участием несовершеннолетних.</w:t>
      </w:r>
    </w:p>
    <w:p w:rsidR="00707767" w:rsidRDefault="00707767">
      <w:pPr>
        <w:pStyle w:val="ConsPlusNormal"/>
        <w:spacing w:before="220"/>
        <w:ind w:firstLine="540"/>
        <w:jc w:val="both"/>
      </w:pPr>
      <w:r>
        <w:t xml:space="preserve">9. Председатель муниципальной комиссии обязан отстранить от работы (не допускать к работе) заместителя председателя комиссии, ответственного секретаря комиссии, члена комиссии при получении от правоохранительных органов сведений о том, что данное лицо подвергается уголовному преследованию за преступления, указанные в </w:t>
      </w:r>
      <w:hyperlink w:anchor="P133">
        <w:r>
          <w:rPr>
            <w:color w:val="0000FF"/>
          </w:rPr>
          <w:t>пунктах 6</w:t>
        </w:r>
      </w:hyperlink>
      <w:r>
        <w:t xml:space="preserve"> и </w:t>
      </w:r>
      <w:hyperlink w:anchor="P134">
        <w:r>
          <w:rPr>
            <w:color w:val="0000FF"/>
          </w:rPr>
          <w:t>7</w:t>
        </w:r>
      </w:hyperlink>
      <w:r>
        <w:t xml:space="preserve"> настоящего раздела, на весь период производства по уголовному делу до его прекращения либо до вступления в силу приговора суда. Отстранение от работы оформляется правовым актом органа местного самоуправления.</w:t>
      </w:r>
    </w:p>
    <w:p w:rsidR="00707767" w:rsidRDefault="00707767">
      <w:pPr>
        <w:pStyle w:val="ConsPlusNormal"/>
        <w:spacing w:before="220"/>
        <w:ind w:firstLine="540"/>
        <w:jc w:val="both"/>
      </w:pPr>
      <w:r>
        <w:t>10.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707767" w:rsidRDefault="00707767">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707767" w:rsidRDefault="00707767">
      <w:pPr>
        <w:pStyle w:val="ConsPlusNormal"/>
        <w:spacing w:before="220"/>
        <w:ind w:firstLine="540"/>
        <w:jc w:val="both"/>
      </w:pPr>
      <w:bookmarkStart w:id="3" w:name="P139"/>
      <w:bookmarkEnd w:id="3"/>
      <w:r>
        <w:t>2)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707767" w:rsidRDefault="00707767">
      <w:pPr>
        <w:pStyle w:val="ConsPlusNormal"/>
        <w:spacing w:before="220"/>
        <w:ind w:firstLine="540"/>
        <w:jc w:val="both"/>
      </w:pPr>
      <w:bookmarkStart w:id="4" w:name="P140"/>
      <w:bookmarkEnd w:id="4"/>
      <w:r>
        <w:t>3) прекращение полномочий комиссии;</w:t>
      </w:r>
    </w:p>
    <w:p w:rsidR="00707767" w:rsidRDefault="00707767">
      <w:pPr>
        <w:pStyle w:val="ConsPlusNormal"/>
        <w:spacing w:before="220"/>
        <w:ind w:firstLine="540"/>
        <w:jc w:val="both"/>
      </w:pPr>
      <w:r>
        <w:t>4)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707767" w:rsidRDefault="00707767">
      <w:pPr>
        <w:pStyle w:val="ConsPlusNormal"/>
        <w:spacing w:before="220"/>
        <w:ind w:firstLine="540"/>
        <w:jc w:val="both"/>
      </w:pPr>
      <w:r>
        <w:t>5)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707767" w:rsidRDefault="00707767">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707767" w:rsidRDefault="00707767">
      <w:pPr>
        <w:pStyle w:val="ConsPlusNormal"/>
        <w:spacing w:before="220"/>
        <w:ind w:firstLine="540"/>
        <w:jc w:val="both"/>
      </w:pPr>
      <w:bookmarkStart w:id="5" w:name="P144"/>
      <w:bookmarkEnd w:id="5"/>
      <w:r>
        <w:t>7) по факту смерти.</w:t>
      </w:r>
    </w:p>
    <w:p w:rsidR="00707767" w:rsidRDefault="00707767">
      <w:pPr>
        <w:pStyle w:val="ConsPlusNormal"/>
        <w:spacing w:before="220"/>
        <w:ind w:firstLine="540"/>
        <w:jc w:val="both"/>
      </w:pPr>
      <w:r>
        <w:t xml:space="preserve">11.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P139">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140">
        <w:r>
          <w:rPr>
            <w:color w:val="0000FF"/>
          </w:rPr>
          <w:t>3</w:t>
        </w:r>
      </w:hyperlink>
      <w:r>
        <w:t xml:space="preserve"> и </w:t>
      </w:r>
      <w:hyperlink w:anchor="P144">
        <w:r>
          <w:rPr>
            <w:color w:val="0000FF"/>
          </w:rPr>
          <w:t>7 пункта 10</w:t>
        </w:r>
      </w:hyperlink>
      <w:r>
        <w:t xml:space="preserve"> настоящего раздела.</w:t>
      </w:r>
    </w:p>
    <w:p w:rsidR="00707767" w:rsidRDefault="00707767">
      <w:pPr>
        <w:pStyle w:val="ConsPlusNormal"/>
        <w:spacing w:before="220"/>
        <w:ind w:firstLine="540"/>
        <w:jc w:val="both"/>
      </w:pPr>
      <w:r>
        <w:t>12. Председатель, заместитель председателя, члены муниципальной комиссии осуществляют свою деятельность на безвозмездной основе.</w:t>
      </w:r>
    </w:p>
    <w:p w:rsidR="00707767" w:rsidRDefault="00707767">
      <w:pPr>
        <w:pStyle w:val="ConsPlusNormal"/>
        <w:spacing w:before="220"/>
        <w:ind w:firstLine="540"/>
        <w:jc w:val="both"/>
      </w:pPr>
      <w:r>
        <w:lastRenderedPageBreak/>
        <w:t>13. Ответственным секретарем муниципальной комиссии является лицо, на которое возлагаются обязанности по обеспечению ее деятельности.</w:t>
      </w:r>
    </w:p>
    <w:p w:rsidR="00707767" w:rsidRDefault="00707767">
      <w:pPr>
        <w:pStyle w:val="ConsPlusNormal"/>
        <w:spacing w:before="220"/>
        <w:ind w:firstLine="540"/>
        <w:jc w:val="both"/>
      </w:pPr>
      <w:r>
        <w:t>14. Ответственный секретарь муниципальной комиссии является муниципальным служащим.</w:t>
      </w:r>
    </w:p>
    <w:p w:rsidR="00707767" w:rsidRDefault="00707767">
      <w:pPr>
        <w:pStyle w:val="ConsPlusNormal"/>
        <w:spacing w:before="220"/>
        <w:ind w:firstLine="540"/>
        <w:jc w:val="both"/>
      </w:pPr>
      <w:r>
        <w:t>15. Для обеспечения деятельности муниципальной комиссии в составе администрации муниципального образования Ленинградской области могут создаваться отделы или иные структурные подразделения.</w:t>
      </w:r>
    </w:p>
    <w:p w:rsidR="00707767" w:rsidRDefault="00707767">
      <w:pPr>
        <w:pStyle w:val="ConsPlusNormal"/>
        <w:spacing w:before="220"/>
        <w:ind w:firstLine="540"/>
        <w:jc w:val="both"/>
      </w:pPr>
      <w:r>
        <w:t>16. Лица, осуществляющие полномочия по обеспечению деятельности муниципальной комиссии в составе отделов (иных структурных подразделений) администраций муниципальных образований Ленинградской области (далее - специалисты по обеспечению деятельности муниципальной комиссии в администрациях), являются муниципальными служащими.</w:t>
      </w:r>
    </w:p>
    <w:p w:rsidR="00707767" w:rsidRDefault="00707767">
      <w:pPr>
        <w:pStyle w:val="ConsPlusNormal"/>
        <w:spacing w:before="220"/>
        <w:ind w:firstLine="540"/>
        <w:jc w:val="both"/>
      </w:pPr>
      <w:r>
        <w:t>17. Численность специалистов, обеспечивающих деятельность муниципальной комиссии, определяется как один специалист на 5000 детей, но не менее двух специалистов.</w:t>
      </w:r>
    </w:p>
    <w:p w:rsidR="00707767" w:rsidRDefault="00707767">
      <w:pPr>
        <w:pStyle w:val="ConsPlusNormal"/>
        <w:spacing w:before="220"/>
        <w:ind w:firstLine="540"/>
        <w:jc w:val="both"/>
      </w:pPr>
      <w:r>
        <w:t>18. В случае объединения муниципальных образований, в каждом из которых были образованы муниципальные комиссии, а также в случае образования местной администрации муниципального района, на которую возлагается исполнение полномочий местной администрации поселения, являющегося административным центром муниципального района (при условии наличия муниципальных комиссий как в муниципальном районе, так и в поселении), допускается введение в состав вновь образованной муниципальной комиссии дополнительных должностей специалистов по работе с несовершеннолетними. При этом количество муниципальных служащих вновь образованной муниципальной комиссии не должно превышать суммарного количества муниципальных служащих соответствующих муниципальных комиссий до момента их фактического объединения.</w:t>
      </w:r>
    </w:p>
    <w:p w:rsidR="00707767" w:rsidRDefault="00707767">
      <w:pPr>
        <w:pStyle w:val="ConsPlusNormal"/>
        <w:spacing w:before="220"/>
        <w:ind w:firstLine="540"/>
        <w:jc w:val="both"/>
      </w:pPr>
      <w:r>
        <w:t>19. Численный и персональный состав муниципальной комиссии утверждается правовым актом органа местного самоуправления.</w:t>
      </w:r>
    </w:p>
    <w:p w:rsidR="00707767" w:rsidRDefault="00707767">
      <w:pPr>
        <w:pStyle w:val="ConsPlusNormal"/>
        <w:ind w:firstLine="540"/>
        <w:jc w:val="both"/>
      </w:pPr>
    </w:p>
    <w:p w:rsidR="00707767" w:rsidRDefault="00707767">
      <w:pPr>
        <w:pStyle w:val="ConsPlusTitle"/>
        <w:ind w:firstLine="540"/>
        <w:jc w:val="both"/>
        <w:outlineLvl w:val="1"/>
      </w:pPr>
      <w:r>
        <w:t>Раздел 3. Права и обязанности лиц, входящих в состав муниципальной комиссии</w:t>
      </w:r>
    </w:p>
    <w:p w:rsidR="00707767" w:rsidRDefault="00707767">
      <w:pPr>
        <w:pStyle w:val="ConsPlusNormal"/>
        <w:ind w:firstLine="540"/>
        <w:jc w:val="both"/>
      </w:pPr>
    </w:p>
    <w:p w:rsidR="00707767" w:rsidRDefault="00707767">
      <w:pPr>
        <w:pStyle w:val="ConsPlusNormal"/>
        <w:ind w:firstLine="540"/>
        <w:jc w:val="both"/>
      </w:pPr>
      <w:r>
        <w:t>1. Председатель муниципальной комиссии:</w:t>
      </w:r>
    </w:p>
    <w:p w:rsidR="00707767" w:rsidRDefault="00707767">
      <w:pPr>
        <w:pStyle w:val="ConsPlusNormal"/>
        <w:spacing w:before="220"/>
        <w:ind w:firstLine="540"/>
        <w:jc w:val="both"/>
      </w:pPr>
      <w:r>
        <w:t>1) осуществляет руководство деятельностью комиссии;</w:t>
      </w:r>
    </w:p>
    <w:p w:rsidR="00707767" w:rsidRDefault="00707767">
      <w:pPr>
        <w:pStyle w:val="ConsPlusNormal"/>
        <w:spacing w:before="220"/>
        <w:ind w:firstLine="540"/>
        <w:jc w:val="both"/>
      </w:pPr>
      <w:r>
        <w:t>2) председательствует на заседании комиссии и организует ее работу;</w:t>
      </w:r>
    </w:p>
    <w:p w:rsidR="00707767" w:rsidRDefault="00707767">
      <w:pPr>
        <w:pStyle w:val="ConsPlusNormal"/>
        <w:spacing w:before="220"/>
        <w:ind w:firstLine="540"/>
        <w:jc w:val="both"/>
      </w:pPr>
      <w:r>
        <w:t xml:space="preserve">3) осуществляет полномочия члена муниципальной комиссии, предусмотренные </w:t>
      </w:r>
      <w:hyperlink w:anchor="P186">
        <w:r>
          <w:rPr>
            <w:color w:val="0000FF"/>
          </w:rPr>
          <w:t>подпунктами 1</w:t>
        </w:r>
      </w:hyperlink>
      <w:r>
        <w:t xml:space="preserve"> - </w:t>
      </w:r>
      <w:hyperlink w:anchor="P190">
        <w:r>
          <w:rPr>
            <w:color w:val="0000FF"/>
          </w:rPr>
          <w:t>5</w:t>
        </w:r>
      </w:hyperlink>
      <w:r>
        <w:t xml:space="preserve"> и </w:t>
      </w:r>
      <w:hyperlink w:anchor="P192">
        <w:r>
          <w:rPr>
            <w:color w:val="0000FF"/>
          </w:rPr>
          <w:t>7 пункта 5</w:t>
        </w:r>
      </w:hyperlink>
      <w:r>
        <w:t xml:space="preserve"> настоящего раздела;</w:t>
      </w:r>
    </w:p>
    <w:p w:rsidR="00707767" w:rsidRDefault="00707767">
      <w:pPr>
        <w:pStyle w:val="ConsPlusNormal"/>
        <w:spacing w:before="220"/>
        <w:ind w:firstLine="540"/>
        <w:jc w:val="both"/>
      </w:pPr>
      <w:r>
        <w:t>4) имеет право решающего голоса при голосовании на заседании комиссии;</w:t>
      </w:r>
    </w:p>
    <w:p w:rsidR="00707767" w:rsidRDefault="00707767">
      <w:pPr>
        <w:pStyle w:val="ConsPlusNormal"/>
        <w:spacing w:before="220"/>
        <w:ind w:firstLine="540"/>
        <w:jc w:val="both"/>
      </w:pPr>
      <w:r>
        <w:t>5) представляет комиссию в государственных органах, органах местного самоуправления и иных организациях;</w:t>
      </w:r>
    </w:p>
    <w:p w:rsidR="00707767" w:rsidRDefault="00707767">
      <w:pPr>
        <w:pStyle w:val="ConsPlusNormal"/>
        <w:spacing w:before="220"/>
        <w:ind w:firstLine="540"/>
        <w:jc w:val="both"/>
      </w:pPr>
      <w:r>
        <w:t>6) утверждает повестку дня заседания комиссии;</w:t>
      </w:r>
    </w:p>
    <w:p w:rsidR="00707767" w:rsidRDefault="00707767">
      <w:pPr>
        <w:pStyle w:val="ConsPlusNormal"/>
        <w:spacing w:before="220"/>
        <w:ind w:firstLine="540"/>
        <w:jc w:val="both"/>
      </w:pPr>
      <w:r>
        <w:t>7) назначает дату заседания комиссии;</w:t>
      </w:r>
    </w:p>
    <w:p w:rsidR="00707767" w:rsidRDefault="00707767">
      <w:pPr>
        <w:pStyle w:val="ConsPlusNormal"/>
        <w:spacing w:before="220"/>
        <w:ind w:firstLine="540"/>
        <w:jc w:val="both"/>
      </w:pPr>
      <w:r>
        <w:t>8)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707767" w:rsidRDefault="00707767">
      <w:pPr>
        <w:pStyle w:val="ConsPlusNormal"/>
        <w:spacing w:before="220"/>
        <w:ind w:firstLine="540"/>
        <w:jc w:val="both"/>
      </w:pPr>
      <w:r>
        <w:t xml:space="preserve">9) дает заместителю председателя комиссии, ответственному секретарю комиссии поручения </w:t>
      </w:r>
      <w:r>
        <w:lastRenderedPageBreak/>
        <w:t>по созданию межведомственных рабочих групп в целях ознакомления с деятельностью органов и учреждений системы профилактики и подготовки информации по вопросам профилактики безнадзорности и правонарушений несовершеннолетних для рассмотрения на заседании комиссии;</w:t>
      </w:r>
    </w:p>
    <w:p w:rsidR="00707767" w:rsidRDefault="00707767">
      <w:pPr>
        <w:pStyle w:val="ConsPlusNormal"/>
        <w:spacing w:before="220"/>
        <w:ind w:firstLine="540"/>
        <w:jc w:val="both"/>
      </w:pPr>
      <w:r>
        <w:t>10) представляет уполномоченным органам (должностным лицам) предложения по формированию персонального состава комиссии;</w:t>
      </w:r>
    </w:p>
    <w:p w:rsidR="00707767" w:rsidRDefault="00707767">
      <w:pPr>
        <w:pStyle w:val="ConsPlusNormal"/>
        <w:spacing w:before="220"/>
        <w:ind w:firstLine="540"/>
        <w:jc w:val="both"/>
      </w:pPr>
      <w:r>
        <w:t>11) осуществляет контроль за исполнением плана работы комиссии, подписывает постановления комиссии;</w:t>
      </w:r>
    </w:p>
    <w:p w:rsidR="00707767" w:rsidRDefault="00707767">
      <w:pPr>
        <w:pStyle w:val="ConsPlusNormal"/>
        <w:spacing w:before="220"/>
        <w:ind w:firstLine="540"/>
        <w:jc w:val="both"/>
      </w:pPr>
      <w:r>
        <w:t>12)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Ленинградской области;</w:t>
      </w:r>
    </w:p>
    <w:p w:rsidR="00707767" w:rsidRDefault="00707767">
      <w:pPr>
        <w:pStyle w:val="ConsPlusNormal"/>
        <w:spacing w:before="220"/>
        <w:ind w:firstLine="540"/>
        <w:jc w:val="both"/>
      </w:pPr>
      <w:r>
        <w:t>13) составляет протоколы об административных правонарушениях в случаях, предусмотренных законодательством Ленинградской области об административных правонарушениях.</w:t>
      </w:r>
    </w:p>
    <w:p w:rsidR="00707767" w:rsidRDefault="00707767">
      <w:pPr>
        <w:pStyle w:val="ConsPlusNormal"/>
        <w:spacing w:before="220"/>
        <w:ind w:firstLine="540"/>
        <w:jc w:val="both"/>
      </w:pPr>
      <w:r>
        <w:t>2. Председатель муниципальной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области.</w:t>
      </w:r>
    </w:p>
    <w:p w:rsidR="00707767" w:rsidRDefault="00707767">
      <w:pPr>
        <w:pStyle w:val="ConsPlusNormal"/>
        <w:spacing w:before="220"/>
        <w:ind w:firstLine="540"/>
        <w:jc w:val="both"/>
      </w:pPr>
      <w:r>
        <w:t>3. Заместитель председателя муниципальной комиссии:</w:t>
      </w:r>
    </w:p>
    <w:p w:rsidR="00707767" w:rsidRDefault="00707767">
      <w:pPr>
        <w:pStyle w:val="ConsPlusNormal"/>
        <w:spacing w:before="220"/>
        <w:ind w:firstLine="540"/>
        <w:jc w:val="both"/>
      </w:pPr>
      <w:r>
        <w:t>1) выполняет поручения председателя комиссии;</w:t>
      </w:r>
    </w:p>
    <w:p w:rsidR="00707767" w:rsidRDefault="00707767">
      <w:pPr>
        <w:pStyle w:val="ConsPlusNormal"/>
        <w:spacing w:before="220"/>
        <w:ind w:firstLine="540"/>
        <w:jc w:val="both"/>
      </w:pPr>
      <w:r>
        <w:t>2) исполняет обязанности председателя комиссии в его отсутствие;</w:t>
      </w:r>
    </w:p>
    <w:p w:rsidR="00707767" w:rsidRDefault="00707767">
      <w:pPr>
        <w:pStyle w:val="ConsPlusNormal"/>
        <w:spacing w:before="220"/>
        <w:ind w:firstLine="540"/>
        <w:jc w:val="both"/>
      </w:pPr>
      <w:r>
        <w:t xml:space="preserve">3) осуществляет полномочия члена муниципальной комиссии, предусмотренные </w:t>
      </w:r>
      <w:hyperlink w:anchor="P186">
        <w:r>
          <w:rPr>
            <w:color w:val="0000FF"/>
          </w:rPr>
          <w:t>подпунктами 1</w:t>
        </w:r>
      </w:hyperlink>
      <w:r>
        <w:t xml:space="preserve"> - </w:t>
      </w:r>
      <w:hyperlink w:anchor="P190">
        <w:r>
          <w:rPr>
            <w:color w:val="0000FF"/>
          </w:rPr>
          <w:t>5</w:t>
        </w:r>
      </w:hyperlink>
      <w:r>
        <w:t xml:space="preserve"> и </w:t>
      </w:r>
      <w:hyperlink w:anchor="P192">
        <w:r>
          <w:rPr>
            <w:color w:val="0000FF"/>
          </w:rPr>
          <w:t>7 пункта 5</w:t>
        </w:r>
      </w:hyperlink>
      <w:r>
        <w:t xml:space="preserve"> настоящего раздела;</w:t>
      </w:r>
    </w:p>
    <w:p w:rsidR="00707767" w:rsidRDefault="00707767">
      <w:pPr>
        <w:pStyle w:val="ConsPlusNormal"/>
        <w:spacing w:before="220"/>
        <w:ind w:firstLine="540"/>
        <w:jc w:val="both"/>
      </w:pPr>
      <w:r>
        <w:t>4) обеспечивает контроль за исполнением постановлений комиссии;</w:t>
      </w:r>
    </w:p>
    <w:p w:rsidR="00707767" w:rsidRDefault="00707767">
      <w:pPr>
        <w:pStyle w:val="ConsPlusNormal"/>
        <w:spacing w:before="220"/>
        <w:ind w:firstLine="540"/>
        <w:jc w:val="both"/>
      </w:pPr>
      <w:r>
        <w:t>5) обеспечивает контроль за своевременной подготовкой материалов для рассмотрения на заседании комиссии.</w:t>
      </w:r>
    </w:p>
    <w:p w:rsidR="00707767" w:rsidRDefault="00707767">
      <w:pPr>
        <w:pStyle w:val="ConsPlusNormal"/>
        <w:spacing w:before="220"/>
        <w:ind w:firstLine="540"/>
        <w:jc w:val="both"/>
      </w:pPr>
      <w:r>
        <w:t>4. Ответственный секретарь муниципальной комиссии:</w:t>
      </w:r>
    </w:p>
    <w:p w:rsidR="00707767" w:rsidRDefault="00707767">
      <w:pPr>
        <w:pStyle w:val="ConsPlusNormal"/>
        <w:spacing w:before="220"/>
        <w:ind w:firstLine="540"/>
        <w:jc w:val="both"/>
      </w:pPr>
      <w:r>
        <w:t>1) осуществляет подготовку материалов для рассмотрения на заседании комиссии;</w:t>
      </w:r>
    </w:p>
    <w:p w:rsidR="00707767" w:rsidRDefault="00707767">
      <w:pPr>
        <w:pStyle w:val="ConsPlusNormal"/>
        <w:spacing w:before="220"/>
        <w:ind w:firstLine="540"/>
        <w:jc w:val="both"/>
      </w:pPr>
      <w:r>
        <w:t>2) выполняет поручения председателя комиссии и заместителя председателя комиссии;</w:t>
      </w:r>
    </w:p>
    <w:p w:rsidR="00707767" w:rsidRDefault="00707767">
      <w:pPr>
        <w:pStyle w:val="ConsPlusNormal"/>
        <w:spacing w:before="220"/>
        <w:ind w:firstLine="540"/>
        <w:jc w:val="both"/>
      </w:pPr>
      <w: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707767" w:rsidRDefault="00707767">
      <w:pPr>
        <w:pStyle w:val="ConsPlusNormal"/>
        <w:spacing w:before="220"/>
        <w:ind w:firstLine="540"/>
        <w:jc w:val="both"/>
      </w:pPr>
      <w:r>
        <w:t>4) осуществляет подготовку и оформление проектов постановлений и иных актов, принимаемых комиссией по результатам рассмотрения соответствующего вопроса на заседании;</w:t>
      </w:r>
    </w:p>
    <w:p w:rsidR="00707767" w:rsidRDefault="00707767">
      <w:pPr>
        <w:pStyle w:val="ConsPlusNormal"/>
        <w:spacing w:before="220"/>
        <w:ind w:firstLine="540"/>
        <w:jc w:val="both"/>
      </w:pPr>
      <w:r>
        <w:t>5) обеспечивает вручение копий постановлений и иных актов, принимаемых комиссией;</w:t>
      </w:r>
    </w:p>
    <w:p w:rsidR="00707767" w:rsidRDefault="00707767">
      <w:pPr>
        <w:pStyle w:val="ConsPlusNormal"/>
        <w:spacing w:before="220"/>
        <w:ind w:firstLine="540"/>
        <w:jc w:val="both"/>
      </w:pPr>
      <w:r>
        <w:t xml:space="preserve">6) осуществляет полномочия члена муниципальной комиссии, предусмотренные </w:t>
      </w:r>
      <w:hyperlink w:anchor="P186">
        <w:r>
          <w:rPr>
            <w:color w:val="0000FF"/>
          </w:rPr>
          <w:t>подпунктами 1</w:t>
        </w:r>
      </w:hyperlink>
      <w:r>
        <w:t xml:space="preserve">, </w:t>
      </w:r>
      <w:hyperlink w:anchor="P188">
        <w:r>
          <w:rPr>
            <w:color w:val="0000FF"/>
          </w:rPr>
          <w:t>3</w:t>
        </w:r>
      </w:hyperlink>
      <w:r>
        <w:t xml:space="preserve"> - </w:t>
      </w:r>
      <w:hyperlink w:anchor="P190">
        <w:r>
          <w:rPr>
            <w:color w:val="0000FF"/>
          </w:rPr>
          <w:t>5</w:t>
        </w:r>
      </w:hyperlink>
      <w:r>
        <w:t xml:space="preserve"> и </w:t>
      </w:r>
      <w:hyperlink w:anchor="P192">
        <w:r>
          <w:rPr>
            <w:color w:val="0000FF"/>
          </w:rPr>
          <w:t>7 пункта 5</w:t>
        </w:r>
      </w:hyperlink>
      <w:r>
        <w:t xml:space="preserve"> настоящего раздела.</w:t>
      </w:r>
    </w:p>
    <w:p w:rsidR="00707767" w:rsidRDefault="00707767">
      <w:pPr>
        <w:pStyle w:val="ConsPlusNormal"/>
        <w:spacing w:before="220"/>
        <w:ind w:firstLine="540"/>
        <w:jc w:val="both"/>
      </w:pPr>
      <w:r>
        <w:t xml:space="preserve">5. Члены муниципальной комиссии обладают равными правами при рассмотрении и </w:t>
      </w:r>
      <w:r>
        <w:lastRenderedPageBreak/>
        <w:t>обсуждении вопросов (материалов, дел), отнесенных к компетенции комиссии, и осуществляют следующие полномочия:</w:t>
      </w:r>
    </w:p>
    <w:p w:rsidR="00707767" w:rsidRDefault="00707767">
      <w:pPr>
        <w:pStyle w:val="ConsPlusNormal"/>
        <w:spacing w:before="220"/>
        <w:ind w:firstLine="540"/>
        <w:jc w:val="both"/>
      </w:pPr>
      <w:bookmarkStart w:id="6" w:name="P186"/>
      <w:bookmarkEnd w:id="6"/>
      <w:r>
        <w:t>1) участвуют в заседании комиссии и его подготовке;</w:t>
      </w:r>
    </w:p>
    <w:p w:rsidR="00707767" w:rsidRDefault="00707767">
      <w:pPr>
        <w:pStyle w:val="ConsPlusNormal"/>
        <w:spacing w:before="220"/>
        <w:ind w:firstLine="540"/>
        <w:jc w:val="both"/>
      </w:pPr>
      <w:r>
        <w:t>2) предварительно (до заседания комиссии) знакомятся с материалами по вопросам, выносимым на ее рассмотрение;</w:t>
      </w:r>
    </w:p>
    <w:p w:rsidR="00707767" w:rsidRDefault="00707767">
      <w:pPr>
        <w:pStyle w:val="ConsPlusNormal"/>
        <w:spacing w:before="220"/>
        <w:ind w:firstLine="540"/>
        <w:jc w:val="both"/>
      </w:pPr>
      <w:bookmarkStart w:id="7" w:name="P188"/>
      <w:bookmarkEnd w:id="7"/>
      <w:r>
        <w:t>3) вносят предложения об отложении рассмотрения вопроса (материалов, дела) и о запросе дополнительных материалов по нему;</w:t>
      </w:r>
    </w:p>
    <w:p w:rsidR="00707767" w:rsidRDefault="00707767">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707767" w:rsidRDefault="00707767">
      <w:pPr>
        <w:pStyle w:val="ConsPlusNormal"/>
        <w:spacing w:before="220"/>
        <w:ind w:firstLine="540"/>
        <w:jc w:val="both"/>
      </w:pPr>
      <w:bookmarkStart w:id="8" w:name="P190"/>
      <w:bookmarkEnd w:id="8"/>
      <w:r>
        <w:t>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707767" w:rsidRDefault="00707767">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31">
        <w:r>
          <w:rPr>
            <w:color w:val="0000FF"/>
          </w:rPr>
          <w:t>Кодексом</w:t>
        </w:r>
      </w:hyperlink>
      <w:r>
        <w:t xml:space="preserve"> Российской Федерации об административных правонарушениях и законодательством Ленинградской области;</w:t>
      </w:r>
    </w:p>
    <w:p w:rsidR="00707767" w:rsidRDefault="00707767">
      <w:pPr>
        <w:pStyle w:val="ConsPlusNormal"/>
        <w:spacing w:before="220"/>
        <w:ind w:firstLine="540"/>
        <w:jc w:val="both"/>
      </w:pPr>
      <w:bookmarkStart w:id="9" w:name="P192"/>
      <w:bookmarkEnd w:id="9"/>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707767" w:rsidRDefault="00707767">
      <w:pPr>
        <w:pStyle w:val="ConsPlusNormal"/>
        <w:spacing w:before="220"/>
        <w:ind w:firstLine="540"/>
        <w:jc w:val="both"/>
      </w:pPr>
      <w:r>
        <w:t>8) выполняют поручения председателя комиссии;</w:t>
      </w:r>
    </w:p>
    <w:p w:rsidR="00707767" w:rsidRDefault="00707767">
      <w:pPr>
        <w:pStyle w:val="ConsPlusNormal"/>
        <w:spacing w:before="220"/>
        <w:ind w:firstLine="540"/>
        <w:jc w:val="both"/>
      </w:pPr>
      <w:r>
        <w:t>9) информируют председателя комиссии о своем участии в заседании комиссии или причинах отсутствия на заседании.</w:t>
      </w:r>
    </w:p>
    <w:p w:rsidR="00707767" w:rsidRDefault="00707767">
      <w:pPr>
        <w:pStyle w:val="ConsPlusNormal"/>
        <w:ind w:firstLine="540"/>
        <w:jc w:val="both"/>
      </w:pPr>
    </w:p>
    <w:p w:rsidR="00707767" w:rsidRDefault="00707767">
      <w:pPr>
        <w:pStyle w:val="ConsPlusTitle"/>
        <w:ind w:firstLine="540"/>
        <w:jc w:val="both"/>
        <w:outlineLvl w:val="1"/>
      </w:pPr>
      <w:r>
        <w:t>Раздел 4. Полномочия муниципальной комиссии</w:t>
      </w:r>
    </w:p>
    <w:p w:rsidR="00707767" w:rsidRDefault="00707767">
      <w:pPr>
        <w:pStyle w:val="ConsPlusNormal"/>
        <w:ind w:firstLine="540"/>
        <w:jc w:val="both"/>
      </w:pPr>
    </w:p>
    <w:p w:rsidR="00707767" w:rsidRDefault="00707767">
      <w:pPr>
        <w:pStyle w:val="ConsPlusNormal"/>
        <w:ind w:firstLine="540"/>
        <w:jc w:val="both"/>
      </w:pPr>
      <w:r>
        <w:t>1. Муниципальная комиссия в пределах своей компетенции в соответствии с законодательством Российской Федерации и законодательством Ленинградской области осуществляет следующие полномочия:</w:t>
      </w:r>
    </w:p>
    <w:p w:rsidR="00707767" w:rsidRDefault="00707767">
      <w:pPr>
        <w:pStyle w:val="ConsPlusNormal"/>
        <w:spacing w:before="220"/>
        <w:ind w:firstLine="540"/>
        <w:jc w:val="both"/>
      </w:pPr>
      <w:r>
        <w:t>1) координирует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их к суицидальным действиям, осуществляет мониторинг их деятельности в пределах и порядке, которые установлены законодательством Российской Федерации и законодательством Ленинградской области;</w:t>
      </w:r>
    </w:p>
    <w:p w:rsidR="00707767" w:rsidRDefault="00707767">
      <w:pPr>
        <w:pStyle w:val="ConsPlusNormal"/>
        <w:spacing w:before="220"/>
        <w:ind w:firstLine="540"/>
        <w:jc w:val="both"/>
      </w:pPr>
      <w:r>
        <w:t xml:space="preserve">2) обеспечивает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w:t>
      </w:r>
      <w:r>
        <w:lastRenderedPageBreak/>
        <w:t>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07767" w:rsidRDefault="00707767">
      <w:pPr>
        <w:pStyle w:val="ConsPlusNormal"/>
        <w:spacing w:before="220"/>
        <w:ind w:firstLine="540"/>
        <w:jc w:val="both"/>
      </w:pPr>
      <w:r>
        <w:t>3) анализирует выявленные органами и учреждениями системы профилактики причины и условия безнадзорности и правонарушений несовершеннолетних, принимает меры по их устранению;</w:t>
      </w:r>
    </w:p>
    <w:p w:rsidR="00707767" w:rsidRDefault="00707767">
      <w:pPr>
        <w:pStyle w:val="ConsPlusNormal"/>
        <w:spacing w:before="220"/>
        <w:ind w:firstLine="540"/>
        <w:jc w:val="both"/>
      </w:pPr>
      <w:r>
        <w:t>4) утверждает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707767" w:rsidRDefault="00707767">
      <w:pPr>
        <w:pStyle w:val="ConsPlusNormal"/>
        <w:spacing w:before="220"/>
        <w:ind w:firstLine="540"/>
        <w:jc w:val="both"/>
      </w:pPr>
      <w:r>
        <w:t>5) участвует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707767" w:rsidRDefault="00707767">
      <w:pPr>
        <w:pStyle w:val="ConsPlusNormal"/>
        <w:spacing w:before="220"/>
        <w:ind w:firstLine="540"/>
        <w:jc w:val="both"/>
      </w:pPr>
      <w:r>
        <w:t>6) принимает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707767" w:rsidRDefault="00707767">
      <w:pPr>
        <w:pStyle w:val="ConsPlusNormal"/>
        <w:spacing w:before="220"/>
        <w:ind w:firstLine="540"/>
        <w:jc w:val="both"/>
      </w:pPr>
      <w:r>
        <w:t>7)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707767" w:rsidRDefault="00707767">
      <w:pPr>
        <w:pStyle w:val="ConsPlusNormal"/>
        <w:spacing w:before="220"/>
        <w:ind w:firstLine="540"/>
        <w:jc w:val="both"/>
      </w:pPr>
      <w:r>
        <w:t>8) утверждает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707767" w:rsidRDefault="00707767">
      <w:pPr>
        <w:pStyle w:val="ConsPlusNormal"/>
        <w:spacing w:before="220"/>
        <w:ind w:firstLine="540"/>
        <w:jc w:val="both"/>
      </w:pPr>
      <w:r>
        <w:t>9) подготавливает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07767" w:rsidRDefault="00707767">
      <w:pPr>
        <w:pStyle w:val="ConsPlusNormal"/>
        <w:spacing w:before="220"/>
        <w:ind w:firstLine="540"/>
        <w:jc w:val="both"/>
      </w:pPr>
      <w:r>
        <w:t>10) дает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707767" w:rsidRDefault="00707767">
      <w:pPr>
        <w:pStyle w:val="ConsPlusNormal"/>
        <w:spacing w:before="220"/>
        <w:ind w:firstLine="540"/>
        <w:jc w:val="both"/>
      </w:pPr>
      <w:r>
        <w:t>11) дает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707767" w:rsidRDefault="00707767">
      <w:pPr>
        <w:pStyle w:val="ConsPlusNormal"/>
        <w:spacing w:before="220"/>
        <w:ind w:firstLine="540"/>
        <w:jc w:val="both"/>
      </w:pPr>
      <w:r>
        <w:t xml:space="preserve">12)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w:t>
      </w:r>
      <w:r>
        <w:lastRenderedPageBreak/>
        <w:t>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707767" w:rsidRDefault="00707767">
      <w:pPr>
        <w:pStyle w:val="ConsPlusNormal"/>
        <w:spacing w:before="220"/>
        <w:ind w:firstLine="540"/>
        <w:jc w:val="both"/>
      </w:pPr>
      <w:r>
        <w:t>13) применяет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Ленинградской области;</w:t>
      </w:r>
    </w:p>
    <w:p w:rsidR="00707767" w:rsidRDefault="00707767">
      <w:pPr>
        <w:pStyle w:val="ConsPlusNormal"/>
        <w:spacing w:before="220"/>
        <w:ind w:firstLine="540"/>
        <w:jc w:val="both"/>
      </w:pPr>
      <w:r>
        <w:t>14) принимает решения на основании заключения психолого-медико-педагогической комиссии о направлении несовершеннолетних в возрасте от восьми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707767" w:rsidRDefault="00707767">
      <w:pPr>
        <w:pStyle w:val="ConsPlusNormal"/>
        <w:spacing w:before="220"/>
        <w:ind w:firstLine="540"/>
        <w:jc w:val="both"/>
      </w:pPr>
      <w:r>
        <w:t>15) принимает постановления об отчислении несовершеннолетних из специальных учебно-воспитательных учреждений открытого типа;</w:t>
      </w:r>
    </w:p>
    <w:p w:rsidR="00707767" w:rsidRDefault="00707767">
      <w:pPr>
        <w:pStyle w:val="ConsPlusNormal"/>
        <w:spacing w:before="220"/>
        <w:ind w:firstLine="540"/>
        <w:jc w:val="both"/>
      </w:pPr>
      <w:r>
        <w:t>16) подготавливает и направляет в органы государственной власти Ленинградской области и органы местного самоуправления в порядке, установленном законодательством Российской Федерации и законодательством Ленинградской области,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707767" w:rsidRDefault="00707767">
      <w:pPr>
        <w:pStyle w:val="ConsPlusNormal"/>
        <w:spacing w:before="220"/>
        <w:ind w:firstLine="540"/>
        <w:jc w:val="both"/>
      </w:pPr>
      <w:r>
        <w:t>17) рассматривает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принимает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комиссии;</w:t>
      </w:r>
    </w:p>
    <w:p w:rsidR="00707767" w:rsidRDefault="00707767">
      <w:pPr>
        <w:pStyle w:val="ConsPlusNormal"/>
        <w:spacing w:before="220"/>
        <w:ind w:firstLine="540"/>
        <w:jc w:val="both"/>
      </w:pPr>
      <w:r>
        <w:t xml:space="preserve">18) рассматривает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32">
        <w:r>
          <w:rPr>
            <w:color w:val="0000FF"/>
          </w:rPr>
          <w:t>Кодексом</w:t>
        </w:r>
      </w:hyperlink>
      <w:r>
        <w:t xml:space="preserve"> Российской Федерации об административных правонарушениях и областным </w:t>
      </w:r>
      <w:hyperlink r:id="rId33">
        <w:r>
          <w:rPr>
            <w:color w:val="0000FF"/>
          </w:rPr>
          <w:t>законом</w:t>
        </w:r>
      </w:hyperlink>
      <w:r>
        <w:t xml:space="preserve"> от 2 июля 2003 года N 47-оз "Об административных правонарушениях" к компетенции комиссии;</w:t>
      </w:r>
    </w:p>
    <w:p w:rsidR="00707767" w:rsidRDefault="00707767">
      <w:pPr>
        <w:pStyle w:val="ConsPlusNormal"/>
        <w:spacing w:before="220"/>
        <w:ind w:firstLine="540"/>
        <w:jc w:val="both"/>
      </w:pPr>
      <w:r>
        <w:t>19) обращается в суд по вопросам возмещения вреда, причиненного здоровью несовершеннолетнего, его имуществу, и(или) морального вреда в порядке, установленном законодательством Российской Федерации;</w:t>
      </w:r>
    </w:p>
    <w:p w:rsidR="00707767" w:rsidRDefault="00707767">
      <w:pPr>
        <w:pStyle w:val="ConsPlusNormal"/>
        <w:spacing w:before="220"/>
        <w:ind w:firstLine="540"/>
        <w:jc w:val="both"/>
      </w:pPr>
      <w:r>
        <w:t>20) согласовывает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707767" w:rsidRDefault="00707767">
      <w:pPr>
        <w:pStyle w:val="ConsPlusNormal"/>
        <w:spacing w:before="220"/>
        <w:ind w:firstLine="540"/>
        <w:jc w:val="both"/>
      </w:pPr>
      <w:r>
        <w:t>а) 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707767" w:rsidRDefault="00707767">
      <w:pPr>
        <w:pStyle w:val="ConsPlusNormal"/>
        <w:spacing w:before="220"/>
        <w:ind w:firstLine="540"/>
        <w:jc w:val="both"/>
      </w:pPr>
      <w:r>
        <w:t xml:space="preserve">б) 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w:t>
      </w:r>
      <w:r>
        <w:lastRenderedPageBreak/>
        <w:t>содержанию и обучению в специальном учебно-воспитательном учреждении закрытого типа;</w:t>
      </w:r>
    </w:p>
    <w:p w:rsidR="00707767" w:rsidRDefault="00707767">
      <w:pPr>
        <w:pStyle w:val="ConsPlusNormal"/>
        <w:spacing w:before="220"/>
        <w:ind w:firstLine="540"/>
        <w:jc w:val="both"/>
      </w:pPr>
      <w:r>
        <w:t>в) 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707767" w:rsidRDefault="00707767">
      <w:pPr>
        <w:pStyle w:val="ConsPlusNormal"/>
        <w:spacing w:before="220"/>
        <w:ind w:firstLine="540"/>
        <w:jc w:val="both"/>
      </w:pPr>
      <w:r>
        <w:t>г) 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707767" w:rsidRDefault="00707767">
      <w:pPr>
        <w:pStyle w:val="ConsPlusNormal"/>
        <w:spacing w:before="220"/>
        <w:ind w:firstLine="540"/>
        <w:jc w:val="both"/>
      </w:pPr>
      <w:r>
        <w:t>21)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707767" w:rsidRDefault="00707767">
      <w:pPr>
        <w:pStyle w:val="ConsPlusNormal"/>
        <w:spacing w:before="220"/>
        <w:ind w:firstLine="540"/>
        <w:jc w:val="both"/>
      </w:pPr>
      <w:r>
        <w:t>22) участвует в разработке проектов нормативных правовых актов по вопросам защиты прав и законных интересов несовершеннолетних;</w:t>
      </w:r>
    </w:p>
    <w:p w:rsidR="00707767" w:rsidRDefault="00707767">
      <w:pPr>
        <w:pStyle w:val="ConsPlusNormal"/>
        <w:spacing w:before="220"/>
        <w:ind w:firstLine="540"/>
        <w:jc w:val="both"/>
      </w:pPr>
      <w:r>
        <w:t xml:space="preserve">23) координирует проведение органами и учреждениями системы профилактики индивидуальной профилактической работы в отношении категорий лиц, указанных в </w:t>
      </w:r>
      <w:hyperlink r:id="rId34">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707767" w:rsidRDefault="00707767">
      <w:pPr>
        <w:pStyle w:val="ConsPlusNormal"/>
        <w:spacing w:before="220"/>
        <w:ind w:firstLine="540"/>
        <w:jc w:val="both"/>
      </w:pPr>
      <w:r>
        <w:t xml:space="preserve">24) утверждает межведомственные планы (программы) индивидуальной профилактической работы или принимает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35">
        <w:r>
          <w:rPr>
            <w:color w:val="0000FF"/>
          </w:rPr>
          <w:t>статье 5</w:t>
        </w:r>
      </w:hyperlink>
      <w:r>
        <w:t xml:space="preserve"> Федерального закона от 24 июня 1999 года N 120-ФЗ "Об основах системы профилактики безнадзорности и правонарушений несовершеннолетних", требует использования ресурсов нескольких органов и(или) учреждений системы профилактики, и контролирует их исполнение;</w:t>
      </w:r>
    </w:p>
    <w:p w:rsidR="00707767" w:rsidRDefault="00707767">
      <w:pPr>
        <w:pStyle w:val="ConsPlusNormal"/>
        <w:spacing w:before="220"/>
        <w:ind w:firstLine="540"/>
        <w:jc w:val="both"/>
      </w:pPr>
      <w:r>
        <w:t>25) содействует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07767" w:rsidRDefault="00707767">
      <w:pPr>
        <w:pStyle w:val="ConsPlusNormal"/>
        <w:spacing w:before="220"/>
        <w:ind w:firstLine="540"/>
        <w:jc w:val="both"/>
      </w:pPr>
      <w:r>
        <w:t>26) осуществляет иные полномочия, которые предусмотрены законодательством Российской Федерации и законодательством Ленинградской области.</w:t>
      </w:r>
    </w:p>
    <w:p w:rsidR="00707767" w:rsidRDefault="00707767">
      <w:pPr>
        <w:pStyle w:val="ConsPlusNormal"/>
        <w:ind w:firstLine="540"/>
        <w:jc w:val="both"/>
      </w:pPr>
    </w:p>
    <w:p w:rsidR="00707767" w:rsidRDefault="00707767">
      <w:pPr>
        <w:pStyle w:val="ConsPlusTitle"/>
        <w:ind w:firstLine="540"/>
        <w:jc w:val="both"/>
        <w:outlineLvl w:val="1"/>
      </w:pPr>
      <w:r>
        <w:t>Раздел 5. Обеспечение деятельности муниципальной комиссии</w:t>
      </w:r>
    </w:p>
    <w:p w:rsidR="00707767" w:rsidRDefault="00707767">
      <w:pPr>
        <w:pStyle w:val="ConsPlusNormal"/>
        <w:ind w:firstLine="540"/>
        <w:jc w:val="both"/>
      </w:pPr>
    </w:p>
    <w:p w:rsidR="00707767" w:rsidRDefault="00707767">
      <w:pPr>
        <w:pStyle w:val="ConsPlusNormal"/>
        <w:ind w:firstLine="540"/>
        <w:jc w:val="both"/>
      </w:pPr>
      <w:r>
        <w:t>К вопросам обеспечения деятельности муниципальной комиссии относятся:</w:t>
      </w:r>
    </w:p>
    <w:p w:rsidR="00707767" w:rsidRDefault="00707767">
      <w:pPr>
        <w:pStyle w:val="ConsPlusNormal"/>
        <w:spacing w:before="220"/>
        <w:ind w:firstLine="540"/>
        <w:jc w:val="both"/>
      </w:pPr>
      <w:r>
        <w:t>1) подготовка и организация проведения заседаний и иных плановых мероприятий комиссии;</w:t>
      </w:r>
    </w:p>
    <w:p w:rsidR="00707767" w:rsidRDefault="00707767">
      <w:pPr>
        <w:pStyle w:val="ConsPlusNormal"/>
        <w:spacing w:before="22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707767" w:rsidRDefault="00707767">
      <w:pPr>
        <w:pStyle w:val="ConsPlusNormal"/>
        <w:spacing w:before="220"/>
        <w:ind w:firstLine="540"/>
        <w:jc w:val="both"/>
      </w:pPr>
      <w:r>
        <w:t>3) ведение делопроизводства комиссии;</w:t>
      </w:r>
    </w:p>
    <w:p w:rsidR="00707767" w:rsidRDefault="00707767">
      <w:pPr>
        <w:pStyle w:val="ConsPlusNormal"/>
        <w:spacing w:before="22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707767" w:rsidRDefault="00707767">
      <w:pPr>
        <w:pStyle w:val="ConsPlusNormal"/>
        <w:spacing w:before="220"/>
        <w:ind w:firstLine="540"/>
        <w:jc w:val="both"/>
      </w:pPr>
      <w:r>
        <w:lastRenderedPageBreak/>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707767" w:rsidRDefault="00707767">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707767" w:rsidRDefault="00707767">
      <w:pPr>
        <w:pStyle w:val="ConsPlusNormal"/>
        <w:spacing w:before="220"/>
        <w:ind w:firstLine="540"/>
        <w:jc w:val="both"/>
      </w:pPr>
      <w:r>
        <w:t>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707767" w:rsidRDefault="00707767">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707767" w:rsidRDefault="00707767">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36">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707767" w:rsidRDefault="00707767">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707767" w:rsidRDefault="00707767">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707767" w:rsidRDefault="00707767">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707767" w:rsidRDefault="00707767">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rsidR="00707767" w:rsidRDefault="00707767">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707767" w:rsidRDefault="00707767">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707767" w:rsidRDefault="00707767">
      <w:pPr>
        <w:pStyle w:val="ConsPlusNormal"/>
        <w:spacing w:before="220"/>
        <w:ind w:firstLine="540"/>
        <w:jc w:val="both"/>
      </w:pPr>
      <w:r>
        <w:t>16) 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707767" w:rsidRDefault="00707767">
      <w:pPr>
        <w:pStyle w:val="ConsPlusNormal"/>
        <w:spacing w:before="220"/>
        <w:ind w:firstLine="540"/>
        <w:jc w:val="both"/>
      </w:pPr>
      <w:r>
        <w:t>17) подготовка и направление в областную комиссию справочной информации, отчетов по вопросам, относящимся к компетенции комиссии;</w:t>
      </w:r>
    </w:p>
    <w:p w:rsidR="00707767" w:rsidRDefault="00707767">
      <w:pPr>
        <w:pStyle w:val="ConsPlusNormal"/>
        <w:spacing w:before="220"/>
        <w:ind w:firstLine="540"/>
        <w:jc w:val="both"/>
      </w:pPr>
      <w:r>
        <w:t xml:space="preserve">18) участие в подготовке заключений на проекты нормативных правовых актов по вопросам </w:t>
      </w:r>
      <w:r>
        <w:lastRenderedPageBreak/>
        <w:t>защиты прав и законных интересов несовершеннолетних;</w:t>
      </w:r>
    </w:p>
    <w:p w:rsidR="00707767" w:rsidRDefault="00707767">
      <w:pPr>
        <w:pStyle w:val="ConsPlusNormal"/>
        <w:spacing w:before="220"/>
        <w:ind w:firstLine="540"/>
        <w:jc w:val="both"/>
      </w:pPr>
      <w: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rsidR="00707767" w:rsidRDefault="00707767">
      <w:pPr>
        <w:pStyle w:val="ConsPlusNormal"/>
        <w:ind w:firstLine="540"/>
        <w:jc w:val="both"/>
      </w:pPr>
    </w:p>
    <w:p w:rsidR="00707767" w:rsidRDefault="00707767">
      <w:pPr>
        <w:pStyle w:val="ConsPlusTitle"/>
        <w:ind w:firstLine="540"/>
        <w:jc w:val="both"/>
        <w:outlineLvl w:val="1"/>
      </w:pPr>
      <w:r>
        <w:t>Раздел 6. Планирование деятельности муниципальной комиссии</w:t>
      </w:r>
    </w:p>
    <w:p w:rsidR="00707767" w:rsidRDefault="00707767">
      <w:pPr>
        <w:pStyle w:val="ConsPlusNormal"/>
        <w:ind w:firstLine="540"/>
        <w:jc w:val="both"/>
      </w:pPr>
    </w:p>
    <w:p w:rsidR="00707767" w:rsidRDefault="00707767">
      <w:pPr>
        <w:pStyle w:val="ConsPlusNormal"/>
        <w:ind w:firstLine="540"/>
        <w:jc w:val="both"/>
      </w:pPr>
      <w:r>
        <w:t>1. Муниципальная комиссия осуществляет деятельность на основании плана работы на календарный год.</w:t>
      </w:r>
    </w:p>
    <w:p w:rsidR="00707767" w:rsidRDefault="00707767">
      <w:pPr>
        <w:pStyle w:val="ConsPlusNormal"/>
        <w:spacing w:before="220"/>
        <w:ind w:firstLine="540"/>
        <w:jc w:val="both"/>
      </w:pPr>
      <w:r>
        <w:t>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707767" w:rsidRDefault="00707767">
      <w:pPr>
        <w:pStyle w:val="ConsPlusNormal"/>
        <w:spacing w:before="220"/>
        <w:ind w:firstLine="540"/>
        <w:jc w:val="both"/>
      </w:pPr>
      <w:r>
        <w:t>3.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Ленинградской области не предусмотрено иное.</w:t>
      </w:r>
    </w:p>
    <w:p w:rsidR="00707767" w:rsidRDefault="00707767">
      <w:pPr>
        <w:pStyle w:val="ConsPlusNormal"/>
        <w:spacing w:before="220"/>
        <w:ind w:firstLine="540"/>
        <w:jc w:val="both"/>
      </w:pPr>
      <w:r>
        <w:t>4. Предложения по рассмотрению вопросов на заседании комиссии должны содержать:</w:t>
      </w:r>
    </w:p>
    <w:p w:rsidR="00707767" w:rsidRDefault="00707767">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707767" w:rsidRDefault="00707767">
      <w:pPr>
        <w:pStyle w:val="ConsPlusNormal"/>
        <w:spacing w:before="220"/>
        <w:ind w:firstLine="540"/>
        <w:jc w:val="both"/>
      </w:pPr>
      <w:r>
        <w:t>2) информацию об органе (организации, учреждении), и(или) должностном лице, и(или) члене комиссии, ответственных за подготовку вопроса;</w:t>
      </w:r>
    </w:p>
    <w:p w:rsidR="00707767" w:rsidRDefault="00707767">
      <w:pPr>
        <w:pStyle w:val="ConsPlusNormal"/>
        <w:spacing w:before="220"/>
        <w:ind w:firstLine="540"/>
        <w:jc w:val="both"/>
      </w:pPr>
      <w:r>
        <w:t>3) перечень соисполнителей (при их наличии);</w:t>
      </w:r>
    </w:p>
    <w:p w:rsidR="00707767" w:rsidRDefault="00707767">
      <w:pPr>
        <w:pStyle w:val="ConsPlusNormal"/>
        <w:spacing w:before="220"/>
        <w:ind w:firstLine="540"/>
        <w:jc w:val="both"/>
      </w:pPr>
      <w:r>
        <w:t>4) срок рассмотрения на заседании комиссии.</w:t>
      </w:r>
    </w:p>
    <w:p w:rsidR="00707767" w:rsidRDefault="00707767">
      <w:pPr>
        <w:pStyle w:val="ConsPlusNormal"/>
        <w:spacing w:before="220"/>
        <w:ind w:firstLine="540"/>
        <w:jc w:val="both"/>
      </w:pPr>
      <w:r>
        <w:t>5. Предложения в проект плана работы комиссии могут направляться членам комиссии для их предварительного согласования.</w:t>
      </w:r>
    </w:p>
    <w:p w:rsidR="00707767" w:rsidRDefault="00707767">
      <w:pPr>
        <w:pStyle w:val="ConsPlusNormal"/>
        <w:spacing w:before="220"/>
        <w:ind w:firstLine="540"/>
        <w:jc w:val="both"/>
      </w:pPr>
      <w:r>
        <w:t>6. Изменения в план работы комиссии вносятся на заседании комиссии на основании предложений лиц, входящих в ее состав.</w:t>
      </w:r>
    </w:p>
    <w:p w:rsidR="00707767" w:rsidRDefault="00707767">
      <w:pPr>
        <w:pStyle w:val="ConsPlusNormal"/>
        <w:spacing w:before="220"/>
        <w:ind w:firstLine="540"/>
        <w:jc w:val="both"/>
      </w:pPr>
      <w:r>
        <w:t>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707767" w:rsidRDefault="00707767">
      <w:pPr>
        <w:pStyle w:val="ConsPlusNormal"/>
        <w:spacing w:before="220"/>
        <w:ind w:firstLine="540"/>
        <w:jc w:val="both"/>
      </w:pPr>
      <w:r>
        <w:t>8.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707767" w:rsidRDefault="00707767">
      <w:pPr>
        <w:pStyle w:val="ConsPlusNormal"/>
        <w:spacing w:before="220"/>
        <w:ind w:firstLine="540"/>
        <w:jc w:val="both"/>
      </w:pPr>
      <w:r>
        <w:t>1) справочно-аналитическую информацию по вопросу, вынесенному на рассмотрение;</w:t>
      </w:r>
    </w:p>
    <w:p w:rsidR="00707767" w:rsidRDefault="00707767">
      <w:pPr>
        <w:pStyle w:val="ConsPlusNormal"/>
        <w:spacing w:before="220"/>
        <w:ind w:firstLine="540"/>
        <w:jc w:val="both"/>
      </w:pPr>
      <w:r>
        <w:t>2) предложения в проект постановления комиссии по рассматриваемому вопросу;</w:t>
      </w:r>
    </w:p>
    <w:p w:rsidR="00707767" w:rsidRDefault="00707767">
      <w:pPr>
        <w:pStyle w:val="ConsPlusNormal"/>
        <w:spacing w:before="220"/>
        <w:ind w:firstLine="540"/>
        <w:jc w:val="both"/>
      </w:pPr>
      <w:r>
        <w:t>3) особые мнения по представленному проекту постановления комиссии, если таковые имеются;</w:t>
      </w:r>
    </w:p>
    <w:p w:rsidR="00707767" w:rsidRDefault="00707767">
      <w:pPr>
        <w:pStyle w:val="ConsPlusNormal"/>
        <w:spacing w:before="220"/>
        <w:ind w:firstLine="540"/>
        <w:jc w:val="both"/>
      </w:pPr>
      <w:r>
        <w:t xml:space="preserve">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w:t>
      </w:r>
      <w:r>
        <w:lastRenderedPageBreak/>
        <w:t>самоуправления;</w:t>
      </w:r>
    </w:p>
    <w:p w:rsidR="00707767" w:rsidRDefault="00707767">
      <w:pPr>
        <w:pStyle w:val="ConsPlusNormal"/>
        <w:spacing w:before="220"/>
        <w:ind w:firstLine="540"/>
        <w:jc w:val="both"/>
      </w:pPr>
      <w:r>
        <w:t>5) иные сведения, необходимые для рассмотрения вопроса.</w:t>
      </w:r>
    </w:p>
    <w:p w:rsidR="00707767" w:rsidRDefault="00707767">
      <w:pPr>
        <w:pStyle w:val="ConsPlusNormal"/>
        <w:spacing w:before="220"/>
        <w:ind w:firstLine="540"/>
        <w:jc w:val="both"/>
      </w:pPr>
      <w:r>
        <w:t>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707767" w:rsidRDefault="00707767">
      <w:pPr>
        <w:pStyle w:val="ConsPlusNormal"/>
        <w:spacing w:before="220"/>
        <w:ind w:firstLine="540"/>
        <w:jc w:val="both"/>
      </w:pPr>
      <w:r>
        <w:t>10.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три рабочих дня до дня проведения заседания.</w:t>
      </w:r>
    </w:p>
    <w:p w:rsidR="00707767" w:rsidRDefault="00707767">
      <w:pPr>
        <w:pStyle w:val="ConsPlusNormal"/>
        <w:spacing w:before="220"/>
        <w:ind w:firstLine="540"/>
        <w:jc w:val="both"/>
      </w:pPr>
      <w:r>
        <w:t>11.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707767" w:rsidRDefault="00707767">
      <w:pPr>
        <w:pStyle w:val="ConsPlusNormal"/>
        <w:ind w:firstLine="540"/>
        <w:jc w:val="both"/>
      </w:pPr>
    </w:p>
    <w:p w:rsidR="00707767" w:rsidRDefault="00707767">
      <w:pPr>
        <w:pStyle w:val="ConsPlusTitle"/>
        <w:ind w:firstLine="540"/>
        <w:jc w:val="both"/>
        <w:outlineLvl w:val="1"/>
      </w:pPr>
      <w:r>
        <w:t>Раздел 7. Порядок проведения заседаний муниципальной комиссии</w:t>
      </w:r>
    </w:p>
    <w:p w:rsidR="00707767" w:rsidRDefault="00707767">
      <w:pPr>
        <w:pStyle w:val="ConsPlusNormal"/>
        <w:ind w:firstLine="540"/>
        <w:jc w:val="both"/>
      </w:pPr>
    </w:p>
    <w:p w:rsidR="00707767" w:rsidRDefault="00707767">
      <w:pPr>
        <w:pStyle w:val="ConsPlusNormal"/>
        <w:ind w:firstLine="540"/>
        <w:jc w:val="both"/>
      </w:pPr>
      <w:r>
        <w:t>1. Заседания муниципальной комиссии проводятся в соответствии с планами работы не реже двух раз в месяц, а также по мере необходимости.</w:t>
      </w:r>
    </w:p>
    <w:p w:rsidR="00707767" w:rsidRDefault="00707767">
      <w:pPr>
        <w:pStyle w:val="ConsPlusNormal"/>
        <w:spacing w:before="220"/>
        <w:ind w:firstLine="540"/>
        <w:jc w:val="both"/>
      </w:pPr>
      <w:r>
        <w:t>2. Заседание муниципальной комиссии является правомочным, если в нем участвует не менее половины состава комиссии.</w:t>
      </w:r>
    </w:p>
    <w:p w:rsidR="00707767" w:rsidRDefault="00707767">
      <w:pPr>
        <w:pStyle w:val="ConsPlusNormal"/>
        <w:spacing w:before="220"/>
        <w:ind w:firstLine="540"/>
        <w:jc w:val="both"/>
      </w:pPr>
      <w:r>
        <w:t>3. Заседание муниципальной комиссии ведет председатель комиссии или по его поручению заместитель председателя комиссии.</w:t>
      </w:r>
    </w:p>
    <w:p w:rsidR="00707767" w:rsidRDefault="00707767">
      <w:pPr>
        <w:pStyle w:val="ConsPlusNormal"/>
        <w:spacing w:before="220"/>
        <w:ind w:firstLine="540"/>
        <w:jc w:val="both"/>
      </w:pPr>
      <w:r>
        <w:t>4. О дате, времени, месте и повестке заседания комиссии извещается прокурор.</w:t>
      </w:r>
    </w:p>
    <w:p w:rsidR="00707767" w:rsidRDefault="00707767">
      <w:pPr>
        <w:pStyle w:val="ConsPlusNormal"/>
        <w:spacing w:before="220"/>
        <w:ind w:firstLine="540"/>
        <w:jc w:val="both"/>
      </w:pPr>
      <w:r>
        <w:t>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707767" w:rsidRDefault="00707767">
      <w:pPr>
        <w:pStyle w:val="ConsPlusNormal"/>
        <w:spacing w:before="220"/>
        <w:ind w:firstLine="540"/>
        <w:jc w:val="both"/>
      </w:pPr>
      <w:r>
        <w:t>6. Результаты голосования, оглашенные председателем комиссии, вносятся в протокол заседания комиссии.</w:t>
      </w:r>
    </w:p>
    <w:p w:rsidR="00707767" w:rsidRDefault="00707767">
      <w:pPr>
        <w:pStyle w:val="ConsPlusNormal"/>
        <w:spacing w:before="220"/>
        <w:ind w:firstLine="540"/>
        <w:jc w:val="both"/>
      </w:pPr>
      <w:r>
        <w:t>7. В протоколе заседания комиссии указываются:</w:t>
      </w:r>
    </w:p>
    <w:p w:rsidR="00707767" w:rsidRDefault="00707767">
      <w:pPr>
        <w:pStyle w:val="ConsPlusNormal"/>
        <w:spacing w:before="220"/>
        <w:ind w:firstLine="540"/>
        <w:jc w:val="both"/>
      </w:pPr>
      <w:r>
        <w:t>1) наименование комиссии;</w:t>
      </w:r>
    </w:p>
    <w:p w:rsidR="00707767" w:rsidRDefault="00707767">
      <w:pPr>
        <w:pStyle w:val="ConsPlusNormal"/>
        <w:spacing w:before="220"/>
        <w:ind w:firstLine="540"/>
        <w:jc w:val="both"/>
      </w:pPr>
      <w:r>
        <w:t>2) дата, время и место проведения заседания;</w:t>
      </w:r>
    </w:p>
    <w:p w:rsidR="00707767" w:rsidRDefault="00707767">
      <w:pPr>
        <w:pStyle w:val="ConsPlusNormal"/>
        <w:spacing w:before="220"/>
        <w:ind w:firstLine="540"/>
        <w:jc w:val="both"/>
      </w:pPr>
      <w:r>
        <w:t>3) сведения о присутствующих и отсутствующих членах комиссии, иных лицах, присутствующих на заседании;</w:t>
      </w:r>
    </w:p>
    <w:p w:rsidR="00707767" w:rsidRDefault="00707767">
      <w:pPr>
        <w:pStyle w:val="ConsPlusNormal"/>
        <w:spacing w:before="220"/>
        <w:ind w:firstLine="540"/>
        <w:jc w:val="both"/>
      </w:pPr>
      <w:r>
        <w:t>4) повестка дня;</w:t>
      </w:r>
    </w:p>
    <w:p w:rsidR="00707767" w:rsidRDefault="00707767">
      <w:pPr>
        <w:pStyle w:val="ConsPlusNormal"/>
        <w:spacing w:before="220"/>
        <w:ind w:firstLine="540"/>
        <w:jc w:val="both"/>
      </w:pPr>
      <w:r>
        <w:t>5) отметка о способе документирования заседания коллегиального органа (стенографирование, видеоконференция, запись на диктофон и др.);</w:t>
      </w:r>
    </w:p>
    <w:p w:rsidR="00707767" w:rsidRDefault="00707767">
      <w:pPr>
        <w:pStyle w:val="ConsPlusNormal"/>
        <w:spacing w:before="220"/>
        <w:ind w:firstLine="540"/>
        <w:jc w:val="both"/>
      </w:pPr>
      <w:r>
        <w:t>6) наименование вопросов, рассмотренных на заседании комиссии, и ход их обсуждения;</w:t>
      </w:r>
    </w:p>
    <w:p w:rsidR="00707767" w:rsidRDefault="00707767">
      <w:pPr>
        <w:pStyle w:val="ConsPlusNormal"/>
        <w:spacing w:before="220"/>
        <w:ind w:firstLine="540"/>
        <w:jc w:val="both"/>
      </w:pPr>
      <w:r>
        <w:t>7) результаты голосования по вопросам, обсуждаемым на заседании комиссии;</w:t>
      </w:r>
    </w:p>
    <w:p w:rsidR="00707767" w:rsidRDefault="00707767">
      <w:pPr>
        <w:pStyle w:val="ConsPlusNormal"/>
        <w:spacing w:before="220"/>
        <w:ind w:firstLine="540"/>
        <w:jc w:val="both"/>
      </w:pPr>
      <w:r>
        <w:t>8) решение, принятое по рассматриваемому вопросу.</w:t>
      </w:r>
    </w:p>
    <w:p w:rsidR="00707767" w:rsidRDefault="00707767">
      <w:pPr>
        <w:pStyle w:val="ConsPlusNormal"/>
        <w:spacing w:before="220"/>
        <w:ind w:firstLine="540"/>
        <w:jc w:val="both"/>
      </w:pPr>
      <w:r>
        <w:lastRenderedPageBreak/>
        <w:t>8. Протокол заседания муниципальной комиссии подписывается председательствующим на заседании комиссии и ответственным секретарем комиссии.</w:t>
      </w:r>
    </w:p>
    <w:p w:rsidR="00707767" w:rsidRDefault="00707767">
      <w:pPr>
        <w:pStyle w:val="ConsPlusNormal"/>
        <w:spacing w:before="220"/>
        <w:ind w:firstLine="540"/>
        <w:jc w:val="both"/>
      </w:pPr>
      <w:r>
        <w:t>9.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707767" w:rsidRDefault="00707767">
      <w:pPr>
        <w:pStyle w:val="ConsPlusNormal"/>
        <w:ind w:firstLine="540"/>
        <w:jc w:val="both"/>
      </w:pPr>
    </w:p>
    <w:p w:rsidR="00707767" w:rsidRDefault="00707767">
      <w:pPr>
        <w:pStyle w:val="ConsPlusTitle"/>
        <w:ind w:firstLine="540"/>
        <w:jc w:val="both"/>
        <w:outlineLvl w:val="1"/>
      </w:pPr>
      <w:r>
        <w:t>Раздел 8. Рассмотрение муниципальной комиссией дел об административных правонарушениях</w:t>
      </w:r>
    </w:p>
    <w:p w:rsidR="00707767" w:rsidRDefault="00707767">
      <w:pPr>
        <w:pStyle w:val="ConsPlusNormal"/>
        <w:ind w:firstLine="540"/>
        <w:jc w:val="both"/>
      </w:pPr>
    </w:p>
    <w:p w:rsidR="00707767" w:rsidRDefault="00707767">
      <w:pPr>
        <w:pStyle w:val="ConsPlusNormal"/>
        <w:ind w:firstLine="540"/>
        <w:jc w:val="both"/>
      </w:pPr>
      <w:r>
        <w:t xml:space="preserve">1. Муниципальная комиссия рассматривает дела об административных правонарушениях, которые отнесены к ее компетенции </w:t>
      </w:r>
      <w:hyperlink r:id="rId37">
        <w:r>
          <w:rPr>
            <w:color w:val="0000FF"/>
          </w:rPr>
          <w:t>Кодексом</w:t>
        </w:r>
      </w:hyperlink>
      <w:r>
        <w:t xml:space="preserve"> Российской Федерации об административных правонарушениях и областным </w:t>
      </w:r>
      <w:hyperlink r:id="rId38">
        <w:r>
          <w:rPr>
            <w:color w:val="0000FF"/>
          </w:rPr>
          <w:t>законом</w:t>
        </w:r>
      </w:hyperlink>
      <w:r>
        <w:t xml:space="preserve"> от 2 июля 2003 года N 47-оз "Об административных правонарушениях".</w:t>
      </w:r>
    </w:p>
    <w:p w:rsidR="00707767" w:rsidRDefault="00707767">
      <w:pPr>
        <w:pStyle w:val="ConsPlusNormal"/>
        <w:spacing w:before="220"/>
        <w:ind w:firstLine="540"/>
        <w:jc w:val="both"/>
      </w:pPr>
      <w:r>
        <w:t xml:space="preserve">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w:t>
      </w:r>
      <w:hyperlink r:id="rId39">
        <w:r>
          <w:rPr>
            <w:color w:val="0000FF"/>
          </w:rPr>
          <w:t>Кодексом</w:t>
        </w:r>
      </w:hyperlink>
      <w:r>
        <w:t xml:space="preserve"> Российской Федерации об административных правонарушениях.</w:t>
      </w:r>
    </w:p>
    <w:p w:rsidR="00707767" w:rsidRDefault="00707767">
      <w:pPr>
        <w:pStyle w:val="ConsPlusNormal"/>
        <w:ind w:firstLine="540"/>
        <w:jc w:val="both"/>
      </w:pPr>
    </w:p>
    <w:p w:rsidR="00707767" w:rsidRDefault="00707767">
      <w:pPr>
        <w:pStyle w:val="ConsPlusTitle"/>
        <w:ind w:firstLine="540"/>
        <w:jc w:val="both"/>
        <w:outlineLvl w:val="1"/>
      </w:pPr>
      <w:r>
        <w:t>Раздел 9. Рассмотрение муниципальной комиссией материалов (дел), не связанных с административными правонарушениями</w:t>
      </w:r>
    </w:p>
    <w:p w:rsidR="00707767" w:rsidRDefault="00707767">
      <w:pPr>
        <w:pStyle w:val="ConsPlusNormal"/>
        <w:ind w:firstLine="540"/>
        <w:jc w:val="both"/>
      </w:pPr>
    </w:p>
    <w:p w:rsidR="00707767" w:rsidRDefault="00707767">
      <w:pPr>
        <w:pStyle w:val="ConsPlusNormal"/>
        <w:ind w:firstLine="540"/>
        <w:jc w:val="both"/>
      </w:pPr>
      <w:r>
        <w:t>1. Основаниями для рассмотрения муниципальной комиссией материалов (дел), не связанных с административными правонарушениями (далее - материалы), являются:</w:t>
      </w:r>
    </w:p>
    <w:p w:rsidR="00707767" w:rsidRDefault="00707767">
      <w:pPr>
        <w:pStyle w:val="ConsPlusNormal"/>
        <w:spacing w:before="220"/>
        <w:ind w:firstLine="540"/>
        <w:jc w:val="both"/>
      </w:pPr>
      <w:r>
        <w:t>1) обращение несовершеннолетнего, его родителей или иных законных представителей, органов либо должностных лиц;</w:t>
      </w:r>
    </w:p>
    <w:p w:rsidR="00707767" w:rsidRDefault="00707767">
      <w:pPr>
        <w:pStyle w:val="ConsPlusNormal"/>
        <w:spacing w:before="220"/>
        <w:ind w:firstLine="540"/>
        <w:jc w:val="both"/>
      </w:pPr>
      <w:r>
        <w:t>2) решение муниципальной комиссии;</w:t>
      </w:r>
    </w:p>
    <w:p w:rsidR="00707767" w:rsidRDefault="00707767">
      <w:pPr>
        <w:pStyle w:val="ConsPlusNormal"/>
        <w:spacing w:before="220"/>
        <w:ind w:firstLine="540"/>
        <w:jc w:val="both"/>
      </w:pPr>
      <w:r>
        <w:t>3) представление, информация или иные документы органов и учреждений системы профилактики;</w:t>
      </w:r>
    </w:p>
    <w:p w:rsidR="00707767" w:rsidRDefault="00707767">
      <w:pPr>
        <w:pStyle w:val="ConsPlusNormal"/>
        <w:spacing w:before="220"/>
        <w:ind w:firstLine="540"/>
        <w:jc w:val="both"/>
      </w:pPr>
      <w:r>
        <w:t>4) ходатайство работодателя;</w:t>
      </w:r>
    </w:p>
    <w:p w:rsidR="00707767" w:rsidRDefault="00707767">
      <w:pPr>
        <w:pStyle w:val="ConsPlusNormal"/>
        <w:spacing w:before="220"/>
        <w:ind w:firstLine="540"/>
        <w:jc w:val="both"/>
      </w:pPr>
      <w:r>
        <w:t xml:space="preserve">5) постановление органов внутренних дел, прокуратуры, решение суда в отношении несовершеннолетних, указанных в </w:t>
      </w:r>
      <w:hyperlink r:id="rId40">
        <w:r>
          <w:rPr>
            <w:color w:val="0000FF"/>
          </w:rPr>
          <w:t>подпунктах 1</w:t>
        </w:r>
      </w:hyperlink>
      <w:r>
        <w:t xml:space="preserve"> и </w:t>
      </w:r>
      <w:hyperlink r:id="rId41">
        <w:r>
          <w:rPr>
            <w:color w:val="0000FF"/>
          </w:rPr>
          <w:t>2 пункта 4 статьи 15</w:t>
        </w:r>
      </w:hyperlink>
      <w:r>
        <w:t xml:space="preserve"> Федерального закона от 24 июня 1999 года N 120-ФЗ "Об основах системы профилактики безнадзорности и правонарушений несовершеннолетних";</w:t>
      </w:r>
    </w:p>
    <w:p w:rsidR="00707767" w:rsidRDefault="00707767">
      <w:pPr>
        <w:pStyle w:val="ConsPlusNormal"/>
        <w:jc w:val="both"/>
      </w:pPr>
      <w:r>
        <w:t xml:space="preserve">(в ред. Областного </w:t>
      </w:r>
      <w:hyperlink r:id="rId42">
        <w:r>
          <w:rPr>
            <w:color w:val="0000FF"/>
          </w:rPr>
          <w:t>закона</w:t>
        </w:r>
      </w:hyperlink>
      <w:r>
        <w:t xml:space="preserve"> Ленинградской области от 18.07.2023 N 92-оз)</w:t>
      </w:r>
    </w:p>
    <w:p w:rsidR="00707767" w:rsidRDefault="00707767">
      <w:pPr>
        <w:pStyle w:val="ConsPlusNormal"/>
        <w:spacing w:before="220"/>
        <w:ind w:firstLine="540"/>
        <w:jc w:val="both"/>
      </w:pPr>
      <w:r>
        <w:t>6) иные основания, предусмотренные федеральным законодательством и законодательством Ленинградской области.</w:t>
      </w:r>
    </w:p>
    <w:p w:rsidR="00707767" w:rsidRDefault="00707767">
      <w:pPr>
        <w:pStyle w:val="ConsPlusNormal"/>
        <w:spacing w:before="220"/>
        <w:ind w:firstLine="540"/>
        <w:jc w:val="both"/>
      </w:pPr>
      <w:r>
        <w:t>2. Материалы рассматриваются в течение 30 календарных дней со дня их получения муниципальной комиссией, если иное не предусмотрено федеральным законодательством и законодательством Ленинградской области.</w:t>
      </w:r>
    </w:p>
    <w:p w:rsidR="00707767" w:rsidRDefault="00707767">
      <w:pPr>
        <w:pStyle w:val="ConsPlusNormal"/>
        <w:spacing w:before="220"/>
        <w:ind w:firstLine="540"/>
        <w:jc w:val="both"/>
      </w:pPr>
      <w:r>
        <w:t>3. Рассмотрение материалов может быть отложено муниципальной комиссией в случае поступления ходатайства от участников рассмотрения материалов, уклонения несовершеннолетнего и(или) его родителей или иных законных представителей от явки на заседание комиссии, если материалы не могут быть рассмотрены в отсутствие указанных лиц, а также в случае поступления предложения об отложении рассмотрения вопроса и о запросе дополнительных материалов по нему.</w:t>
      </w:r>
    </w:p>
    <w:p w:rsidR="00707767" w:rsidRDefault="00707767">
      <w:pPr>
        <w:pStyle w:val="ConsPlusNormal"/>
        <w:spacing w:before="220"/>
        <w:ind w:firstLine="540"/>
        <w:jc w:val="both"/>
      </w:pPr>
      <w:r>
        <w:t xml:space="preserve">4. Рассмотрение материалов может быть отложено до следующего заседания </w:t>
      </w:r>
      <w:r>
        <w:lastRenderedPageBreak/>
        <w:t>муниципальной комиссии либо на срок, необходимый для устранения причин, препятствующих рассмотрению материалов по существу.</w:t>
      </w:r>
    </w:p>
    <w:p w:rsidR="00707767" w:rsidRDefault="00707767">
      <w:pPr>
        <w:pStyle w:val="ConsPlusNormal"/>
        <w:spacing w:before="220"/>
        <w:ind w:firstLine="540"/>
        <w:jc w:val="both"/>
      </w:pPr>
      <w:r>
        <w:t>5. При наличии обстоятельств, препятствующих своевременному рассмотрению материалов либо исключающих возможность их рассмотрения (неявка лица на заседания комиссии, достижение совершеннолетия, смерть лица, отбывание наказания в виде лишения свободы и т.д.), муниципальная комиссия по истечении шести месяцев со дня получения материалов принимает мотивированное решение о невозможности их рассмотрения.</w:t>
      </w:r>
    </w:p>
    <w:p w:rsidR="00707767" w:rsidRDefault="00707767">
      <w:pPr>
        <w:pStyle w:val="ConsPlusNormal"/>
        <w:spacing w:before="220"/>
        <w:ind w:firstLine="540"/>
        <w:jc w:val="both"/>
      </w:pPr>
      <w:r>
        <w:t>6. Решение о невозможности рассмотрения муниципальной комиссией материалов принимается на заседании комиссии в форме постановления, копия которого направляется в орган, должностному лицу, направившим материалы, в течение пяти рабочих дней со дня его вынесения.</w:t>
      </w:r>
    </w:p>
    <w:p w:rsidR="00707767" w:rsidRDefault="00707767">
      <w:pPr>
        <w:pStyle w:val="ConsPlusNormal"/>
        <w:spacing w:before="220"/>
        <w:ind w:firstLine="540"/>
        <w:jc w:val="both"/>
      </w:pPr>
      <w:r>
        <w:t>7. Материалы рассматриваются муниципальной комиссией по месту жительства либо по месту пребывания (в случае отсутствия места жительства) лица, в отношении которого поступили указанные материалы, если иное не установлено федеральным законодательством.</w:t>
      </w:r>
    </w:p>
    <w:p w:rsidR="00707767" w:rsidRDefault="00707767">
      <w:pPr>
        <w:pStyle w:val="ConsPlusNormal"/>
        <w:spacing w:before="220"/>
        <w:ind w:firstLine="540"/>
        <w:jc w:val="both"/>
      </w:pPr>
      <w:r>
        <w:t>8. Материалы, поступившие на рассмотрение в муниципальную комиссию, в целях обеспечения всестороннего, своевременного и правильного их рассмотрения предварительно изучаются председателем комиссии или по его поручению заместителем председателя комиссии, ответственным секретарем комиссии, любым из членов комиссии.</w:t>
      </w:r>
    </w:p>
    <w:p w:rsidR="00707767" w:rsidRDefault="00707767">
      <w:pPr>
        <w:pStyle w:val="ConsPlusNormal"/>
        <w:spacing w:before="220"/>
        <w:ind w:firstLine="540"/>
        <w:jc w:val="both"/>
      </w:pPr>
      <w:r>
        <w:t>9. При подготовке материалов к рассмотрению на заседании муниципальной комиссии выясняются следующие вопросы:</w:t>
      </w:r>
    </w:p>
    <w:p w:rsidR="00707767" w:rsidRDefault="00707767">
      <w:pPr>
        <w:pStyle w:val="ConsPlusNormal"/>
        <w:spacing w:before="220"/>
        <w:ind w:firstLine="540"/>
        <w:jc w:val="both"/>
      </w:pPr>
      <w:r>
        <w:t>1) входит ли рассмотрение данных материалов в компетенцию комиссии;</w:t>
      </w:r>
    </w:p>
    <w:p w:rsidR="00707767" w:rsidRDefault="00707767">
      <w:pPr>
        <w:pStyle w:val="ConsPlusNormal"/>
        <w:spacing w:before="220"/>
        <w:ind w:firstLine="540"/>
        <w:jc w:val="both"/>
      </w:pPr>
      <w:r>
        <w:t>2) имеются ли основания для проведения дополнительной проверки (доработки) поступивших материалов;</w:t>
      </w:r>
    </w:p>
    <w:p w:rsidR="00707767" w:rsidRDefault="00707767">
      <w:pPr>
        <w:pStyle w:val="ConsPlusNormal"/>
        <w:spacing w:before="220"/>
        <w:ind w:firstLine="540"/>
        <w:jc w:val="both"/>
      </w:pPr>
      <w:r>
        <w:t>3) круг лиц, подлежащих приглашению на заседание комиссии;</w:t>
      </w:r>
    </w:p>
    <w:p w:rsidR="00707767" w:rsidRDefault="00707767">
      <w:pPr>
        <w:pStyle w:val="ConsPlusNormal"/>
        <w:spacing w:before="220"/>
        <w:ind w:firstLine="540"/>
        <w:jc w:val="both"/>
      </w:pPr>
      <w:r>
        <w:t>4) достаточно ли имеющихся материалов для их рассмотрения по существу.</w:t>
      </w:r>
    </w:p>
    <w:p w:rsidR="00707767" w:rsidRDefault="00707767">
      <w:pPr>
        <w:pStyle w:val="ConsPlusNormal"/>
        <w:spacing w:before="220"/>
        <w:ind w:firstLine="540"/>
        <w:jc w:val="both"/>
      </w:pPr>
      <w:r>
        <w:t>10. При подготовке материалов к рассмотрению на заседании муниципальной комиссии могут быть приняты следующие решения:</w:t>
      </w:r>
    </w:p>
    <w:p w:rsidR="00707767" w:rsidRDefault="00707767">
      <w:pPr>
        <w:pStyle w:val="ConsPlusNormal"/>
        <w:spacing w:before="220"/>
        <w:ind w:firstLine="540"/>
        <w:jc w:val="both"/>
      </w:pPr>
      <w:r>
        <w:t>1) о приглашении на заседание муниципальной комиссии лиц, права и законные интересы которых могут затрагиваться в ходе рассмотрения материалов, а также иных заинтересованных лиц;</w:t>
      </w:r>
    </w:p>
    <w:p w:rsidR="00707767" w:rsidRDefault="00707767">
      <w:pPr>
        <w:pStyle w:val="ConsPlusNormal"/>
        <w:spacing w:before="220"/>
        <w:ind w:firstLine="540"/>
        <w:jc w:val="both"/>
      </w:pPr>
      <w:r>
        <w:t>2) о поручении органам и учреждениям системы профилактики совершить действия, принять решения и(или) представить в комиссию дополнительную информацию, имеющую значение для всестороннего и своевременного рассмотрения материалов;</w:t>
      </w:r>
    </w:p>
    <w:p w:rsidR="00707767" w:rsidRDefault="00707767">
      <w:pPr>
        <w:pStyle w:val="ConsPlusNormal"/>
        <w:spacing w:before="220"/>
        <w:ind w:firstLine="540"/>
        <w:jc w:val="both"/>
      </w:pPr>
      <w:r>
        <w:t>3) о возвращении материалов органам или учреждениям, внесшим указанные материалы в комиссию, если они не подведомственны комиссии или требуют проведения дополнительной проверки (доработки);</w:t>
      </w:r>
    </w:p>
    <w:p w:rsidR="00707767" w:rsidRDefault="00707767">
      <w:pPr>
        <w:pStyle w:val="ConsPlusNormal"/>
        <w:spacing w:before="220"/>
        <w:ind w:firstLine="540"/>
        <w:jc w:val="both"/>
      </w:pPr>
      <w:r>
        <w:t>4) об отложении рассмотрения материалов;</w:t>
      </w:r>
    </w:p>
    <w:p w:rsidR="00707767" w:rsidRDefault="00707767">
      <w:pPr>
        <w:pStyle w:val="ConsPlusNormal"/>
        <w:spacing w:before="220"/>
        <w:ind w:firstLine="540"/>
        <w:jc w:val="both"/>
      </w:pPr>
      <w:r>
        <w:t>5) о передаче материалов в соответствии с подведомственностью (компетенцией) в иной орган, должностному лицу;</w:t>
      </w:r>
    </w:p>
    <w:p w:rsidR="00707767" w:rsidRDefault="00707767">
      <w:pPr>
        <w:pStyle w:val="ConsPlusNormal"/>
        <w:jc w:val="both"/>
      </w:pPr>
      <w:r>
        <w:t xml:space="preserve">(в ред. Областного </w:t>
      </w:r>
      <w:hyperlink r:id="rId43">
        <w:r>
          <w:rPr>
            <w:color w:val="0000FF"/>
          </w:rPr>
          <w:t>закона</w:t>
        </w:r>
      </w:hyperlink>
      <w:r>
        <w:t xml:space="preserve"> Ленинградской области от 28.07.2022 N 99-оз)</w:t>
      </w:r>
    </w:p>
    <w:p w:rsidR="00707767" w:rsidRDefault="00707767">
      <w:pPr>
        <w:pStyle w:val="ConsPlusNormal"/>
        <w:spacing w:before="220"/>
        <w:ind w:firstLine="540"/>
        <w:jc w:val="both"/>
      </w:pPr>
      <w:r>
        <w:t>6) о рассмотрении материалов по существу.</w:t>
      </w:r>
    </w:p>
    <w:p w:rsidR="00707767" w:rsidRDefault="00707767">
      <w:pPr>
        <w:pStyle w:val="ConsPlusNormal"/>
        <w:spacing w:before="220"/>
        <w:ind w:firstLine="540"/>
        <w:jc w:val="both"/>
      </w:pPr>
      <w:r>
        <w:lastRenderedPageBreak/>
        <w:t>11. Материалы о совершении несовершеннолетним общественно опасного деяния либо административного правонарушения до достижения возраста, с которого наступает уголовная либо административная ответственность, рассматриваются с участием несовершеннолетнего, его родителей (одного из родителей) или иного законного представителя, а при необходимости - педагога и(или) иных лиц.</w:t>
      </w:r>
    </w:p>
    <w:p w:rsidR="00707767" w:rsidRDefault="00707767">
      <w:pPr>
        <w:pStyle w:val="ConsPlusNormal"/>
        <w:spacing w:before="220"/>
        <w:ind w:firstLine="540"/>
        <w:jc w:val="both"/>
      </w:pPr>
      <w:r>
        <w:t>При рассмотрении иных материалов муниципальная комиссия вправе признать обязательным присутствие несовершеннолетнего, его законного представителя.</w:t>
      </w:r>
    </w:p>
    <w:p w:rsidR="00707767" w:rsidRDefault="00707767">
      <w:pPr>
        <w:pStyle w:val="ConsPlusNormal"/>
        <w:spacing w:before="220"/>
        <w:ind w:firstLine="540"/>
        <w:jc w:val="both"/>
      </w:pPr>
      <w:r>
        <w:t>12. Лицо, в отношении которого муниципальной комиссией рассматриваются материалы, имеет право знакомиться со всеми документами, делать замечания по их содержанию, давать объяснения, пользоваться услугами переводчика, представлять доказательства, пользоваться юридической помощью защитника, участвовать в рассмотрении материалов, пользоваться иными правами, предусмотренными федеральным законодательством и законодательством Ленинградской области.</w:t>
      </w:r>
    </w:p>
    <w:p w:rsidR="00707767" w:rsidRDefault="00707767">
      <w:pPr>
        <w:pStyle w:val="ConsPlusNormal"/>
        <w:spacing w:before="220"/>
        <w:ind w:firstLine="540"/>
        <w:jc w:val="both"/>
      </w:pPr>
      <w:r>
        <w:t>13. Заседания муниципальной комиссии являются открытыми. В целях обеспечения конфиденциальности информации о несовершеннолетнем, родителях или иных законных представителях комиссия с учетом характера рассматриваемых материалов может принять мотивированное решение о закрытом рассмотрении материалов.</w:t>
      </w:r>
    </w:p>
    <w:p w:rsidR="00707767" w:rsidRDefault="00707767">
      <w:pPr>
        <w:pStyle w:val="ConsPlusNormal"/>
        <w:spacing w:before="220"/>
        <w:ind w:firstLine="540"/>
        <w:jc w:val="both"/>
      </w:pPr>
      <w:r>
        <w:t>14. При рассмотрении материалов муниципальная комиссия обязана всесторонне, полно и объективно исследовать материалы, уточнить возраст несовершеннолетнего, условия жизни и воспитания, мотивы, причины и условия, послужившие поводом для рассмотрения данных материалов, иные обстоятельства, имеющие существенное значение для решения вопроса.</w:t>
      </w:r>
    </w:p>
    <w:p w:rsidR="00707767" w:rsidRDefault="00707767">
      <w:pPr>
        <w:pStyle w:val="ConsPlusNormal"/>
        <w:spacing w:before="220"/>
        <w:ind w:firstLine="540"/>
        <w:jc w:val="both"/>
      </w:pPr>
      <w:r>
        <w:t>15. Несовершеннолетний, в отношении которого поступили материалы, может быть удален с заседания муниципальной комиссии на время рассмотрения обстоятельств, обсуждение которых может оказать на него отрицательное влияние, о чем делается отметка в протоколе заседания комиссии.</w:t>
      </w:r>
    </w:p>
    <w:p w:rsidR="00707767" w:rsidRDefault="00707767">
      <w:pPr>
        <w:pStyle w:val="ConsPlusNormal"/>
        <w:spacing w:before="220"/>
        <w:ind w:firstLine="540"/>
        <w:jc w:val="both"/>
      </w:pPr>
      <w:r>
        <w:t>16. По результатам рассмотрения материалов муниципальная комиссия может принять следующие решения:</w:t>
      </w:r>
    </w:p>
    <w:p w:rsidR="00707767" w:rsidRDefault="00707767">
      <w:pPr>
        <w:pStyle w:val="ConsPlusNormal"/>
        <w:spacing w:before="220"/>
        <w:ind w:firstLine="540"/>
        <w:jc w:val="both"/>
      </w:pPr>
      <w:r>
        <w:t>1) о применении к несовершеннолетним, их законным представителям мер воздействия, предусмотренных федеральным законодательством, и(или) о проведении индивидуальной профилактической работы с несовершеннолетним и его семьей;</w:t>
      </w:r>
    </w:p>
    <w:p w:rsidR="00707767" w:rsidRDefault="00707767">
      <w:pPr>
        <w:pStyle w:val="ConsPlusNormal"/>
        <w:spacing w:before="220"/>
        <w:ind w:firstLine="540"/>
        <w:jc w:val="both"/>
      </w:pPr>
      <w:r>
        <w:t>2) о внесении в суд ходатайства о помещении несовершеннолетнего в специальное учебно-воспитательное учреждение закрытого типа в случаях, предусмотренных федеральным законодательством;</w:t>
      </w:r>
    </w:p>
    <w:p w:rsidR="00707767" w:rsidRDefault="00707767">
      <w:pPr>
        <w:pStyle w:val="ConsPlusNormal"/>
        <w:spacing w:before="220"/>
        <w:ind w:firstLine="540"/>
        <w:jc w:val="both"/>
      </w:pPr>
      <w:r>
        <w:t>3) о направлении несовершеннолетнего в специальное учебно-воспитательное учреждение открытого типа;</w:t>
      </w:r>
    </w:p>
    <w:p w:rsidR="00707767" w:rsidRDefault="00707767">
      <w:pPr>
        <w:pStyle w:val="ConsPlusNormal"/>
        <w:spacing w:before="220"/>
        <w:ind w:firstLine="540"/>
        <w:jc w:val="both"/>
      </w:pPr>
      <w:r>
        <w:t>4) о признании несовершеннолетних и их семей находящимися в социально опасном положении либо о признании несовершеннолетних и их семей вышедшими из социально опасного положения;</w:t>
      </w:r>
    </w:p>
    <w:p w:rsidR="00707767" w:rsidRDefault="00707767">
      <w:pPr>
        <w:pStyle w:val="ConsPlusNormal"/>
        <w:spacing w:before="220"/>
        <w:ind w:firstLine="540"/>
        <w:jc w:val="both"/>
      </w:pPr>
      <w:r>
        <w:t>5) об утверждении межведомственных индивидуальных программ социальной реабилитации несовершеннолетних и их семей, признанных находящимися в социально опасном положении, о внесении изменений в утвержденные программы, о досрочном прекращении реализации программ;</w:t>
      </w:r>
    </w:p>
    <w:p w:rsidR="00707767" w:rsidRDefault="00707767">
      <w:pPr>
        <w:pStyle w:val="ConsPlusNormal"/>
        <w:spacing w:before="220"/>
        <w:ind w:firstLine="540"/>
        <w:jc w:val="both"/>
      </w:pPr>
      <w:r>
        <w:t xml:space="preserve">6) об удовлетворении либо об отказе в удовлетворении представлений органов и учреждений системы профилактики, в том числе органов, осуществляющих управление в сфере образования, по </w:t>
      </w:r>
      <w:r>
        <w:lastRenderedPageBreak/>
        <w:t xml:space="preserve">вопросам обучения несовершеннолетних в случаях, предусмотренных Федеральным </w:t>
      </w:r>
      <w:hyperlink r:id="rId44">
        <w:r>
          <w:rPr>
            <w:color w:val="0000FF"/>
          </w:rPr>
          <w:t>законом</w:t>
        </w:r>
      </w:hyperlink>
      <w:r>
        <w:t xml:space="preserve"> от 29 декабря 2012 года N 273-ФЗ "Об образовании в Российской Федерации";</w:t>
      </w:r>
    </w:p>
    <w:p w:rsidR="00707767" w:rsidRDefault="00707767">
      <w:pPr>
        <w:pStyle w:val="ConsPlusNormal"/>
        <w:spacing w:before="220"/>
        <w:ind w:firstLine="540"/>
        <w:jc w:val="both"/>
      </w:pPr>
      <w:r>
        <w:t>7) о принятии мер по продолжению освоения несовершеннолетним, оставившим по согласию комиссии общеобразовательную организацию, образовательной программы основного общего образования и(или) по его трудоустройству;</w:t>
      </w:r>
    </w:p>
    <w:p w:rsidR="00707767" w:rsidRDefault="00707767">
      <w:pPr>
        <w:pStyle w:val="ConsPlusNormal"/>
        <w:spacing w:before="220"/>
        <w:ind w:firstLine="540"/>
        <w:jc w:val="both"/>
      </w:pPr>
      <w:r>
        <w:t>8) о даче согласия либо об отказе в даче согласия на расторжение трудового договора с несовершеннолетним в случаях, предусмотренных федеральным законодательством;</w:t>
      </w:r>
    </w:p>
    <w:p w:rsidR="00707767" w:rsidRDefault="00707767">
      <w:pPr>
        <w:pStyle w:val="ConsPlusNormal"/>
        <w:spacing w:before="220"/>
        <w:ind w:firstLine="540"/>
        <w:jc w:val="both"/>
      </w:pPr>
      <w:r>
        <w:t>9) о принятии мер по обеспечению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оказания помощи по трудоустройству несовершеннолетних (с их согласия);</w:t>
      </w:r>
    </w:p>
    <w:p w:rsidR="00707767" w:rsidRDefault="00707767">
      <w:pPr>
        <w:pStyle w:val="ConsPlusNormal"/>
        <w:spacing w:before="220"/>
        <w:ind w:firstLine="540"/>
        <w:jc w:val="both"/>
      </w:pPr>
      <w:r>
        <w:t>10) об обращении в суд либо о внесении в суд ходатайств по вопросам, отнесенным к компетенции комиссии;</w:t>
      </w:r>
    </w:p>
    <w:p w:rsidR="00707767" w:rsidRDefault="00707767">
      <w:pPr>
        <w:pStyle w:val="ConsPlusNormal"/>
        <w:spacing w:before="220"/>
        <w:ind w:firstLine="540"/>
        <w:jc w:val="both"/>
      </w:pPr>
      <w:r>
        <w:t>11) о внесении в орган опеки и попечительства ходатайства о немедленном отобрании несовершеннолетнего у родителей или иных законных представителей либо об отстранении опекуна или попечителя от исполнения ими своих обязанностей, либо о досрочном расторжении договора с приемными родителями при непосредственной угрозе жизни ребенка или его здоровью;</w:t>
      </w:r>
    </w:p>
    <w:p w:rsidR="00707767" w:rsidRDefault="00707767">
      <w:pPr>
        <w:pStyle w:val="ConsPlusNormal"/>
        <w:spacing w:before="220"/>
        <w:ind w:firstLine="540"/>
        <w:jc w:val="both"/>
      </w:pPr>
      <w:r>
        <w:t>12) о принятии мер, направленных на устранение нарушений прав и свобод несовершеннолетних, причин и условий, способствующих их безнадзорности, совершению ими правонарушений или антиобщественных действий, органом (должностным лицом), уполномоченным устранить нарушения;</w:t>
      </w:r>
    </w:p>
    <w:p w:rsidR="00707767" w:rsidRDefault="00707767">
      <w:pPr>
        <w:pStyle w:val="ConsPlusNormal"/>
        <w:spacing w:before="220"/>
        <w:ind w:firstLine="540"/>
        <w:jc w:val="both"/>
      </w:pPr>
      <w:r>
        <w:t>13) о внесении в уполномоченные органы ходатайства о привлечении к дисциплинарной или иной ответственности лиц, решения или действия (бездействие) которых повлекли нарушение прав, свобод и законных интересов несовершеннолетних;</w:t>
      </w:r>
    </w:p>
    <w:p w:rsidR="00707767" w:rsidRDefault="00707767">
      <w:pPr>
        <w:pStyle w:val="ConsPlusNormal"/>
        <w:spacing w:before="220"/>
        <w:ind w:firstLine="540"/>
        <w:jc w:val="both"/>
      </w:pPr>
      <w:r>
        <w:t>14) о даче поручений органам и учреждениям системы профилактики;</w:t>
      </w:r>
    </w:p>
    <w:p w:rsidR="00707767" w:rsidRDefault="00707767">
      <w:pPr>
        <w:pStyle w:val="ConsPlusNormal"/>
        <w:spacing w:before="220"/>
        <w:ind w:firstLine="540"/>
        <w:jc w:val="both"/>
      </w:pPr>
      <w:r>
        <w:t>15) о запросе необходимых дополнительных материалов;</w:t>
      </w:r>
    </w:p>
    <w:p w:rsidR="00707767" w:rsidRDefault="00707767">
      <w:pPr>
        <w:pStyle w:val="ConsPlusNormal"/>
        <w:spacing w:before="220"/>
        <w:ind w:firstLine="540"/>
        <w:jc w:val="both"/>
      </w:pPr>
      <w:r>
        <w:t>16) о передаче материалов в органы прокуратуры, суд, другие органы в соответствии с подведомственностью (компетенцией);</w:t>
      </w:r>
    </w:p>
    <w:p w:rsidR="00707767" w:rsidRDefault="00707767">
      <w:pPr>
        <w:pStyle w:val="ConsPlusNormal"/>
        <w:jc w:val="both"/>
      </w:pPr>
      <w:r>
        <w:t xml:space="preserve">(в ред. Областного </w:t>
      </w:r>
      <w:hyperlink r:id="rId45">
        <w:r>
          <w:rPr>
            <w:color w:val="0000FF"/>
          </w:rPr>
          <w:t>закона</w:t>
        </w:r>
      </w:hyperlink>
      <w:r>
        <w:t xml:space="preserve"> Ленинградской области от 28.07.2022 N 99-оз)</w:t>
      </w:r>
    </w:p>
    <w:p w:rsidR="00707767" w:rsidRDefault="00707767">
      <w:pPr>
        <w:pStyle w:val="ConsPlusNormal"/>
        <w:spacing w:before="220"/>
        <w:ind w:firstLine="540"/>
        <w:jc w:val="both"/>
      </w:pPr>
      <w:r>
        <w:t>17) об отложении рассмотрения материалов;</w:t>
      </w:r>
    </w:p>
    <w:p w:rsidR="00707767" w:rsidRDefault="00707767">
      <w:pPr>
        <w:pStyle w:val="ConsPlusNormal"/>
        <w:spacing w:before="220"/>
        <w:ind w:firstLine="540"/>
        <w:jc w:val="both"/>
      </w:pPr>
      <w:r>
        <w:t>18) о вынесении предупреждения несовершеннолетнему и(или) его родителям или законным представителям и иным лицам о недопустимости нарушения законодательства в сфере безнадзорности и правонарушений несовершеннолетних, защиты их прав и законных интересов.</w:t>
      </w:r>
    </w:p>
    <w:p w:rsidR="00707767" w:rsidRDefault="00707767">
      <w:pPr>
        <w:pStyle w:val="ConsPlusNormal"/>
        <w:spacing w:before="220"/>
        <w:ind w:firstLine="540"/>
        <w:jc w:val="both"/>
      </w:pPr>
      <w:r>
        <w:t>17. В результате рассмотрения материалов муниципальная комиссия вправе принять решение об оказании содействия в определении форм устройства несовершеннолетних, которое направляется в следующие органы и учреждения системы профилактики:</w:t>
      </w:r>
    </w:p>
    <w:p w:rsidR="00707767" w:rsidRDefault="00707767">
      <w:pPr>
        <w:pStyle w:val="ConsPlusNormal"/>
        <w:spacing w:before="220"/>
        <w:ind w:firstLine="540"/>
        <w:jc w:val="both"/>
      </w:pPr>
      <w:r>
        <w:t>1) в органы социальной защиты населения и учреждения социального обслуживания - для рассмотрения вопроса об устройстве несовершеннолетних в специализированные учреждения для несовершеннолетних, нуждающихся в социальной реабилитации;</w:t>
      </w:r>
    </w:p>
    <w:p w:rsidR="00707767" w:rsidRDefault="00707767">
      <w:pPr>
        <w:pStyle w:val="ConsPlusNormal"/>
        <w:spacing w:before="220"/>
        <w:ind w:firstLine="540"/>
        <w:jc w:val="both"/>
      </w:pPr>
      <w:r>
        <w:lastRenderedPageBreak/>
        <w:t>2) в органы, осуществляющие управление в сфере образования, и организации, осуществляющие образовательную деятельность, - для рассмотрения вопроса об устройстве несовершеннолетних в образовательные организации;</w:t>
      </w:r>
    </w:p>
    <w:p w:rsidR="00707767" w:rsidRDefault="00707767">
      <w:pPr>
        <w:pStyle w:val="ConsPlusNormal"/>
        <w:spacing w:before="220"/>
        <w:ind w:firstLine="540"/>
        <w:jc w:val="both"/>
      </w:pPr>
      <w:r>
        <w:t>3) в органы опеки и попечительства - для рассмотрения вопроса об устройстве несовершеннолетних, оставшихся без попечения родителей;</w:t>
      </w:r>
    </w:p>
    <w:p w:rsidR="00707767" w:rsidRDefault="00707767">
      <w:pPr>
        <w:pStyle w:val="ConsPlusNormal"/>
        <w:spacing w:before="220"/>
        <w:ind w:firstLine="540"/>
        <w:jc w:val="both"/>
      </w:pPr>
      <w:r>
        <w:t>4) в органы по делам молодежи и учреждения органов по делам молодежи - для рассмотрения вопроса об участии данных органов в организации отдыха, досуга и занятости несовершеннолетних, о вовлечении их в организованные формы досуга;</w:t>
      </w:r>
    </w:p>
    <w:p w:rsidR="00707767" w:rsidRDefault="00707767">
      <w:pPr>
        <w:pStyle w:val="ConsPlusNormal"/>
        <w:spacing w:before="220"/>
        <w:ind w:firstLine="540"/>
        <w:jc w:val="both"/>
      </w:pPr>
      <w:r>
        <w:t>5) в органы управления здравоохранением и медицинские организации - для рассмотрения вопроса о проведении с несовершеннолетними в рамках предоставленных полномочий мероприятий по обследованию, наблюдению или лечению в связи с употреблением наркотических средств или психотропных веществ без назначения врача, употреблением одурманивающих веществ, алкогольной и спиртосодержащей продукции, а также по обследованию, наблюдению или лечению выявленных заблудившихся, подкинутых детей в возрасте до четырех лет, оставшихся без попечения родителей или иных законных представителей либо оказавшихся в трудной жизненной ситуации;</w:t>
      </w:r>
    </w:p>
    <w:p w:rsidR="00707767" w:rsidRDefault="00707767">
      <w:pPr>
        <w:pStyle w:val="ConsPlusNormal"/>
        <w:spacing w:before="220"/>
        <w:ind w:firstLine="540"/>
        <w:jc w:val="both"/>
      </w:pPr>
      <w:r>
        <w:t>6) в органы службы занятости - для рассмотрения вопроса об оказании помощи в профессиональной ориентации несовершеннолетних, а также о содействии трудовому устройству несовершеннолетних;</w:t>
      </w:r>
    </w:p>
    <w:p w:rsidR="00707767" w:rsidRDefault="00707767">
      <w:pPr>
        <w:pStyle w:val="ConsPlusNormal"/>
        <w:spacing w:before="220"/>
        <w:ind w:firstLine="540"/>
        <w:jc w:val="both"/>
      </w:pPr>
      <w:r>
        <w:t>7) в органы внутренних дел, учреждения уголовно-исполнительной инспекции - для рассмотрения вопроса об оказании помощи несовершеннолетнему в пределах своей компетенции;</w:t>
      </w:r>
    </w:p>
    <w:p w:rsidR="00707767" w:rsidRDefault="00707767">
      <w:pPr>
        <w:pStyle w:val="ConsPlusNormal"/>
        <w:spacing w:before="220"/>
        <w:ind w:firstLine="540"/>
        <w:jc w:val="both"/>
      </w:pPr>
      <w:r>
        <w:t>8) в органы и учреждения культуры, досуга, спорта - для рассмотрения вопросов о привлечении несовершеннолетних, находящихся в социально опасном положении, к занятиям в художественных, технических, спортивных и других клубах, кружках, секциях, о содействии их приобщению к ценностям отечественной и мировой культуры, а также об оказании иных видов помощи в пределах своей компетенции.</w:t>
      </w:r>
    </w:p>
    <w:p w:rsidR="00707767" w:rsidRDefault="00707767">
      <w:pPr>
        <w:pStyle w:val="ConsPlusNormal"/>
        <w:ind w:firstLine="540"/>
        <w:jc w:val="both"/>
      </w:pPr>
    </w:p>
    <w:p w:rsidR="00707767" w:rsidRDefault="00707767">
      <w:pPr>
        <w:pStyle w:val="ConsPlusTitle"/>
        <w:ind w:firstLine="540"/>
        <w:jc w:val="both"/>
        <w:outlineLvl w:val="1"/>
      </w:pPr>
      <w:r>
        <w:t>Раздел 10. Акты муниципальной комиссии</w:t>
      </w:r>
    </w:p>
    <w:p w:rsidR="00707767" w:rsidRDefault="00707767">
      <w:pPr>
        <w:pStyle w:val="ConsPlusNormal"/>
        <w:ind w:firstLine="540"/>
        <w:jc w:val="both"/>
      </w:pPr>
    </w:p>
    <w:p w:rsidR="00707767" w:rsidRDefault="00707767">
      <w:pPr>
        <w:pStyle w:val="ConsPlusNormal"/>
        <w:ind w:firstLine="540"/>
        <w:jc w:val="both"/>
      </w:pPr>
      <w:r>
        <w:t>1. Решения муниципальной комиссии выносятся в форме постановлений, обязательных для исполнения органами и учреждениями системы профилактики, в которых указываются:</w:t>
      </w:r>
    </w:p>
    <w:p w:rsidR="00707767" w:rsidRDefault="00707767">
      <w:pPr>
        <w:pStyle w:val="ConsPlusNormal"/>
        <w:spacing w:before="220"/>
        <w:ind w:firstLine="540"/>
        <w:jc w:val="both"/>
      </w:pPr>
      <w:r>
        <w:t>1) наименование комиссии;</w:t>
      </w:r>
    </w:p>
    <w:p w:rsidR="00707767" w:rsidRDefault="00707767">
      <w:pPr>
        <w:pStyle w:val="ConsPlusNormal"/>
        <w:spacing w:before="220"/>
        <w:ind w:firstLine="540"/>
        <w:jc w:val="both"/>
      </w:pPr>
      <w:r>
        <w:t>2) дата вынесения решения;</w:t>
      </w:r>
    </w:p>
    <w:p w:rsidR="00707767" w:rsidRDefault="00707767">
      <w:pPr>
        <w:pStyle w:val="ConsPlusNormal"/>
        <w:spacing w:before="220"/>
        <w:ind w:firstLine="540"/>
        <w:jc w:val="both"/>
      </w:pPr>
      <w:r>
        <w:t>3) время и место проведения заседания;</w:t>
      </w:r>
    </w:p>
    <w:p w:rsidR="00707767" w:rsidRDefault="00707767">
      <w:pPr>
        <w:pStyle w:val="ConsPlusNormal"/>
        <w:spacing w:before="220"/>
        <w:ind w:firstLine="540"/>
        <w:jc w:val="both"/>
      </w:pPr>
      <w:r>
        <w:t>4) сведения о присутствующих и отсутствующих членах комиссии;</w:t>
      </w:r>
    </w:p>
    <w:p w:rsidR="00707767" w:rsidRDefault="00707767">
      <w:pPr>
        <w:pStyle w:val="ConsPlusNormal"/>
        <w:spacing w:before="220"/>
        <w:ind w:firstLine="540"/>
        <w:jc w:val="both"/>
      </w:pPr>
      <w:r>
        <w:t>5) сведения об иных лицах, присутствующих на заседании;</w:t>
      </w:r>
    </w:p>
    <w:p w:rsidR="00707767" w:rsidRDefault="00707767">
      <w:pPr>
        <w:pStyle w:val="ConsPlusNormal"/>
        <w:spacing w:before="220"/>
        <w:ind w:firstLine="540"/>
        <w:jc w:val="both"/>
      </w:pPr>
      <w:r>
        <w:t>6) вопрос повестки дня, по которому вынесено постановление;</w:t>
      </w:r>
    </w:p>
    <w:p w:rsidR="00707767" w:rsidRDefault="00707767">
      <w:pPr>
        <w:pStyle w:val="ConsPlusNormal"/>
        <w:spacing w:before="220"/>
        <w:ind w:firstLine="540"/>
        <w:jc w:val="both"/>
      </w:pPr>
      <w:r>
        <w:t>7) содержание рассматриваемого вопроса;</w:t>
      </w:r>
    </w:p>
    <w:p w:rsidR="00707767" w:rsidRDefault="00707767">
      <w:pPr>
        <w:pStyle w:val="ConsPlusNormal"/>
        <w:spacing w:before="220"/>
        <w:ind w:firstLine="540"/>
        <w:jc w:val="both"/>
      </w:pPr>
      <w:r>
        <w:t>8) выявленные по рассматриваемому вопросу нарушения прав и законных интересов несовершеннолетних (при их наличии);</w:t>
      </w:r>
    </w:p>
    <w:p w:rsidR="00707767" w:rsidRDefault="00707767">
      <w:pPr>
        <w:pStyle w:val="ConsPlusNormal"/>
        <w:spacing w:before="220"/>
        <w:ind w:firstLine="540"/>
        <w:jc w:val="both"/>
      </w:pPr>
      <w:r>
        <w:t xml:space="preserve">9) сведения о выявленных причинах и условиях, способствующих безнадзорности, </w:t>
      </w:r>
      <w:r>
        <w:lastRenderedPageBreak/>
        <w:t>беспризорности, правонарушениям и антиобщественным действиям несовершеннолетних (при их наличии);</w:t>
      </w:r>
    </w:p>
    <w:p w:rsidR="00707767" w:rsidRDefault="00707767">
      <w:pPr>
        <w:pStyle w:val="ConsPlusNormal"/>
        <w:spacing w:before="220"/>
        <w:ind w:firstLine="540"/>
        <w:jc w:val="both"/>
      </w:pPr>
      <w:r>
        <w:t>10) решение, принятое по рассматриваемому вопросу;</w:t>
      </w:r>
    </w:p>
    <w:p w:rsidR="00707767" w:rsidRDefault="00707767">
      <w:pPr>
        <w:pStyle w:val="ConsPlusNormal"/>
        <w:spacing w:before="220"/>
        <w:ind w:firstLine="540"/>
        <w:jc w:val="both"/>
      </w:pPr>
      <w:r>
        <w:t>11)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707767" w:rsidRDefault="00707767">
      <w:pPr>
        <w:pStyle w:val="ConsPlusNormal"/>
        <w:spacing w:before="220"/>
        <w:ind w:firstLine="540"/>
        <w:jc w:val="both"/>
      </w:pPr>
      <w:r>
        <w:t>12)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707767" w:rsidRDefault="00707767">
      <w:pPr>
        <w:pStyle w:val="ConsPlusNormal"/>
        <w:spacing w:before="220"/>
        <w:ind w:firstLine="540"/>
        <w:jc w:val="both"/>
      </w:pPr>
      <w:r>
        <w:t xml:space="preserve">2. При рассмотрении дел об административных правонарушениях муниципальная комиссия выносит решения, предусмотренные </w:t>
      </w:r>
      <w:hyperlink r:id="rId46">
        <w:r>
          <w:rPr>
            <w:color w:val="0000FF"/>
          </w:rPr>
          <w:t>Кодексом</w:t>
        </w:r>
      </w:hyperlink>
      <w:r>
        <w:t xml:space="preserve"> Российской Федерации об административных правонарушениях.</w:t>
      </w:r>
    </w:p>
    <w:p w:rsidR="00707767" w:rsidRDefault="00707767">
      <w:pPr>
        <w:pStyle w:val="ConsPlusNormal"/>
        <w:spacing w:before="220"/>
        <w:ind w:firstLine="540"/>
        <w:jc w:val="both"/>
      </w:pPr>
      <w:r>
        <w:t>3. Постановление подписывается председательствующим на заседании комиссии.</w:t>
      </w:r>
    </w:p>
    <w:p w:rsidR="00707767" w:rsidRDefault="00707767">
      <w:pPr>
        <w:pStyle w:val="ConsPlusNormal"/>
        <w:spacing w:before="220"/>
        <w:ind w:firstLine="540"/>
        <w:jc w:val="both"/>
      </w:pPr>
      <w:r>
        <w:t>4. Копия постановления или выписка вручается под расписку заинтересованным лицам или направляется в соответствующие органы или учреждения в течение трех дней со дня его принятия.</w:t>
      </w:r>
    </w:p>
    <w:p w:rsidR="00707767" w:rsidRDefault="00707767">
      <w:pPr>
        <w:pStyle w:val="ConsPlusNormal"/>
        <w:spacing w:before="220"/>
        <w:ind w:firstLine="540"/>
        <w:jc w:val="both"/>
      </w:pPr>
      <w:r>
        <w:t>5. При рассмотрении муниципальной комиссией обращений несовершеннолетних, их родителей или иных законных представителей и иных лиц, касающихся нарушений или ограничений прав и законных интересов несовершеннолетних, решение принимается с учетом требований федерального законодательства о порядке рассмотрения обращений граждан.</w:t>
      </w:r>
    </w:p>
    <w:p w:rsidR="00707767" w:rsidRDefault="00707767">
      <w:pPr>
        <w:pStyle w:val="ConsPlusNormal"/>
        <w:spacing w:before="220"/>
        <w:ind w:firstLine="540"/>
        <w:jc w:val="both"/>
      </w:pPr>
      <w:r>
        <w:t>6. В целях устранения причин и условий, способствующих безнадзорности и совершению правонарушений несовершеннолетними, а также в целях устранения нарушений их прав и законных интересов муниципальная комиссия вносит в соответствующие организации и соответствующим должностным лицам представления.</w:t>
      </w:r>
    </w:p>
    <w:p w:rsidR="00707767" w:rsidRDefault="00707767">
      <w:pPr>
        <w:pStyle w:val="ConsPlusNormal"/>
        <w:ind w:firstLine="540"/>
        <w:jc w:val="both"/>
      </w:pPr>
    </w:p>
    <w:p w:rsidR="00707767" w:rsidRDefault="00707767">
      <w:pPr>
        <w:pStyle w:val="ConsPlusTitle"/>
        <w:ind w:firstLine="540"/>
        <w:jc w:val="both"/>
        <w:outlineLvl w:val="1"/>
      </w:pPr>
      <w:r>
        <w:t>Раздел 11. Порядок обжалования постановлений муниципальной комиссии</w:t>
      </w:r>
    </w:p>
    <w:p w:rsidR="00707767" w:rsidRDefault="00707767">
      <w:pPr>
        <w:pStyle w:val="ConsPlusNormal"/>
        <w:ind w:firstLine="540"/>
        <w:jc w:val="both"/>
      </w:pPr>
    </w:p>
    <w:p w:rsidR="00707767" w:rsidRDefault="00707767">
      <w:pPr>
        <w:pStyle w:val="ConsPlusNormal"/>
        <w:ind w:firstLine="540"/>
        <w:jc w:val="both"/>
      </w:pPr>
      <w:r>
        <w:t>Постановление муниципальной комиссии может быть обжаловано в суд в порядке и сроки, установленные федеральным законодательством.</w:t>
      </w:r>
    </w:p>
    <w:p w:rsidR="00707767" w:rsidRDefault="00707767">
      <w:pPr>
        <w:pStyle w:val="ConsPlusNormal"/>
        <w:ind w:firstLine="540"/>
        <w:jc w:val="both"/>
      </w:pPr>
    </w:p>
    <w:p w:rsidR="00707767" w:rsidRDefault="00707767">
      <w:pPr>
        <w:pStyle w:val="ConsPlusNormal"/>
        <w:ind w:firstLine="540"/>
        <w:jc w:val="both"/>
      </w:pPr>
    </w:p>
    <w:p w:rsidR="00707767" w:rsidRDefault="00707767">
      <w:pPr>
        <w:pStyle w:val="ConsPlusNormal"/>
        <w:pBdr>
          <w:bottom w:val="single" w:sz="6" w:space="0" w:color="auto"/>
        </w:pBdr>
        <w:spacing w:before="100" w:after="100"/>
        <w:jc w:val="both"/>
        <w:rPr>
          <w:sz w:val="2"/>
          <w:szCs w:val="2"/>
        </w:rPr>
      </w:pPr>
    </w:p>
    <w:p w:rsidR="00A331D0" w:rsidRDefault="00A331D0">
      <w:bookmarkStart w:id="10" w:name="_GoBack"/>
      <w:bookmarkEnd w:id="10"/>
    </w:p>
    <w:sectPr w:rsidR="00A331D0" w:rsidSect="004E6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767"/>
    <w:rsid w:val="00707767"/>
    <w:rsid w:val="00A33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3A260-097E-4F45-8964-11D061F1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76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077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077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214782&amp;dst=100017" TargetMode="External"/><Relationship Id="rId18" Type="http://schemas.openxmlformats.org/officeDocument/2006/relationships/hyperlink" Target="https://login.consultant.ru/link/?req=doc&amp;base=LAW&amp;n=431870&amp;dst=100537" TargetMode="External"/><Relationship Id="rId26" Type="http://schemas.openxmlformats.org/officeDocument/2006/relationships/hyperlink" Target="https://login.consultant.ru/link/?req=doc&amp;base=LAW&amp;n=431870&amp;dst=100032" TargetMode="External"/><Relationship Id="rId39" Type="http://schemas.openxmlformats.org/officeDocument/2006/relationships/hyperlink" Target="https://login.consultant.ru/link/?req=doc&amp;base=LAW&amp;n=475133" TargetMode="External"/><Relationship Id="rId21" Type="http://schemas.openxmlformats.org/officeDocument/2006/relationships/hyperlink" Target="https://login.consultant.ru/link/?req=doc&amp;base=SPB&amp;n=234731" TargetMode="External"/><Relationship Id="rId34" Type="http://schemas.openxmlformats.org/officeDocument/2006/relationships/hyperlink" Target="https://login.consultant.ru/link/?req=doc&amp;base=LAW&amp;n=431870&amp;dst=100032" TargetMode="External"/><Relationship Id="rId42" Type="http://schemas.openxmlformats.org/officeDocument/2006/relationships/hyperlink" Target="https://login.consultant.ru/link/?req=doc&amp;base=SPB&amp;n=277038&amp;dst=100008" TargetMode="External"/><Relationship Id="rId47" Type="http://schemas.openxmlformats.org/officeDocument/2006/relationships/fontTable" Target="fontTable.xml"/><Relationship Id="rId7" Type="http://schemas.openxmlformats.org/officeDocument/2006/relationships/hyperlink" Target="https://login.consultant.ru/link/?req=doc&amp;base=SPB&amp;n=148103&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277038&amp;dst=100008" TargetMode="External"/><Relationship Id="rId29" Type="http://schemas.openxmlformats.org/officeDocument/2006/relationships/hyperlink" Target="https://login.consultant.ru/link/?req=doc&amp;base=SPB&amp;n=27703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142787&amp;dst=100008" TargetMode="External"/><Relationship Id="rId11" Type="http://schemas.openxmlformats.org/officeDocument/2006/relationships/hyperlink" Target="https://login.consultant.ru/link/?req=doc&amp;base=SPB&amp;n=205640&amp;dst=100008" TargetMode="External"/><Relationship Id="rId24" Type="http://schemas.openxmlformats.org/officeDocument/2006/relationships/hyperlink" Target="https://login.consultant.ru/link/?req=doc&amp;base=SPB&amp;n=205640&amp;dst=100008" TargetMode="External"/><Relationship Id="rId32" Type="http://schemas.openxmlformats.org/officeDocument/2006/relationships/hyperlink" Target="https://login.consultant.ru/link/?req=doc&amp;base=LAW&amp;n=475133" TargetMode="External"/><Relationship Id="rId37" Type="http://schemas.openxmlformats.org/officeDocument/2006/relationships/hyperlink" Target="https://login.consultant.ru/link/?req=doc&amp;base=LAW&amp;n=475133" TargetMode="External"/><Relationship Id="rId40" Type="http://schemas.openxmlformats.org/officeDocument/2006/relationships/hyperlink" Target="https://login.consultant.ru/link/?req=doc&amp;base=LAW&amp;n=431870&amp;dst=100176" TargetMode="External"/><Relationship Id="rId45" Type="http://schemas.openxmlformats.org/officeDocument/2006/relationships/hyperlink" Target="https://login.consultant.ru/link/?req=doc&amp;base=SPB&amp;n=259739&amp;dst=100010" TargetMode="External"/><Relationship Id="rId5" Type="http://schemas.openxmlformats.org/officeDocument/2006/relationships/hyperlink" Target="https://login.consultant.ru/link/?req=doc&amp;base=SPB&amp;n=107498&amp;dst=100008" TargetMode="External"/><Relationship Id="rId15" Type="http://schemas.openxmlformats.org/officeDocument/2006/relationships/hyperlink" Target="https://login.consultant.ru/link/?req=doc&amp;base=SPB&amp;n=259739&amp;dst=100008" TargetMode="External"/><Relationship Id="rId23" Type="http://schemas.openxmlformats.org/officeDocument/2006/relationships/hyperlink" Target="https://login.consultant.ru/link/?req=doc&amp;base=SPB&amp;n=232654&amp;dst=100009" TargetMode="External"/><Relationship Id="rId28" Type="http://schemas.openxmlformats.org/officeDocument/2006/relationships/hyperlink" Target="https://login.consultant.ru/link/?req=doc&amp;base=SPB&amp;n=259739&amp;dst=100008" TargetMode="External"/><Relationship Id="rId36" Type="http://schemas.openxmlformats.org/officeDocument/2006/relationships/hyperlink" Target="https://login.consultant.ru/link/?req=doc&amp;base=LAW&amp;n=431870&amp;dst=100032" TargetMode="External"/><Relationship Id="rId10" Type="http://schemas.openxmlformats.org/officeDocument/2006/relationships/hyperlink" Target="https://login.consultant.ru/link/?req=doc&amp;base=SPB&amp;n=194010&amp;dst=100008" TargetMode="External"/><Relationship Id="rId19" Type="http://schemas.openxmlformats.org/officeDocument/2006/relationships/hyperlink" Target="https://login.consultant.ru/link/?req=doc&amp;base=SPB&amp;n=194010&amp;dst=100009" TargetMode="External"/><Relationship Id="rId31" Type="http://schemas.openxmlformats.org/officeDocument/2006/relationships/hyperlink" Target="https://login.consultant.ru/link/?req=doc&amp;base=LAW&amp;n=475133" TargetMode="External"/><Relationship Id="rId44" Type="http://schemas.openxmlformats.org/officeDocument/2006/relationships/hyperlink" Target="https://login.consultant.ru/link/?req=doc&amp;base=LAW&amp;n=46136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168088&amp;dst=100008" TargetMode="External"/><Relationship Id="rId14" Type="http://schemas.openxmlformats.org/officeDocument/2006/relationships/hyperlink" Target="https://login.consultant.ru/link/?req=doc&amp;base=SPB&amp;n=232654&amp;dst=100008" TargetMode="External"/><Relationship Id="rId22" Type="http://schemas.openxmlformats.org/officeDocument/2006/relationships/hyperlink" Target="https://login.consultant.ru/link/?req=doc&amp;base=SPB&amp;n=194010&amp;dst=100014" TargetMode="External"/><Relationship Id="rId27" Type="http://schemas.openxmlformats.org/officeDocument/2006/relationships/hyperlink" Target="https://login.consultant.ru/link/?req=doc&amp;base=SPB&amp;n=232654&amp;dst=100051" TargetMode="External"/><Relationship Id="rId30" Type="http://schemas.openxmlformats.org/officeDocument/2006/relationships/hyperlink" Target="https://login.consultant.ru/link/?req=doc&amp;base=LAW&amp;n=2875" TargetMode="External"/><Relationship Id="rId35" Type="http://schemas.openxmlformats.org/officeDocument/2006/relationships/hyperlink" Target="https://login.consultant.ru/link/?req=doc&amp;base=LAW&amp;n=431870&amp;dst=100032" TargetMode="External"/><Relationship Id="rId43" Type="http://schemas.openxmlformats.org/officeDocument/2006/relationships/hyperlink" Target="https://login.consultant.ru/link/?req=doc&amp;base=SPB&amp;n=259739&amp;dst=100009" TargetMode="External"/><Relationship Id="rId48" Type="http://schemas.openxmlformats.org/officeDocument/2006/relationships/theme" Target="theme/theme1.xml"/><Relationship Id="rId8" Type="http://schemas.openxmlformats.org/officeDocument/2006/relationships/hyperlink" Target="https://login.consultant.ru/link/?req=doc&amp;base=SPB&amp;n=158220&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07778&amp;dst=100008" TargetMode="External"/><Relationship Id="rId17" Type="http://schemas.openxmlformats.org/officeDocument/2006/relationships/hyperlink" Target="https://login.consultant.ru/link/?req=doc&amp;base=SPB&amp;n=108658&amp;dst=100052" TargetMode="External"/><Relationship Id="rId25" Type="http://schemas.openxmlformats.org/officeDocument/2006/relationships/hyperlink" Target="https://login.consultant.ru/link/?req=doc&amp;base=SPB&amp;n=232654&amp;dst=100010" TargetMode="External"/><Relationship Id="rId33" Type="http://schemas.openxmlformats.org/officeDocument/2006/relationships/hyperlink" Target="https://login.consultant.ru/link/?req=doc&amp;base=SPB&amp;n=290562" TargetMode="External"/><Relationship Id="rId38" Type="http://schemas.openxmlformats.org/officeDocument/2006/relationships/hyperlink" Target="https://login.consultant.ru/link/?req=doc&amp;base=SPB&amp;n=290562" TargetMode="External"/><Relationship Id="rId46" Type="http://schemas.openxmlformats.org/officeDocument/2006/relationships/hyperlink" Target="https://login.consultant.ru/link/?req=doc&amp;base=LAW&amp;n=475133" TargetMode="External"/><Relationship Id="rId20" Type="http://schemas.openxmlformats.org/officeDocument/2006/relationships/hyperlink" Target="https://login.consultant.ru/link/?req=doc&amp;base=SPB&amp;n=194010&amp;dst=100012" TargetMode="External"/><Relationship Id="rId41" Type="http://schemas.openxmlformats.org/officeDocument/2006/relationships/hyperlink" Target="https://login.consultant.ru/link/?req=doc&amp;base=LAW&amp;n=431870&amp;dst=1001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10513</Words>
  <Characters>59927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2024-05-28T11:17:00Z</dcterms:created>
  <dcterms:modified xsi:type="dcterms:W3CDTF">2024-05-28T11:18:00Z</dcterms:modified>
</cp:coreProperties>
</file>